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ayout w:type="fixed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c>
          <w:tcPr/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Лист согласования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Письмо 86809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заседания управляющего совета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1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3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Набокина А.В., Консультант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Паслер Д.В., временно исполняющий обязанности Губернатора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21.05.2025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19.05.2025 14:15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19.05.2025 15:25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2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4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20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Комментарий инициатора: Прошу Вас согласовать согласуемую часть государственной программы "Стимулирование развития жилищного строительства в Оренбургской области"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6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8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Алексеева И.А.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финансов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 финансов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19.05.2025 15:25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1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1174984" name="Picture"/>
                              <pic:cNvPicPr/>
                              <pic:nvPr/>
                            </pic:nvPicPr>
                            <pic:blipFill>
                              <a:blip r:embed="rId6"/>
                              <a:srcRect/>
                              <a:stretch/>
                            </pic:blipFill>
                            <pic:spPr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6" o:title=""/>
                    </v:shape>
                  </w:pict>
                </mc:Fallback>
              </mc:AlternateConten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8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</w:tbl>
    <w:sectPr>
      <w:pgSz w:w="11900" w:h="16840" w:orient="portrait"/>
      <w:pgMar w:top="1120" w:right="840" w:bottom="76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ansSerif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EMPTY_CELL_STYLE">
    <w:name w:val="EMPTY_CELL_STYLE"/>
    <w:qFormat/>
    <w:rPr>
      <w:rFonts w:ascii="SansSerif" w:hAnsi="SansSerif" w:eastAsia="SansSerif" w:cs="SansSerif"/>
      <w:color w:val="000000"/>
      <w:sz w:val="1"/>
    </w:rPr>
  </w:style>
  <w:style w:type="paragraph" w:styleId="boldStyle">
    <w:name w:val="boldStyle"/>
    <w:qFormat/>
    <w:rPr>
      <w:rFonts w:ascii="SansSerif" w:hAnsi="SansSerif" w:eastAsia="SansSerif" w:cs="SansSerif"/>
      <w:color w:val="000000"/>
      <w:sz w:val="20"/>
    </w:rPr>
  </w:style>
  <w:style w:type="paragraph" w:styleId="paddingStyle">
    <w:name w:val="paddingStyle"/>
    <w:qFormat/>
    <w:rPr>
      <w:rFonts w:ascii="SansSerif" w:hAnsi="SansSerif" w:eastAsia="SansSerif" w:cs="SansSerif"/>
      <w:color w:val="00000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eash</cp:lastModifiedBy>
</cp:coreProperties>
</file>