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40"/>
      </w:tblGrid>
      <w:tr w:rsidR="00023BF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23BF5" w:rsidRDefault="00023BF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02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7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7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4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36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9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Лист согласования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color w:val="000000"/>
              </w:rPr>
              <w:t>Протокол 55901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712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color w:val="000000"/>
              </w:rPr>
              <w:t xml:space="preserve">О согласовании согласуемых документов государственной программы "Формирование комфортной городской среды в Оренбургской области"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2. «Задачи, планируемые в рамках структурных элементов государственной программы «Формирование комфорт</w:t>
            </w:r>
            <w:r>
              <w:rPr>
                <w:rFonts w:ascii="Arial" w:eastAsia="Arial" w:hAnsi="Arial" w:cs="Arial"/>
                <w:color w:val="000000"/>
              </w:rPr>
              <w:t xml:space="preserve">ной городской среды в Оренбургской области»» согласно приложению № 2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</w:t>
            </w:r>
            <w:r>
              <w:rPr>
                <w:rFonts w:ascii="Arial" w:eastAsia="Arial" w:hAnsi="Arial" w:cs="Arial"/>
                <w:color w:val="000000"/>
              </w:rPr>
              <w:t xml:space="preserve">кой области» согласно приложению № 3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5. «Информация о фина</w:t>
            </w:r>
            <w:r>
              <w:rPr>
                <w:rFonts w:ascii="Arial" w:eastAsia="Arial" w:hAnsi="Arial" w:cs="Arial"/>
                <w:color w:val="000000"/>
              </w:rPr>
              <w:t>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</w:t>
            </w:r>
            <w:r>
              <w:rPr>
                <w:rFonts w:ascii="Arial" w:eastAsia="Arial" w:hAnsi="Arial" w:cs="Arial"/>
                <w:color w:val="000000"/>
              </w:rPr>
              <w:t xml:space="preserve">гской области» согласно приложению № 5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</w:t>
            </w:r>
            <w:r>
              <w:rPr>
                <w:rFonts w:ascii="Arial" w:eastAsia="Arial" w:hAnsi="Arial" w:cs="Arial"/>
                <w:color w:val="000000"/>
              </w:rPr>
              <w:t xml:space="preserve">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2024 год» согласно приложению № 7 к протоколу. 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color w:val="000000"/>
              </w:rPr>
              <w:t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</w:t>
            </w:r>
            <w:r>
              <w:rPr>
                <w:rFonts w:ascii="Arial" w:eastAsia="Arial" w:hAnsi="Arial" w:cs="Arial"/>
                <w:color w:val="000000"/>
              </w:rPr>
              <w:t>орта Оренбургской области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color w:val="000000"/>
              </w:rPr>
              <w:t>Гончарова Е.Б., Консультант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color w:val="00000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roofErr w:type="spellStart"/>
            <w:r>
              <w:rPr>
                <w:rFonts w:ascii="Arial" w:eastAsia="Arial" w:hAnsi="Arial" w:cs="Arial"/>
                <w:color w:val="000000"/>
              </w:rPr>
              <w:t>Паслер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roofErr w:type="spellStart"/>
            <w:r>
              <w:rPr>
                <w:rFonts w:ascii="Arial" w:eastAsia="Arial" w:hAnsi="Arial" w:cs="Arial"/>
                <w:color w:val="000000"/>
              </w:rPr>
              <w:t>Парал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color w:val="000000"/>
              </w:rPr>
              <w:t>02.04.2024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color w:val="000000"/>
              </w:rPr>
              <w:t>01.04.2024 09:41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color w:val="000000"/>
              </w:rPr>
              <w:t>01.04.2024 12:03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28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02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7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7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4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36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28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20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color w:val="000000"/>
              </w:rPr>
              <w:t xml:space="preserve">Комментарий инициатора: 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28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02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7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7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4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36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Дата, время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Данные об ЭП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23BF5" w:rsidRDefault="00023BF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02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23BF5" w:rsidRDefault="00023BF5">
            <w:pPr>
              <w:pStyle w:val="EMPTYCELLSTYLE"/>
            </w:pPr>
          </w:p>
        </w:tc>
        <w:tc>
          <w:tcPr>
            <w:tcW w:w="14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36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Ильина М.В.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 управления по капитальному ремонту многоквартирных домов и расселению  аварийного жилищного фонда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01.04.2024 10:06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143000"/>
                  <wp:effectExtent l="0" t="0" r="0" b="0"/>
                  <wp:wrapNone/>
                  <wp:docPr id="7585517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5517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t="13888" b="13888"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Спирина Н.В.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01.04.2024 10:07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9934484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4484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Китова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01.04.2024 10:24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0504575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45751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Арапов В.Н.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</w:t>
            </w:r>
            <w:r>
              <w:rPr>
                <w:rFonts w:ascii="Arial" w:eastAsia="Arial" w:hAnsi="Arial" w:cs="Arial"/>
                <w:sz w:val="16"/>
              </w:rPr>
              <w:t>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01.04.2024 11:20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5107544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754469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Гоношилкин А.В.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01.04.2024 12:03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3BF5" w:rsidRDefault="002A4E56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9176581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658111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28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02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23BF5" w:rsidRDefault="00023BF5">
            <w:pPr>
              <w:pStyle w:val="EMPTYCELLSTYLE"/>
            </w:pPr>
          </w:p>
        </w:tc>
        <w:tc>
          <w:tcPr>
            <w:tcW w:w="14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10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336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  <w:tr w:rsidR="00023B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  <w:tc>
          <w:tcPr>
            <w:tcW w:w="280" w:type="dxa"/>
          </w:tcPr>
          <w:p w:rsidR="00023BF5" w:rsidRDefault="00023BF5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BF5" w:rsidRDefault="002A4E56">
            <w:r>
              <w:rPr>
                <w:rFonts w:ascii="Arial" w:eastAsia="Arial" w:hAnsi="Arial" w:cs="Arial"/>
                <w:b/>
                <w:color w:val="000000"/>
              </w:rPr>
              <w:t>Комментарии участников</w:t>
            </w:r>
          </w:p>
        </w:tc>
        <w:tc>
          <w:tcPr>
            <w:tcW w:w="1" w:type="dxa"/>
          </w:tcPr>
          <w:p w:rsidR="00023BF5" w:rsidRDefault="00023BF5">
            <w:pPr>
              <w:pStyle w:val="EMPTYCELLSTYLE"/>
            </w:pPr>
          </w:p>
        </w:tc>
      </w:tr>
    </w:tbl>
    <w:p w:rsidR="00000000" w:rsidRDefault="002A4E56"/>
    <w:sectPr w:rsidR="00000000">
      <w:pgSz w:w="11900" w:h="16840"/>
      <w:pgMar w:top="1120" w:right="840" w:bottom="76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F5"/>
    <w:rsid w:val="00023BF5"/>
    <w:rsid w:val="002A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74EA7-E809-4A9E-9E2B-46049CA6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Style">
    <w:name w:val="boldStyle"/>
    <w:qFormat/>
    <w:rPr>
      <w:rFonts w:ascii="SansSerif" w:eastAsia="SansSerif" w:hAnsi="SansSerif" w:cs="SansSerif"/>
      <w:color w:val="000000"/>
    </w:rPr>
  </w:style>
  <w:style w:type="paragraph" w:customStyle="1" w:styleId="paddingStyle">
    <w:name w:val="paddingStyle"/>
    <w:qFormat/>
    <w:rPr>
      <w:rFonts w:ascii="SansSerif" w:eastAsia="SansSerif" w:hAnsi="SansSerif" w:cs="SansSerif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2A4E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Гончарова Елена Борисовна</cp:lastModifiedBy>
  <cp:revision>2</cp:revision>
  <cp:lastPrinted>2024-04-01T07:13:00Z</cp:lastPrinted>
  <dcterms:created xsi:type="dcterms:W3CDTF">2024-04-01T07:14:00Z</dcterms:created>
  <dcterms:modified xsi:type="dcterms:W3CDTF">2024-04-01T07:14:00Z</dcterms:modified>
</cp:coreProperties>
</file>