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9"/>
        <w:gridCol w:w="4676"/>
      </w:tblGrid>
      <w:tr w:rsidR="00934924">
        <w:trPr>
          <w:trHeight w:val="705"/>
        </w:trPr>
        <w:tc>
          <w:tcPr>
            <w:tcW w:w="4253" w:type="dxa"/>
          </w:tcPr>
          <w:p w:rsidR="00934924" w:rsidRDefault="00916997">
            <w:pPr>
              <w:jc w:val="center"/>
              <w:rPr>
                <w:b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518160" cy="6324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924" w:rsidRDefault="00934924">
            <w:pPr>
              <w:pStyle w:val="a4"/>
              <w:rPr>
                <w:sz w:val="6"/>
              </w:rPr>
            </w:pPr>
          </w:p>
          <w:p w:rsidR="00934924" w:rsidRDefault="00934924">
            <w:pPr>
              <w:pStyle w:val="a4"/>
              <w:rPr>
                <w:sz w:val="6"/>
              </w:rPr>
            </w:pPr>
          </w:p>
          <w:p w:rsidR="00934924" w:rsidRDefault="00934924">
            <w:pPr>
              <w:pStyle w:val="a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</w:p>
          <w:p w:rsidR="00934924" w:rsidRDefault="00934924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СТРОИТЕЛЬСТВА, </w:t>
            </w:r>
          </w:p>
          <w:p w:rsidR="00934924" w:rsidRDefault="00934924">
            <w:pPr>
              <w:pStyle w:val="a4"/>
              <w:rPr>
                <w:sz w:val="24"/>
              </w:rPr>
            </w:pPr>
            <w:r>
              <w:rPr>
                <w:sz w:val="24"/>
              </w:rPr>
              <w:t>ЖИЛИЩНО-КОММУНАЛЬНОГО</w:t>
            </w:r>
            <w:r w:rsidR="0009192E">
              <w:rPr>
                <w:sz w:val="24"/>
              </w:rPr>
              <w:t xml:space="preserve">, </w:t>
            </w:r>
            <w:r>
              <w:rPr>
                <w:sz w:val="24"/>
              </w:rPr>
              <w:t>ДОРОЖНОГО ХОЗЯЙСТВА</w:t>
            </w:r>
          </w:p>
          <w:p w:rsidR="0009192E" w:rsidRDefault="0009192E">
            <w:pPr>
              <w:pStyle w:val="a4"/>
              <w:rPr>
                <w:sz w:val="24"/>
              </w:rPr>
            </w:pPr>
            <w:r>
              <w:rPr>
                <w:sz w:val="24"/>
              </w:rPr>
              <w:t>И ТРАНСПОРТА</w:t>
            </w:r>
          </w:p>
          <w:p w:rsidR="00934924" w:rsidRDefault="00934924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ОРЕНБУРГСКОЙ ОБЛАСТИ</w:t>
            </w:r>
          </w:p>
          <w:p w:rsidR="00934924" w:rsidRDefault="00934924">
            <w:pPr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</w:t>
            </w:r>
          </w:p>
          <w:p w:rsidR="00934924" w:rsidRDefault="00934924">
            <w:pPr>
              <w:jc w:val="center"/>
              <w:rPr>
                <w:b/>
                <w:sz w:val="10"/>
              </w:rPr>
            </w:pPr>
          </w:p>
          <w:p w:rsidR="00934924" w:rsidRDefault="00934924">
            <w:pPr>
              <w:pStyle w:val="4"/>
              <w:rPr>
                <w:sz w:val="36"/>
              </w:rPr>
            </w:pPr>
            <w:r>
              <w:rPr>
                <w:sz w:val="36"/>
              </w:rPr>
              <w:t>П Р И К А З</w:t>
            </w:r>
          </w:p>
          <w:p w:rsidR="00934924" w:rsidRDefault="00934924">
            <w:pPr>
              <w:rPr>
                <w:sz w:val="16"/>
              </w:rPr>
            </w:pPr>
          </w:p>
          <w:p w:rsidR="00934924" w:rsidRDefault="00934924">
            <w:pPr>
              <w:rPr>
                <w:sz w:val="16"/>
              </w:rPr>
            </w:pPr>
          </w:p>
          <w:p w:rsidR="00934924" w:rsidRDefault="00934924">
            <w:pPr>
              <w:jc w:val="center"/>
              <w:rPr>
                <w:sz w:val="2"/>
              </w:rPr>
            </w:pPr>
          </w:p>
          <w:p w:rsidR="00934924" w:rsidRDefault="00934924">
            <w:pPr>
              <w:jc w:val="center"/>
              <w:rPr>
                <w:sz w:val="2"/>
              </w:rPr>
            </w:pPr>
          </w:p>
          <w:p w:rsidR="00934924" w:rsidRDefault="00934924">
            <w:pPr>
              <w:jc w:val="center"/>
              <w:rPr>
                <w:sz w:val="2"/>
              </w:rPr>
            </w:pPr>
          </w:p>
          <w:p w:rsidR="00934924" w:rsidRDefault="00934924">
            <w:pPr>
              <w:jc w:val="center"/>
              <w:rPr>
                <w:sz w:val="2"/>
              </w:rPr>
            </w:pPr>
          </w:p>
          <w:p w:rsidR="00934924" w:rsidRDefault="00934924">
            <w:pPr>
              <w:jc w:val="center"/>
              <w:rPr>
                <w:sz w:val="2"/>
              </w:rPr>
            </w:pPr>
          </w:p>
          <w:p w:rsidR="00934924" w:rsidRDefault="00934924">
            <w:pPr>
              <w:spacing w:line="324" w:lineRule="auto"/>
              <w:ind w:left="-68" w:right="-72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_______________ № ____________</w:t>
            </w:r>
          </w:p>
          <w:p w:rsidR="00934924" w:rsidRDefault="00934924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Оренбург</w:t>
            </w:r>
          </w:p>
        </w:tc>
        <w:tc>
          <w:tcPr>
            <w:tcW w:w="569" w:type="dxa"/>
          </w:tcPr>
          <w:p w:rsidR="00934924" w:rsidRDefault="00934924">
            <w:pPr>
              <w:jc w:val="center"/>
              <w:rPr>
                <w:b/>
              </w:rPr>
            </w:pPr>
          </w:p>
        </w:tc>
        <w:tc>
          <w:tcPr>
            <w:tcW w:w="4676" w:type="dxa"/>
          </w:tcPr>
          <w:p w:rsidR="00934924" w:rsidRDefault="00934924" w:rsidP="00916997">
            <w:pPr>
              <w:jc w:val="right"/>
              <w:rPr>
                <w:sz w:val="28"/>
              </w:rPr>
            </w:pPr>
          </w:p>
        </w:tc>
      </w:tr>
    </w:tbl>
    <w:p w:rsidR="00934924" w:rsidRDefault="00A55F11">
      <w:pPr>
        <w:pStyle w:val="a3"/>
        <w:ind w:right="-1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F919594" wp14:editId="4F2428D4">
                <wp:simplePos x="0" y="0"/>
                <wp:positionH relativeFrom="column">
                  <wp:posOffset>45720</wp:posOffset>
                </wp:positionH>
                <wp:positionV relativeFrom="paragraph">
                  <wp:posOffset>191135</wp:posOffset>
                </wp:positionV>
                <wp:extent cx="183515" cy="635"/>
                <wp:effectExtent l="0" t="0" r="6985" b="1841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3A697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5.05pt" to="18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93F3398" wp14:editId="48AB1B3F">
                <wp:simplePos x="0" y="0"/>
                <wp:positionH relativeFrom="column">
                  <wp:posOffset>45720</wp:posOffset>
                </wp:positionH>
                <wp:positionV relativeFrom="paragraph">
                  <wp:posOffset>192405</wp:posOffset>
                </wp:positionV>
                <wp:extent cx="635" cy="183515"/>
                <wp:effectExtent l="0" t="0" r="18415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FAB2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5.15pt" to="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tbl>
      <w:tblPr>
        <w:tblpPr w:leftFromText="180" w:rightFromText="180" w:vertAnchor="text" w:horzAnchor="margin" w:tblpY="94"/>
        <w:tblW w:w="0" w:type="auto"/>
        <w:tblLook w:val="01E0" w:firstRow="1" w:lastRow="1" w:firstColumn="1" w:lastColumn="1" w:noHBand="0" w:noVBand="0"/>
      </w:tblPr>
      <w:tblGrid>
        <w:gridCol w:w="4604"/>
      </w:tblGrid>
      <w:tr w:rsidR="00934924" w:rsidRPr="00934924" w:rsidTr="00797A3D">
        <w:trPr>
          <w:trHeight w:val="1491"/>
        </w:trPr>
        <w:tc>
          <w:tcPr>
            <w:tcW w:w="4604" w:type="dxa"/>
            <w:shd w:val="clear" w:color="auto" w:fill="auto"/>
          </w:tcPr>
          <w:p w:rsidR="00934924" w:rsidRPr="00796311" w:rsidRDefault="00916997" w:rsidP="000410FF">
            <w:pPr>
              <w:ind w:left="142"/>
              <w:jc w:val="both"/>
              <w:rPr>
                <w:sz w:val="24"/>
                <w:szCs w:val="24"/>
              </w:rPr>
            </w:pPr>
            <w:r w:rsidRPr="00796311">
              <w:rPr>
                <w:sz w:val="24"/>
                <w:szCs w:val="24"/>
              </w:rPr>
              <w:t xml:space="preserve">Об </w:t>
            </w:r>
            <w:r w:rsidR="000410FF" w:rsidRPr="000410FF">
              <w:rPr>
                <w:sz w:val="24"/>
                <w:szCs w:val="24"/>
              </w:rPr>
              <w:t>утверждении положения о порядке проведения контрол</w:t>
            </w:r>
            <w:r w:rsidR="000410FF">
              <w:rPr>
                <w:sz w:val="24"/>
                <w:szCs w:val="24"/>
              </w:rPr>
              <w:t xml:space="preserve">ьных мероприятий за соблюдением </w:t>
            </w:r>
            <w:r w:rsidR="000410FF" w:rsidRPr="000410FF">
              <w:rPr>
                <w:sz w:val="24"/>
                <w:szCs w:val="24"/>
              </w:rPr>
              <w:t>индивидуальными</w:t>
            </w:r>
            <w:r w:rsidR="000410FF">
              <w:rPr>
                <w:sz w:val="24"/>
                <w:szCs w:val="24"/>
              </w:rPr>
              <w:t xml:space="preserve"> </w:t>
            </w:r>
            <w:r w:rsidR="000410FF" w:rsidRPr="000410FF">
              <w:rPr>
                <w:sz w:val="24"/>
                <w:szCs w:val="24"/>
              </w:rPr>
              <w:t>предпринимателями и юридическими лицами целей</w:t>
            </w:r>
            <w:r w:rsidR="000410FF">
              <w:rPr>
                <w:sz w:val="24"/>
                <w:szCs w:val="24"/>
              </w:rPr>
              <w:t>,</w:t>
            </w:r>
            <w:r w:rsidR="000410FF" w:rsidRPr="000410FF">
              <w:rPr>
                <w:sz w:val="24"/>
                <w:szCs w:val="24"/>
              </w:rPr>
              <w:t xml:space="preserve"> условий и порядка предоставления субсиди</w:t>
            </w:r>
            <w:r w:rsidR="000410FF">
              <w:rPr>
                <w:sz w:val="24"/>
                <w:szCs w:val="24"/>
              </w:rPr>
              <w:t>й</w:t>
            </w:r>
            <w:r w:rsidR="000410FF" w:rsidRPr="000410FF">
              <w:rPr>
                <w:sz w:val="24"/>
                <w:szCs w:val="24"/>
              </w:rPr>
              <w:t xml:space="preserve">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</w:t>
            </w:r>
          </w:p>
          <w:p w:rsidR="00DB5101" w:rsidRPr="00934924" w:rsidRDefault="00DB5101" w:rsidP="00F85523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</w:tbl>
    <w:p w:rsidR="00934924" w:rsidRDefault="009007C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DD89BA" wp14:editId="3FF972B9">
                <wp:simplePos x="0" y="0"/>
                <wp:positionH relativeFrom="column">
                  <wp:posOffset>3022600</wp:posOffset>
                </wp:positionH>
                <wp:positionV relativeFrom="paragraph">
                  <wp:posOffset>9525</wp:posOffset>
                </wp:positionV>
                <wp:extent cx="635" cy="183515"/>
                <wp:effectExtent l="0" t="0" r="18415" b="698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818CD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pt,.75pt" to="238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674CAC" wp14:editId="32F53355">
                <wp:simplePos x="0" y="0"/>
                <wp:positionH relativeFrom="column">
                  <wp:posOffset>2834005</wp:posOffset>
                </wp:positionH>
                <wp:positionV relativeFrom="paragraph">
                  <wp:posOffset>8255</wp:posOffset>
                </wp:positionV>
                <wp:extent cx="183515" cy="635"/>
                <wp:effectExtent l="0" t="0" r="6985" b="1841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4917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5pt,.65pt" to="237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="00934924">
        <w:rPr>
          <w:sz w:val="24"/>
          <w:szCs w:val="24"/>
        </w:rPr>
        <w:t xml:space="preserve"> </w:t>
      </w:r>
    </w:p>
    <w:p w:rsidR="00934924" w:rsidRDefault="00934924">
      <w:pPr>
        <w:rPr>
          <w:sz w:val="24"/>
          <w:szCs w:val="24"/>
        </w:rPr>
      </w:pPr>
    </w:p>
    <w:p w:rsidR="00934924" w:rsidRDefault="00934924">
      <w:pPr>
        <w:pStyle w:val="6"/>
        <w:rPr>
          <w:sz w:val="24"/>
          <w:szCs w:val="24"/>
        </w:rPr>
      </w:pPr>
    </w:p>
    <w:p w:rsidR="00934924" w:rsidRDefault="00934924">
      <w:pPr>
        <w:jc w:val="both"/>
        <w:rPr>
          <w:sz w:val="28"/>
        </w:rPr>
      </w:pPr>
    </w:p>
    <w:p w:rsidR="00DB5101" w:rsidRDefault="00DB5101">
      <w:pPr>
        <w:jc w:val="both"/>
        <w:rPr>
          <w:sz w:val="28"/>
        </w:rPr>
      </w:pPr>
    </w:p>
    <w:p w:rsidR="00DB5101" w:rsidRDefault="00DB5101">
      <w:pPr>
        <w:jc w:val="both"/>
        <w:rPr>
          <w:sz w:val="28"/>
        </w:rPr>
      </w:pPr>
    </w:p>
    <w:p w:rsidR="00843671" w:rsidRDefault="00843671" w:rsidP="00916997">
      <w:pPr>
        <w:suppressAutoHyphens/>
        <w:ind w:firstLine="709"/>
        <w:jc w:val="both"/>
        <w:rPr>
          <w:sz w:val="28"/>
          <w:szCs w:val="28"/>
        </w:rPr>
      </w:pPr>
    </w:p>
    <w:p w:rsidR="00843671" w:rsidRDefault="00843671" w:rsidP="00916997">
      <w:pPr>
        <w:suppressAutoHyphens/>
        <w:ind w:firstLine="709"/>
        <w:jc w:val="both"/>
        <w:rPr>
          <w:sz w:val="28"/>
          <w:szCs w:val="28"/>
        </w:rPr>
      </w:pPr>
    </w:p>
    <w:p w:rsidR="00843671" w:rsidRDefault="00843671" w:rsidP="00916997">
      <w:pPr>
        <w:suppressAutoHyphens/>
        <w:ind w:firstLine="709"/>
        <w:jc w:val="both"/>
        <w:rPr>
          <w:sz w:val="28"/>
          <w:szCs w:val="28"/>
        </w:rPr>
      </w:pPr>
    </w:p>
    <w:p w:rsidR="00843671" w:rsidRDefault="00843671" w:rsidP="00916997">
      <w:pPr>
        <w:suppressAutoHyphens/>
        <w:ind w:firstLine="709"/>
        <w:jc w:val="both"/>
        <w:rPr>
          <w:sz w:val="28"/>
          <w:szCs w:val="28"/>
        </w:rPr>
      </w:pPr>
    </w:p>
    <w:p w:rsidR="00796311" w:rsidRDefault="00796311" w:rsidP="00916997">
      <w:pPr>
        <w:suppressAutoHyphens/>
        <w:ind w:firstLine="709"/>
        <w:jc w:val="both"/>
        <w:rPr>
          <w:sz w:val="28"/>
          <w:szCs w:val="28"/>
        </w:rPr>
      </w:pPr>
    </w:p>
    <w:p w:rsidR="00797A3D" w:rsidRDefault="00797A3D" w:rsidP="00797A3D">
      <w:pPr>
        <w:suppressAutoHyphens/>
        <w:jc w:val="both"/>
        <w:rPr>
          <w:sz w:val="28"/>
          <w:szCs w:val="28"/>
        </w:rPr>
      </w:pPr>
    </w:p>
    <w:p w:rsidR="000410FF" w:rsidRDefault="000410FF" w:rsidP="00797A3D">
      <w:pPr>
        <w:suppressAutoHyphens/>
        <w:ind w:firstLine="709"/>
        <w:jc w:val="both"/>
        <w:rPr>
          <w:sz w:val="28"/>
          <w:szCs w:val="28"/>
        </w:rPr>
      </w:pPr>
    </w:p>
    <w:p w:rsidR="00BF7EC8" w:rsidRPr="00BF7EC8" w:rsidRDefault="00BF7EC8" w:rsidP="003608B1">
      <w:pPr>
        <w:pStyle w:val="23"/>
        <w:shd w:val="clear" w:color="auto" w:fill="auto"/>
        <w:spacing w:before="0" w:line="240" w:lineRule="auto"/>
        <w:ind w:firstLine="709"/>
      </w:pPr>
      <w:r>
        <w:rPr>
          <w:color w:val="000000"/>
          <w:lang w:bidi="ru-RU"/>
        </w:rPr>
        <w:t xml:space="preserve">В соответствии с пунктом 20 Порядка предоставления субсидий на возмещение недополученных доходов в связи с обеспечением проезда граждан в пассажирском автомобильном и городском наземном </w:t>
      </w:r>
      <w:r w:rsidRPr="00BF7EC8">
        <w:rPr>
          <w:color w:val="000000"/>
          <w:lang w:bidi="ru-RU"/>
        </w:rPr>
        <w:t xml:space="preserve">электрическом транспорте общего пользования с использованием социальных проездных документов, утвержденного постановлением Правительства Оренбургской области от 07.03.2017 № 170-п «Об утверждении порядка предоставления 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документов», </w:t>
      </w:r>
      <w:r w:rsidRPr="00BF7EC8">
        <w:rPr>
          <w:rStyle w:val="23pt"/>
        </w:rPr>
        <w:t>приказываю:</w:t>
      </w:r>
    </w:p>
    <w:p w:rsidR="00916997" w:rsidRPr="00BF7EC8" w:rsidRDefault="00BF7EC8" w:rsidP="003608B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1. </w:t>
      </w:r>
      <w:r w:rsidRPr="00BF7EC8">
        <w:rPr>
          <w:color w:val="000000"/>
          <w:sz w:val="28"/>
          <w:szCs w:val="28"/>
          <w:lang w:bidi="ru-RU"/>
        </w:rPr>
        <w:t>Утвердить положение о порядке проведения контрольных мероприятий за соблюдением индивидуальными предпринимателями и юридическими лицами целей</w:t>
      </w:r>
      <w:r>
        <w:rPr>
          <w:color w:val="000000"/>
          <w:sz w:val="28"/>
          <w:szCs w:val="28"/>
          <w:lang w:bidi="ru-RU"/>
        </w:rPr>
        <w:t>,</w:t>
      </w:r>
      <w:r w:rsidRPr="00BF7EC8">
        <w:rPr>
          <w:color w:val="000000"/>
          <w:sz w:val="28"/>
          <w:szCs w:val="28"/>
          <w:lang w:bidi="ru-RU"/>
        </w:rPr>
        <w:t xml:space="preserve"> условий и порядка предоставления субсидии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согласно </w:t>
      </w:r>
      <w:proofErr w:type="gramStart"/>
      <w:r w:rsidRPr="00BF7EC8">
        <w:rPr>
          <w:color w:val="000000"/>
          <w:sz w:val="28"/>
          <w:szCs w:val="28"/>
          <w:lang w:bidi="ru-RU"/>
        </w:rPr>
        <w:t>приложению</w:t>
      </w:r>
      <w:proofErr w:type="gramEnd"/>
      <w:r w:rsidRPr="00BF7EC8">
        <w:rPr>
          <w:color w:val="000000"/>
          <w:sz w:val="28"/>
          <w:szCs w:val="28"/>
          <w:lang w:bidi="ru-RU"/>
        </w:rPr>
        <w:t xml:space="preserve"> к настоящему приказу</w:t>
      </w:r>
      <w:r w:rsidR="00916997" w:rsidRPr="00BF7EC8">
        <w:rPr>
          <w:sz w:val="28"/>
          <w:szCs w:val="28"/>
        </w:rPr>
        <w:t>.</w:t>
      </w:r>
    </w:p>
    <w:p w:rsidR="00916997" w:rsidRPr="00BF7EC8" w:rsidRDefault="00916997" w:rsidP="003608B1">
      <w:pPr>
        <w:ind w:firstLine="709"/>
        <w:jc w:val="both"/>
        <w:rPr>
          <w:sz w:val="28"/>
          <w:szCs w:val="28"/>
        </w:rPr>
      </w:pPr>
      <w:r w:rsidRPr="00BF7EC8">
        <w:rPr>
          <w:sz w:val="28"/>
          <w:szCs w:val="28"/>
        </w:rPr>
        <w:lastRenderedPageBreak/>
        <w:t xml:space="preserve">2. Контроль за исполнением настоящего приказа возложить </w:t>
      </w:r>
      <w:r w:rsidR="009007CA" w:rsidRPr="00BF7EC8">
        <w:rPr>
          <w:sz w:val="28"/>
          <w:szCs w:val="28"/>
        </w:rPr>
        <w:br/>
      </w:r>
      <w:r w:rsidRPr="00BF7EC8">
        <w:rPr>
          <w:sz w:val="28"/>
          <w:szCs w:val="28"/>
        </w:rPr>
        <w:t>на</w:t>
      </w:r>
      <w:r w:rsidR="00C410E3" w:rsidRPr="00BF7EC8">
        <w:rPr>
          <w:sz w:val="28"/>
          <w:szCs w:val="28"/>
        </w:rPr>
        <w:t xml:space="preserve"> </w:t>
      </w:r>
      <w:r w:rsidR="003B2AA1" w:rsidRPr="00BF7EC8">
        <w:rPr>
          <w:sz w:val="28"/>
          <w:szCs w:val="28"/>
        </w:rPr>
        <w:t>начальника управления транспорта Д.В. Михайлова</w:t>
      </w:r>
      <w:r w:rsidR="004412C2" w:rsidRPr="00BF7EC8">
        <w:rPr>
          <w:sz w:val="28"/>
          <w:szCs w:val="28"/>
        </w:rPr>
        <w:t>.</w:t>
      </w:r>
    </w:p>
    <w:p w:rsidR="00B77AE8" w:rsidRPr="00335F06" w:rsidRDefault="003B2AA1" w:rsidP="003608B1">
      <w:pPr>
        <w:pStyle w:val="10"/>
        <w:shd w:val="clear" w:color="auto" w:fill="auto"/>
        <w:spacing w:before="0" w:after="0" w:line="240" w:lineRule="auto"/>
        <w:ind w:left="20" w:right="20" w:firstLine="680"/>
        <w:rPr>
          <w:sz w:val="28"/>
          <w:szCs w:val="28"/>
        </w:rPr>
      </w:pPr>
      <w:r w:rsidRPr="00BF7EC8">
        <w:rPr>
          <w:sz w:val="28"/>
          <w:szCs w:val="28"/>
        </w:rPr>
        <w:t>3</w:t>
      </w:r>
      <w:r w:rsidR="00916997" w:rsidRPr="00BF7EC8">
        <w:rPr>
          <w:sz w:val="28"/>
          <w:szCs w:val="28"/>
        </w:rPr>
        <w:t xml:space="preserve">. </w:t>
      </w:r>
      <w:r w:rsidR="00B77AE8" w:rsidRPr="00BF7EC8">
        <w:rPr>
          <w:sz w:val="28"/>
          <w:szCs w:val="28"/>
        </w:rPr>
        <w:t>Приказ вступает</w:t>
      </w:r>
      <w:r w:rsidR="00B77AE8" w:rsidRPr="00335F06">
        <w:rPr>
          <w:sz w:val="28"/>
          <w:szCs w:val="28"/>
        </w:rPr>
        <w:t xml:space="preserve"> в силу после его опубликования на Портале официального опубликования нормативных правовых актов Оренбургской области и органов исполнительной власти Оренбургской области (</w:t>
      </w:r>
      <w:hyperlink r:id="rId7" w:history="1">
        <w:r w:rsidR="007F5251" w:rsidRPr="008B0831">
          <w:rPr>
            <w:rStyle w:val="a8"/>
            <w:sz w:val="28"/>
            <w:szCs w:val="28"/>
            <w:lang w:val="en-US"/>
          </w:rPr>
          <w:t>www</w:t>
        </w:r>
        <w:r w:rsidR="007F5251" w:rsidRPr="008B0831">
          <w:rPr>
            <w:rStyle w:val="a8"/>
            <w:sz w:val="28"/>
            <w:szCs w:val="28"/>
          </w:rPr>
          <w:t>.</w:t>
        </w:r>
        <w:proofErr w:type="spellStart"/>
        <w:r w:rsidR="007F5251" w:rsidRPr="008B0831">
          <w:rPr>
            <w:rStyle w:val="a8"/>
            <w:sz w:val="28"/>
            <w:szCs w:val="28"/>
            <w:lang w:val="en-US"/>
          </w:rPr>
          <w:t>pravo</w:t>
        </w:r>
        <w:proofErr w:type="spellEnd"/>
        <w:r w:rsidR="007F5251" w:rsidRPr="008B0831">
          <w:rPr>
            <w:rStyle w:val="a8"/>
            <w:sz w:val="28"/>
            <w:szCs w:val="28"/>
          </w:rPr>
          <w:t>.</w:t>
        </w:r>
        <w:r w:rsidR="007F5251" w:rsidRPr="008B0831">
          <w:rPr>
            <w:rStyle w:val="a8"/>
            <w:sz w:val="28"/>
            <w:szCs w:val="28"/>
            <w:lang w:val="en-US"/>
          </w:rPr>
          <w:t>orb</w:t>
        </w:r>
        <w:r w:rsidR="007F5251" w:rsidRPr="008B0831">
          <w:rPr>
            <w:rStyle w:val="a8"/>
            <w:sz w:val="28"/>
            <w:szCs w:val="28"/>
          </w:rPr>
          <w:t>.</w:t>
        </w:r>
        <w:proofErr w:type="spellStart"/>
        <w:r w:rsidR="007F5251" w:rsidRPr="008B0831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B77AE8">
        <w:rPr>
          <w:sz w:val="28"/>
          <w:szCs w:val="28"/>
        </w:rPr>
        <w:t>)</w:t>
      </w:r>
      <w:r w:rsidR="00B77AE8" w:rsidRPr="00335F06">
        <w:rPr>
          <w:sz w:val="28"/>
          <w:szCs w:val="28"/>
        </w:rPr>
        <w:t>.</w:t>
      </w:r>
    </w:p>
    <w:p w:rsidR="00DB5101" w:rsidRDefault="00DB5101" w:rsidP="003608B1">
      <w:pPr>
        <w:jc w:val="both"/>
        <w:rPr>
          <w:sz w:val="28"/>
        </w:rPr>
      </w:pPr>
    </w:p>
    <w:p w:rsidR="00934924" w:rsidRPr="00F256F7" w:rsidRDefault="00934924">
      <w:pPr>
        <w:rPr>
          <w:sz w:val="28"/>
          <w:szCs w:val="28"/>
        </w:rPr>
      </w:pPr>
    </w:p>
    <w:p w:rsidR="000252C9" w:rsidRPr="00F256F7" w:rsidRDefault="000252C9">
      <w:pPr>
        <w:rPr>
          <w:sz w:val="28"/>
          <w:szCs w:val="28"/>
        </w:rPr>
      </w:pPr>
    </w:p>
    <w:p w:rsidR="00F256F7" w:rsidRPr="00F256F7" w:rsidRDefault="00F256F7" w:rsidP="00F256F7">
      <w:pPr>
        <w:rPr>
          <w:sz w:val="28"/>
          <w:szCs w:val="28"/>
        </w:rPr>
      </w:pPr>
      <w:r w:rsidRPr="00F256F7">
        <w:rPr>
          <w:sz w:val="28"/>
          <w:szCs w:val="28"/>
        </w:rPr>
        <w:t>Заместитель председателя Правительства</w:t>
      </w:r>
    </w:p>
    <w:p w:rsidR="00934924" w:rsidRPr="00F256F7" w:rsidRDefault="00F256F7" w:rsidP="00F256F7">
      <w:pPr>
        <w:rPr>
          <w:sz w:val="28"/>
          <w:szCs w:val="28"/>
        </w:rPr>
      </w:pPr>
      <w:r w:rsidRPr="00F256F7">
        <w:rPr>
          <w:sz w:val="28"/>
          <w:szCs w:val="28"/>
        </w:rPr>
        <w:t>Оренбургской области – министр</w:t>
      </w:r>
      <w:r w:rsidR="00934924" w:rsidRPr="00F256F7">
        <w:rPr>
          <w:sz w:val="28"/>
          <w:szCs w:val="28"/>
        </w:rPr>
        <w:t xml:space="preserve">                               </w:t>
      </w:r>
      <w:r w:rsidR="00F85523" w:rsidRPr="00F256F7">
        <w:rPr>
          <w:sz w:val="28"/>
          <w:szCs w:val="28"/>
        </w:rPr>
        <w:t xml:space="preserve">               </w:t>
      </w:r>
      <w:r w:rsidRPr="00F256F7">
        <w:rPr>
          <w:sz w:val="28"/>
          <w:szCs w:val="28"/>
        </w:rPr>
        <w:t xml:space="preserve">     </w:t>
      </w:r>
      <w:r w:rsidR="00934924" w:rsidRPr="00F256F7">
        <w:rPr>
          <w:sz w:val="28"/>
          <w:szCs w:val="28"/>
        </w:rPr>
        <w:t>А.В.</w:t>
      </w:r>
      <w:r w:rsidR="000A1C1B">
        <w:rPr>
          <w:sz w:val="28"/>
          <w:szCs w:val="28"/>
        </w:rPr>
        <w:t xml:space="preserve"> </w:t>
      </w:r>
      <w:proofErr w:type="spellStart"/>
      <w:r w:rsidR="00934924" w:rsidRPr="00F256F7">
        <w:rPr>
          <w:sz w:val="28"/>
          <w:szCs w:val="28"/>
        </w:rPr>
        <w:t>Полухин</w:t>
      </w:r>
      <w:proofErr w:type="spellEnd"/>
    </w:p>
    <w:p w:rsidR="00934924" w:rsidRPr="00F256F7" w:rsidRDefault="00934924">
      <w:pPr>
        <w:rPr>
          <w:sz w:val="28"/>
          <w:szCs w:val="28"/>
        </w:rPr>
      </w:pPr>
    </w:p>
    <w:p w:rsidR="00FE3B7F" w:rsidRPr="00F256F7" w:rsidRDefault="00FE3B7F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E3B7F" w:rsidRPr="0009192E" w:rsidRDefault="00FE3B7F">
      <w:pPr>
        <w:autoSpaceDE w:val="0"/>
        <w:autoSpaceDN w:val="0"/>
        <w:adjustRightInd w:val="0"/>
        <w:outlineLvl w:val="0"/>
        <w:rPr>
          <w:color w:val="FF0000"/>
          <w:sz w:val="24"/>
          <w:szCs w:val="24"/>
        </w:rPr>
      </w:pPr>
    </w:p>
    <w:p w:rsidR="00197B9C" w:rsidRPr="0009192E" w:rsidRDefault="00197B9C">
      <w:pPr>
        <w:autoSpaceDE w:val="0"/>
        <w:autoSpaceDN w:val="0"/>
        <w:adjustRightInd w:val="0"/>
        <w:outlineLvl w:val="0"/>
        <w:rPr>
          <w:color w:val="FF0000"/>
          <w:sz w:val="24"/>
          <w:szCs w:val="24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9007CA" w:rsidRDefault="009007CA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536DDD" w:rsidRDefault="00536DDD" w:rsidP="00FE3B7F">
      <w:pPr>
        <w:autoSpaceDE w:val="0"/>
        <w:autoSpaceDN w:val="0"/>
        <w:adjustRightInd w:val="0"/>
        <w:jc w:val="right"/>
        <w:outlineLvl w:val="0"/>
        <w:rPr>
          <w:color w:val="FF0000"/>
          <w:sz w:val="28"/>
          <w:szCs w:val="28"/>
        </w:rPr>
      </w:pPr>
    </w:p>
    <w:p w:rsidR="00A55F11" w:rsidRDefault="00A55F11" w:rsidP="00AD679A">
      <w:pPr>
        <w:pStyle w:val="ConsPlusNormal"/>
        <w:ind w:left="4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55F11" w:rsidRDefault="00A55F11" w:rsidP="00AD679A">
      <w:pPr>
        <w:pStyle w:val="ConsPlusNormal"/>
        <w:ind w:left="4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55F11" w:rsidRDefault="00A55F11" w:rsidP="00AD679A">
      <w:pPr>
        <w:pStyle w:val="ConsPlusNormal"/>
        <w:ind w:left="4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55F11" w:rsidRDefault="00A55F11" w:rsidP="00AD679A">
      <w:pPr>
        <w:pStyle w:val="ConsPlusNormal"/>
        <w:ind w:left="4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55F11" w:rsidRDefault="00A55F11" w:rsidP="00AD679A">
      <w:pPr>
        <w:pStyle w:val="ConsPlusNormal"/>
        <w:ind w:left="4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55F11" w:rsidRDefault="00A55F11" w:rsidP="00AD679A">
      <w:pPr>
        <w:pStyle w:val="ConsPlusNormal"/>
        <w:ind w:left="4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55F11" w:rsidRDefault="00A55F11" w:rsidP="00AD679A">
      <w:pPr>
        <w:pStyle w:val="ConsPlusNormal"/>
        <w:ind w:left="4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55F11" w:rsidRDefault="00A55F11" w:rsidP="00AD679A">
      <w:pPr>
        <w:pStyle w:val="ConsPlusNormal"/>
        <w:ind w:left="4962"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536DDD" w:rsidRDefault="00536DDD" w:rsidP="00AD679A">
      <w:pPr>
        <w:pStyle w:val="ConsPlusNormal"/>
        <w:ind w:left="4962" w:firstLine="0"/>
        <w:outlineLvl w:val="1"/>
        <w:rPr>
          <w:rStyle w:val="FontStyle30"/>
          <w:b w:val="0"/>
          <w:sz w:val="24"/>
          <w:szCs w:val="24"/>
        </w:rPr>
      </w:pPr>
      <w:r w:rsidRPr="00536DDD">
        <w:rPr>
          <w:rFonts w:ascii="Times New Roman" w:hAnsi="Times New Roman" w:cs="Times New Roman"/>
          <w:sz w:val="24"/>
          <w:szCs w:val="24"/>
        </w:rPr>
        <w:lastRenderedPageBreak/>
        <w:t>Приложение к приказу министерства строительства, жилищно-коммунального, дорожного хозяйства и транспорта Оренбургской области</w:t>
      </w:r>
      <w:r w:rsidR="00340A03">
        <w:rPr>
          <w:rFonts w:ascii="Times New Roman" w:hAnsi="Times New Roman" w:cs="Times New Roman"/>
          <w:sz w:val="24"/>
          <w:szCs w:val="24"/>
        </w:rPr>
        <w:t xml:space="preserve"> </w:t>
      </w:r>
      <w:r w:rsidRPr="00536DDD">
        <w:rPr>
          <w:rStyle w:val="FontStyle30"/>
          <w:b w:val="0"/>
          <w:sz w:val="24"/>
          <w:szCs w:val="24"/>
        </w:rPr>
        <w:t>от __</w:t>
      </w:r>
      <w:r w:rsidR="00AD679A">
        <w:rPr>
          <w:rStyle w:val="FontStyle30"/>
          <w:b w:val="0"/>
          <w:sz w:val="24"/>
          <w:szCs w:val="24"/>
        </w:rPr>
        <w:t>__</w:t>
      </w:r>
      <w:r w:rsidRPr="00536DDD">
        <w:rPr>
          <w:rStyle w:val="FontStyle30"/>
          <w:b w:val="0"/>
          <w:sz w:val="24"/>
          <w:szCs w:val="24"/>
        </w:rPr>
        <w:t>___</w:t>
      </w:r>
      <w:r w:rsidR="00AD679A">
        <w:rPr>
          <w:rStyle w:val="FontStyle30"/>
          <w:b w:val="0"/>
          <w:sz w:val="24"/>
          <w:szCs w:val="24"/>
        </w:rPr>
        <w:t>_ № ___</w:t>
      </w:r>
    </w:p>
    <w:p w:rsidR="00DE5ACD" w:rsidRDefault="00DE5ACD" w:rsidP="00336308">
      <w:pPr>
        <w:ind w:left="4962"/>
        <w:rPr>
          <w:rStyle w:val="FontStyle30"/>
          <w:b w:val="0"/>
          <w:sz w:val="24"/>
          <w:szCs w:val="24"/>
        </w:rPr>
      </w:pPr>
    </w:p>
    <w:p w:rsidR="00DE5ACD" w:rsidRPr="00536DDD" w:rsidRDefault="00DE5ACD" w:rsidP="00336308">
      <w:pPr>
        <w:ind w:left="4962"/>
        <w:rPr>
          <w:rStyle w:val="FontStyle30"/>
          <w:b w:val="0"/>
          <w:bCs w:val="0"/>
          <w:sz w:val="24"/>
          <w:szCs w:val="24"/>
        </w:rPr>
      </w:pPr>
    </w:p>
    <w:p w:rsidR="00BF7EC8" w:rsidRPr="003608B1" w:rsidRDefault="00BF7EC8" w:rsidP="008232B6">
      <w:pPr>
        <w:pStyle w:val="23"/>
        <w:shd w:val="clear" w:color="auto" w:fill="auto"/>
        <w:spacing w:before="0" w:line="320" w:lineRule="exact"/>
        <w:ind w:left="23"/>
        <w:jc w:val="center"/>
      </w:pPr>
      <w:r w:rsidRPr="003608B1">
        <w:rPr>
          <w:color w:val="000000"/>
          <w:lang w:bidi="ru-RU"/>
        </w:rPr>
        <w:t>Положение</w:t>
      </w:r>
    </w:p>
    <w:p w:rsidR="00BF7EC8" w:rsidRDefault="00BF7EC8" w:rsidP="008232B6">
      <w:pPr>
        <w:pStyle w:val="23"/>
        <w:shd w:val="clear" w:color="auto" w:fill="auto"/>
        <w:spacing w:before="0" w:line="320" w:lineRule="exact"/>
        <w:ind w:left="23"/>
        <w:jc w:val="center"/>
        <w:rPr>
          <w:color w:val="000000"/>
          <w:lang w:bidi="ru-RU"/>
        </w:rPr>
      </w:pPr>
      <w:r w:rsidRPr="003608B1">
        <w:rPr>
          <w:color w:val="000000"/>
          <w:lang w:bidi="ru-RU"/>
        </w:rPr>
        <w:t>о порядке проведения контрольных мероприятий за соблюдением</w:t>
      </w:r>
      <w:r w:rsidRPr="003608B1">
        <w:rPr>
          <w:color w:val="000000"/>
          <w:lang w:bidi="ru-RU"/>
        </w:rPr>
        <w:br/>
        <w:t>индивидуальными предпринимателями и юридическими лицами</w:t>
      </w:r>
      <w:r w:rsidRPr="003608B1">
        <w:t xml:space="preserve"> </w:t>
      </w:r>
      <w:r w:rsidRPr="003608B1">
        <w:rPr>
          <w:color w:val="000000"/>
          <w:lang w:bidi="ru-RU"/>
        </w:rPr>
        <w:t>целей, условий и порядка предоставления субсидии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</w:t>
      </w:r>
    </w:p>
    <w:p w:rsidR="003608B1" w:rsidRPr="003608B1" w:rsidRDefault="003608B1" w:rsidP="008232B6">
      <w:pPr>
        <w:pStyle w:val="23"/>
        <w:shd w:val="clear" w:color="auto" w:fill="auto"/>
        <w:spacing w:before="0" w:line="320" w:lineRule="exact"/>
        <w:ind w:left="23"/>
        <w:jc w:val="center"/>
      </w:pPr>
    </w:p>
    <w:p w:rsidR="00BF7EC8" w:rsidRPr="003608B1" w:rsidRDefault="00BF7EC8" w:rsidP="008232B6">
      <w:pPr>
        <w:pStyle w:val="32"/>
        <w:keepNext/>
        <w:keepLines/>
        <w:numPr>
          <w:ilvl w:val="0"/>
          <w:numId w:val="16"/>
        </w:numPr>
        <w:shd w:val="clear" w:color="auto" w:fill="auto"/>
        <w:tabs>
          <w:tab w:val="left" w:pos="3643"/>
        </w:tabs>
        <w:spacing w:before="0" w:line="320" w:lineRule="exact"/>
        <w:ind w:left="3340"/>
      </w:pPr>
      <w:bookmarkStart w:id="0" w:name="bookmark2"/>
      <w:r w:rsidRPr="003608B1">
        <w:rPr>
          <w:color w:val="000000"/>
          <w:lang w:bidi="ru-RU"/>
        </w:rPr>
        <w:t>ОБЩИЕ ПОЛОЖЕНИЯ</w:t>
      </w:r>
      <w:bookmarkEnd w:id="0"/>
    </w:p>
    <w:p w:rsidR="00BF7EC8" w:rsidRPr="003608B1" w:rsidRDefault="003608B1" w:rsidP="008232B6">
      <w:pPr>
        <w:pStyle w:val="23"/>
        <w:shd w:val="clear" w:color="auto" w:fill="auto"/>
        <w:spacing w:before="0" w:line="320" w:lineRule="exact"/>
        <w:ind w:firstLine="709"/>
      </w:pPr>
      <w:r>
        <w:rPr>
          <w:color w:val="000000"/>
          <w:lang w:bidi="ru-RU"/>
        </w:rPr>
        <w:t xml:space="preserve">1. </w:t>
      </w:r>
      <w:r w:rsidR="00BF7EC8" w:rsidRPr="003608B1">
        <w:rPr>
          <w:color w:val="000000"/>
          <w:lang w:bidi="ru-RU"/>
        </w:rPr>
        <w:t>Настоящее положение регламентирует порядок проведения министерством строительства, жилищно-коммунального, дорожного хозяйства и транспорта Оренбургской области (далее - Министерство) контрольных мероприятий за соблюдением индивидуальными предпринимателями и юридическими лицами (далее - получатели субсидии, субъект контроля) целей, условий и порядка предоставления 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на территории Оренбургской области.</w:t>
      </w:r>
    </w:p>
    <w:p w:rsidR="00BF7EC8" w:rsidRPr="003608B1" w:rsidRDefault="003608B1" w:rsidP="008232B6">
      <w:pPr>
        <w:pStyle w:val="23"/>
        <w:shd w:val="clear" w:color="auto" w:fill="auto"/>
        <w:spacing w:before="0" w:line="320" w:lineRule="exact"/>
        <w:ind w:firstLine="709"/>
      </w:pPr>
      <w:r>
        <w:rPr>
          <w:color w:val="000000"/>
          <w:lang w:bidi="ru-RU"/>
        </w:rPr>
        <w:t xml:space="preserve">2. </w:t>
      </w:r>
      <w:r w:rsidR="00BF7EC8" w:rsidRPr="003608B1">
        <w:rPr>
          <w:color w:val="000000"/>
          <w:lang w:bidi="ru-RU"/>
        </w:rPr>
        <w:t>Проведение контрольных мероприятий осуществляется в отношении получателей субсидии, по которым Министерством принято решение о предоставлении субсидии и с которыми подписано соответствующее соглашение.</w:t>
      </w:r>
    </w:p>
    <w:p w:rsidR="00BF7EC8" w:rsidRPr="003608B1" w:rsidRDefault="003608B1" w:rsidP="008232B6">
      <w:pPr>
        <w:pStyle w:val="23"/>
        <w:shd w:val="clear" w:color="auto" w:fill="auto"/>
        <w:spacing w:before="0" w:line="320" w:lineRule="exact"/>
        <w:ind w:firstLine="709"/>
      </w:pPr>
      <w:r>
        <w:rPr>
          <w:color w:val="000000"/>
          <w:lang w:bidi="ru-RU"/>
        </w:rPr>
        <w:t xml:space="preserve">3. </w:t>
      </w:r>
      <w:r w:rsidR="00BF7EC8" w:rsidRPr="003608B1">
        <w:rPr>
          <w:color w:val="000000"/>
          <w:lang w:bidi="ru-RU"/>
        </w:rPr>
        <w:t xml:space="preserve">Предметом проведения контрольных мероприятий является соблюдение получателями субсидии целей, условий и порядка предоставления субсидии на возмещение недополученных доходов в связи с обеспечением проезда отдельных категорий граждан, перечень которых предусмотрен постановлением Правительства Оренбургской области от 27 марта 2009 года № 118-п </w:t>
      </w:r>
      <w:r w:rsidR="00BF7EC8" w:rsidRPr="003608B1">
        <w:t>«Об обеспечении проезда граждан в пассажирском автомобильном и городском наземном электрическом транспорте общего пользования с использованием микропроцессорной пластиковой карты «Социальная транспортная карта»</w:t>
      </w:r>
      <w:r w:rsidR="00BF7EC8" w:rsidRPr="003608B1">
        <w:rPr>
          <w:color w:val="000000"/>
          <w:lang w:bidi="ru-RU"/>
        </w:rPr>
        <w:t>, в пассажирском автомобильном и городском наземном электрическом транспорте общего пользования с использованием социальных проездных документов.</w:t>
      </w:r>
    </w:p>
    <w:p w:rsidR="00BF7EC8" w:rsidRPr="003608B1" w:rsidRDefault="00BF7EC8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4. Форма проведения: документарные и выездные контрольные мероприятия.</w:t>
      </w:r>
    </w:p>
    <w:p w:rsidR="00BF7EC8" w:rsidRPr="003608B1" w:rsidRDefault="00BF7EC8" w:rsidP="008232B6">
      <w:pPr>
        <w:pStyle w:val="23"/>
        <w:shd w:val="clear" w:color="auto" w:fill="auto"/>
        <w:spacing w:before="0" w:line="320" w:lineRule="exact"/>
        <w:ind w:firstLine="709"/>
        <w:rPr>
          <w:color w:val="000000"/>
          <w:lang w:bidi="ru-RU"/>
        </w:rPr>
      </w:pPr>
      <w:r w:rsidRPr="003608B1">
        <w:rPr>
          <w:color w:val="000000"/>
          <w:lang w:bidi="ru-RU"/>
        </w:rPr>
        <w:t>5. Контроль осуществляют должностные лица управления транспорта Министерства в следующие сроки:</w:t>
      </w:r>
    </w:p>
    <w:p w:rsidR="00BF7EC8" w:rsidRPr="003608B1" w:rsidRDefault="00BF7EC8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 xml:space="preserve">плановый контроль - не чаще одного раза в </w:t>
      </w:r>
      <w:r w:rsidR="003608B1" w:rsidRPr="003608B1">
        <w:rPr>
          <w:color w:val="000000"/>
          <w:lang w:bidi="ru-RU"/>
        </w:rPr>
        <w:t>пол</w:t>
      </w:r>
      <w:r w:rsidRPr="003608B1">
        <w:rPr>
          <w:color w:val="000000"/>
          <w:lang w:bidi="ru-RU"/>
        </w:rPr>
        <w:t>год</w:t>
      </w:r>
      <w:r w:rsidR="003608B1" w:rsidRPr="003608B1">
        <w:rPr>
          <w:color w:val="000000"/>
          <w:lang w:bidi="ru-RU"/>
        </w:rPr>
        <w:t>а</w:t>
      </w:r>
      <w:r w:rsidRPr="003608B1">
        <w:rPr>
          <w:color w:val="000000"/>
          <w:lang w:bidi="ru-RU"/>
        </w:rPr>
        <w:t>;</w:t>
      </w:r>
    </w:p>
    <w:p w:rsidR="00BF7EC8" w:rsidRPr="003608B1" w:rsidRDefault="00BF7EC8" w:rsidP="008232B6">
      <w:pPr>
        <w:pStyle w:val="23"/>
        <w:shd w:val="clear" w:color="auto" w:fill="auto"/>
        <w:spacing w:before="0" w:line="320" w:lineRule="exact"/>
        <w:ind w:firstLine="709"/>
        <w:rPr>
          <w:color w:val="000000"/>
          <w:lang w:bidi="ru-RU"/>
        </w:rPr>
      </w:pPr>
      <w:r w:rsidRPr="003608B1">
        <w:rPr>
          <w:color w:val="000000"/>
          <w:lang w:bidi="ru-RU"/>
        </w:rPr>
        <w:lastRenderedPageBreak/>
        <w:t>внеплановый контроль - при поступлении обоснованных жалоб и обращений от граждан, организаций, органов местного самоуправления, органов государственной власти</w:t>
      </w:r>
      <w:r w:rsidR="00D27925" w:rsidRPr="003608B1">
        <w:rPr>
          <w:color w:val="000000"/>
          <w:lang w:bidi="ru-RU"/>
        </w:rPr>
        <w:t>, а также при выявлении информации о недостоверности сведений, содержащихся в документах и отчетах, представленных субъектами контроля для получения субсидии.</w:t>
      </w:r>
    </w:p>
    <w:p w:rsidR="00D27925" w:rsidRPr="003608B1" w:rsidRDefault="00D27925" w:rsidP="008232B6">
      <w:pPr>
        <w:pStyle w:val="23"/>
        <w:shd w:val="clear" w:color="auto" w:fill="auto"/>
        <w:spacing w:before="0" w:line="320" w:lineRule="exact"/>
        <w:ind w:firstLine="709"/>
        <w:rPr>
          <w:rStyle w:val="2Exact"/>
        </w:rPr>
      </w:pPr>
      <w:r w:rsidRPr="003608B1">
        <w:rPr>
          <w:color w:val="000000"/>
          <w:lang w:bidi="ru-RU"/>
        </w:rPr>
        <w:t>6. К осуществлению контроля могут привлекаться должностные лица</w:t>
      </w:r>
      <w:r w:rsidRPr="003608B1">
        <w:t xml:space="preserve"> </w:t>
      </w:r>
      <w:r w:rsidRPr="003608B1">
        <w:rPr>
          <w:rStyle w:val="2Exact"/>
        </w:rPr>
        <w:t>территориальных органов федеральных органов исполнительной власти, организаций (в качестве экспертов) и органов местного самоуправления муниципальных образований Оренбургской области.</w:t>
      </w:r>
    </w:p>
    <w:p w:rsidR="00D27925" w:rsidRPr="003608B1" w:rsidRDefault="00D27925" w:rsidP="008232B6">
      <w:pPr>
        <w:pStyle w:val="23"/>
        <w:shd w:val="clear" w:color="auto" w:fill="auto"/>
        <w:spacing w:before="0" w:line="320" w:lineRule="exact"/>
        <w:ind w:firstLine="709"/>
        <w:rPr>
          <w:rStyle w:val="2Exact"/>
        </w:rPr>
      </w:pPr>
    </w:p>
    <w:p w:rsidR="0039722E" w:rsidRPr="003608B1" w:rsidRDefault="0039722E" w:rsidP="008232B6">
      <w:pPr>
        <w:pStyle w:val="32"/>
        <w:keepNext/>
        <w:keepLines/>
        <w:numPr>
          <w:ilvl w:val="0"/>
          <w:numId w:val="16"/>
        </w:numPr>
        <w:shd w:val="clear" w:color="auto" w:fill="auto"/>
        <w:tabs>
          <w:tab w:val="left" w:pos="3643"/>
        </w:tabs>
        <w:spacing w:before="0" w:line="320" w:lineRule="exact"/>
        <w:ind w:left="1065" w:hanging="495"/>
        <w:jc w:val="center"/>
      </w:pPr>
      <w:r w:rsidRPr="003608B1">
        <w:rPr>
          <w:color w:val="000000"/>
          <w:lang w:bidi="ru-RU"/>
        </w:rPr>
        <w:t>ПОРЯДОК ОРГАНИЗАЦИИ И ПРОВЕДЕНИЯ КОНТРОЛЬНЫХ МЕРОПРИЯТИЙ</w:t>
      </w:r>
    </w:p>
    <w:p w:rsidR="0039722E" w:rsidRPr="003608B1" w:rsidRDefault="0039722E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rStyle w:val="2Exact"/>
        </w:rPr>
        <w:t xml:space="preserve">7. </w:t>
      </w:r>
      <w:r w:rsidRPr="003608B1">
        <w:rPr>
          <w:color w:val="000000"/>
          <w:lang w:bidi="ru-RU"/>
        </w:rPr>
        <w:t>Контрольные мероприятия проводятся на основании планового задания.</w:t>
      </w:r>
    </w:p>
    <w:p w:rsidR="0039722E" w:rsidRPr="003608B1" w:rsidRDefault="0039722E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8. В плановом задании указываются:</w:t>
      </w:r>
    </w:p>
    <w:p w:rsidR="0039722E" w:rsidRPr="003608B1" w:rsidRDefault="003608B1" w:rsidP="008232B6">
      <w:pPr>
        <w:pStyle w:val="23"/>
        <w:shd w:val="clear" w:color="auto" w:fill="auto"/>
        <w:spacing w:before="0" w:line="320" w:lineRule="exact"/>
        <w:ind w:firstLine="709"/>
      </w:pPr>
      <w:r>
        <w:rPr>
          <w:color w:val="000000"/>
          <w:lang w:bidi="ru-RU"/>
        </w:rPr>
        <w:t xml:space="preserve">1) </w:t>
      </w:r>
      <w:r w:rsidR="009010C1" w:rsidRPr="009010C1">
        <w:rPr>
          <w:color w:val="000000"/>
          <w:lang w:bidi="ru-RU"/>
        </w:rPr>
        <w:t>правовые основания проведения мероприятия</w:t>
      </w:r>
      <w:r w:rsidR="0039722E" w:rsidRPr="003608B1">
        <w:rPr>
          <w:color w:val="000000"/>
          <w:lang w:bidi="ru-RU"/>
        </w:rPr>
        <w:t>;</w:t>
      </w:r>
    </w:p>
    <w:p w:rsidR="0039722E" w:rsidRPr="003608B1" w:rsidRDefault="003608B1" w:rsidP="008232B6">
      <w:pPr>
        <w:pStyle w:val="23"/>
        <w:shd w:val="clear" w:color="auto" w:fill="auto"/>
        <w:spacing w:before="0" w:line="320" w:lineRule="exact"/>
        <w:ind w:firstLine="709"/>
        <w:jc w:val="left"/>
      </w:pPr>
      <w:r>
        <w:rPr>
          <w:color w:val="000000"/>
          <w:lang w:bidi="ru-RU"/>
        </w:rPr>
        <w:t xml:space="preserve">2) </w:t>
      </w:r>
      <w:r w:rsidR="0039722E" w:rsidRPr="003608B1">
        <w:rPr>
          <w:color w:val="000000"/>
          <w:lang w:bidi="ru-RU"/>
        </w:rPr>
        <w:t>фамилии и инициалы должностных лиц министерства, осуществляющих контроль;</w:t>
      </w:r>
    </w:p>
    <w:p w:rsidR="0039722E" w:rsidRPr="003608B1" w:rsidRDefault="003608B1" w:rsidP="008232B6">
      <w:pPr>
        <w:pStyle w:val="23"/>
        <w:shd w:val="clear" w:color="auto" w:fill="auto"/>
        <w:spacing w:before="0" w:line="320" w:lineRule="exact"/>
        <w:ind w:right="180" w:firstLine="709"/>
      </w:pPr>
      <w:r>
        <w:rPr>
          <w:color w:val="000000"/>
          <w:lang w:bidi="ru-RU"/>
        </w:rPr>
        <w:t xml:space="preserve">3) </w:t>
      </w:r>
      <w:r w:rsidR="0039722E" w:rsidRPr="003608B1">
        <w:rPr>
          <w:color w:val="000000"/>
          <w:lang w:bidi="ru-RU"/>
        </w:rPr>
        <w:t>наименование получателя субсидии, в отношении которого проводятся контрольные мероприятия;</w:t>
      </w:r>
    </w:p>
    <w:p w:rsidR="0039722E" w:rsidRPr="003608B1" w:rsidRDefault="003608B1" w:rsidP="008232B6">
      <w:pPr>
        <w:pStyle w:val="23"/>
        <w:shd w:val="clear" w:color="auto" w:fill="auto"/>
        <w:spacing w:before="0" w:line="320" w:lineRule="exact"/>
        <w:ind w:right="180" w:firstLine="709"/>
      </w:pPr>
      <w:r>
        <w:rPr>
          <w:color w:val="000000"/>
          <w:lang w:bidi="ru-RU"/>
        </w:rPr>
        <w:t xml:space="preserve">4) </w:t>
      </w:r>
      <w:r w:rsidR="0039722E" w:rsidRPr="003608B1">
        <w:rPr>
          <w:color w:val="000000"/>
          <w:lang w:bidi="ru-RU"/>
        </w:rPr>
        <w:t>период, за который проводятся контрольные мероприятия;</w:t>
      </w:r>
    </w:p>
    <w:p w:rsidR="0039722E" w:rsidRPr="003608B1" w:rsidRDefault="003608B1" w:rsidP="008232B6">
      <w:pPr>
        <w:pStyle w:val="23"/>
        <w:shd w:val="clear" w:color="auto" w:fill="auto"/>
        <w:spacing w:before="0" w:line="320" w:lineRule="exact"/>
        <w:ind w:firstLine="709"/>
      </w:pPr>
      <w:r>
        <w:rPr>
          <w:color w:val="000000"/>
          <w:lang w:bidi="ru-RU"/>
        </w:rPr>
        <w:t xml:space="preserve">5) </w:t>
      </w:r>
      <w:r w:rsidR="0039722E" w:rsidRPr="003608B1">
        <w:rPr>
          <w:color w:val="000000"/>
          <w:lang w:bidi="ru-RU"/>
        </w:rPr>
        <w:t>цели, задачи, предмет мероприятия;</w:t>
      </w:r>
    </w:p>
    <w:p w:rsidR="0039722E" w:rsidRPr="003608B1" w:rsidRDefault="003608B1" w:rsidP="008232B6">
      <w:pPr>
        <w:pStyle w:val="23"/>
        <w:shd w:val="clear" w:color="auto" w:fill="auto"/>
        <w:spacing w:before="0" w:line="320" w:lineRule="exact"/>
        <w:ind w:firstLine="709"/>
      </w:pPr>
      <w:r>
        <w:rPr>
          <w:color w:val="000000"/>
          <w:lang w:bidi="ru-RU"/>
        </w:rPr>
        <w:t>6)</w:t>
      </w:r>
      <w:r w:rsidR="009010C1">
        <w:rPr>
          <w:color w:val="000000"/>
          <w:lang w:bidi="ru-RU"/>
        </w:rPr>
        <w:t xml:space="preserve"> </w:t>
      </w:r>
      <w:r w:rsidR="0039722E" w:rsidRPr="003608B1">
        <w:rPr>
          <w:color w:val="000000"/>
          <w:lang w:bidi="ru-RU"/>
        </w:rPr>
        <w:t>даты начала и окончания проведения мероприятия.</w:t>
      </w:r>
    </w:p>
    <w:p w:rsidR="00D27925" w:rsidRPr="003608B1" w:rsidRDefault="00FA3272" w:rsidP="008232B6">
      <w:pPr>
        <w:pStyle w:val="23"/>
        <w:shd w:val="clear" w:color="auto" w:fill="auto"/>
        <w:spacing w:before="0" w:line="320" w:lineRule="exact"/>
        <w:ind w:firstLine="709"/>
        <w:rPr>
          <w:rStyle w:val="2Exact"/>
        </w:rPr>
      </w:pPr>
      <w:r w:rsidRPr="003608B1">
        <w:rPr>
          <w:color w:val="000000"/>
          <w:lang w:bidi="ru-RU"/>
        </w:rPr>
        <w:t xml:space="preserve">9. </w:t>
      </w:r>
      <w:r w:rsidR="0039722E" w:rsidRPr="003608B1">
        <w:rPr>
          <w:color w:val="000000"/>
          <w:lang w:bidi="ru-RU"/>
        </w:rPr>
        <w:t>Плановое задание подписывается министром или его заместителем</w:t>
      </w:r>
      <w:r w:rsidRPr="003608B1">
        <w:rPr>
          <w:color w:val="000000"/>
          <w:lang w:bidi="ru-RU"/>
        </w:rPr>
        <w:t>.</w:t>
      </w:r>
    </w:p>
    <w:p w:rsidR="00D27925" w:rsidRPr="003608B1" w:rsidRDefault="00D27925" w:rsidP="008232B6">
      <w:pPr>
        <w:pStyle w:val="23"/>
        <w:shd w:val="clear" w:color="auto" w:fill="auto"/>
        <w:spacing w:before="0" w:line="320" w:lineRule="exact"/>
        <w:ind w:firstLine="709"/>
        <w:rPr>
          <w:rStyle w:val="2Exact"/>
        </w:rPr>
      </w:pPr>
    </w:p>
    <w:p w:rsidR="00FA3272" w:rsidRDefault="00FA3272" w:rsidP="008232B6">
      <w:pPr>
        <w:pStyle w:val="32"/>
        <w:keepNext/>
        <w:keepLines/>
        <w:shd w:val="clear" w:color="auto" w:fill="auto"/>
        <w:spacing w:before="0" w:line="320" w:lineRule="exact"/>
        <w:jc w:val="center"/>
        <w:rPr>
          <w:color w:val="000000"/>
          <w:lang w:bidi="ru-RU"/>
        </w:rPr>
      </w:pPr>
      <w:bookmarkStart w:id="1" w:name="bookmark5"/>
      <w:r w:rsidRPr="003608B1">
        <w:rPr>
          <w:color w:val="000000"/>
          <w:lang w:bidi="ru-RU"/>
        </w:rPr>
        <w:t>Проведение документарных контрольных мероприятий</w:t>
      </w:r>
      <w:bookmarkEnd w:id="1"/>
    </w:p>
    <w:p w:rsidR="008232B6" w:rsidRPr="003608B1" w:rsidRDefault="008232B6" w:rsidP="008232B6">
      <w:pPr>
        <w:pStyle w:val="32"/>
        <w:keepNext/>
        <w:keepLines/>
        <w:shd w:val="clear" w:color="auto" w:fill="auto"/>
        <w:spacing w:before="0" w:line="320" w:lineRule="exact"/>
        <w:jc w:val="center"/>
      </w:pPr>
    </w:p>
    <w:p w:rsidR="00FA3272" w:rsidRPr="003608B1" w:rsidRDefault="00FA3272" w:rsidP="008232B6">
      <w:pPr>
        <w:pStyle w:val="23"/>
        <w:shd w:val="clear" w:color="auto" w:fill="auto"/>
        <w:spacing w:before="0" w:line="320" w:lineRule="exact"/>
        <w:ind w:right="180" w:firstLine="709"/>
      </w:pPr>
      <w:r w:rsidRPr="003608B1">
        <w:rPr>
          <w:color w:val="000000"/>
          <w:lang w:bidi="ru-RU"/>
        </w:rPr>
        <w:t>10. Документарные контрольные мероприятия проводятся по месту нахождения Министерства. Проверяются отчеты об оказании услуг по перевозке пассажиров на городских и пригородных маршрутах по МПК «Социальная транспортная карта», предоставленные АО «ОРЭК», и отчеты об объеме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перевозчиков. В соответствии с плановым заданием у АО «ОРЭК» запрашиваются отчеты об оказании услуг по перевозке пассажиров на городских и пригородных маршрутах по МПК «Социальная транспортная карта» с разбивкой по маршрутам.</w:t>
      </w:r>
    </w:p>
    <w:p w:rsidR="00FA3272" w:rsidRPr="003608B1" w:rsidRDefault="00FA3272" w:rsidP="008232B6">
      <w:pPr>
        <w:pStyle w:val="23"/>
        <w:shd w:val="clear" w:color="auto" w:fill="auto"/>
        <w:spacing w:before="0" w:line="320" w:lineRule="exact"/>
        <w:ind w:right="180" w:firstLine="709"/>
      </w:pPr>
      <w:r w:rsidRPr="003608B1">
        <w:rPr>
          <w:color w:val="000000"/>
          <w:lang w:bidi="ru-RU"/>
        </w:rPr>
        <w:t>В процессе проведения документарных контрольных мероприятий должностными лицами Министерства в первую очередь рассматриваются документы получателя субсидии, имеющиеся в распоряжении Министерства и акты предыдущих мероприятий.</w:t>
      </w:r>
    </w:p>
    <w:p w:rsidR="00D27925" w:rsidRPr="003608B1" w:rsidRDefault="00FA3272" w:rsidP="008232B6">
      <w:pPr>
        <w:pStyle w:val="23"/>
        <w:shd w:val="clear" w:color="auto" w:fill="auto"/>
        <w:spacing w:before="0" w:line="320" w:lineRule="exact"/>
        <w:ind w:firstLine="709"/>
        <w:rPr>
          <w:color w:val="000000"/>
          <w:lang w:bidi="ru-RU"/>
        </w:rPr>
      </w:pPr>
      <w:r w:rsidRPr="003608B1">
        <w:rPr>
          <w:color w:val="000000"/>
          <w:lang w:bidi="ru-RU"/>
        </w:rPr>
        <w:t xml:space="preserve">11. Должностное лицо, которое проводит контрольное мероприятие, обязано рассмотреть представленные получателем субсидии документы. В случае, если после рассмотрения представленных документов, установлены </w:t>
      </w:r>
      <w:r w:rsidRPr="003608B1">
        <w:rPr>
          <w:color w:val="000000"/>
          <w:lang w:bidi="ru-RU"/>
        </w:rPr>
        <w:lastRenderedPageBreak/>
        <w:t>признаки нарушения целей, условий и порядка предоставления субсидии, должностное лицо вправе провести выездное контрольное мероприятие.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  <w:rPr>
          <w:color w:val="000000"/>
          <w:lang w:bidi="ru-RU"/>
        </w:rPr>
      </w:pP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  <w:jc w:val="center"/>
        <w:rPr>
          <w:b/>
          <w:color w:val="000000"/>
          <w:lang w:bidi="ru-RU"/>
        </w:rPr>
      </w:pPr>
      <w:r w:rsidRPr="003608B1">
        <w:rPr>
          <w:b/>
          <w:color w:val="000000"/>
          <w:lang w:bidi="ru-RU"/>
        </w:rPr>
        <w:t>Проведение выездных контрольных мероприятий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  <w:jc w:val="center"/>
        <w:rPr>
          <w:b/>
          <w:color w:val="000000"/>
          <w:lang w:bidi="ru-RU"/>
        </w:rPr>
      </w:pP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12. Выездные контрольные мероприятия (как плановые, так и внеплановые) проводятся по месту нахождения (осуществления деятельности) получателя субсидии или на линии (маршруте) путем проведения натурных обследований.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13. Выездные контрольные мероприятия проводятся в случае, если не представляется возможным:</w:t>
      </w:r>
    </w:p>
    <w:p w:rsidR="002934F0" w:rsidRPr="003608B1" w:rsidRDefault="008232B6" w:rsidP="008232B6">
      <w:pPr>
        <w:pStyle w:val="23"/>
        <w:shd w:val="clear" w:color="auto" w:fill="auto"/>
        <w:spacing w:before="0" w:line="320" w:lineRule="exact"/>
        <w:ind w:firstLine="709"/>
      </w:pPr>
      <w:r>
        <w:rPr>
          <w:color w:val="000000"/>
          <w:lang w:bidi="ru-RU"/>
        </w:rPr>
        <w:t xml:space="preserve">- </w:t>
      </w:r>
      <w:r w:rsidR="002934F0" w:rsidRPr="003608B1">
        <w:rPr>
          <w:color w:val="000000"/>
          <w:lang w:bidi="ru-RU"/>
        </w:rPr>
        <w:t>удостовериться в полноте и достоверности сведений, содержащихся в имеющихся в распоряжении Министерства документах получателя субсидии;</w:t>
      </w:r>
    </w:p>
    <w:p w:rsidR="002934F0" w:rsidRPr="003608B1" w:rsidRDefault="008232B6" w:rsidP="008232B6">
      <w:pPr>
        <w:pStyle w:val="23"/>
        <w:shd w:val="clear" w:color="auto" w:fill="auto"/>
        <w:spacing w:before="0" w:line="320" w:lineRule="exact"/>
        <w:ind w:firstLine="709"/>
      </w:pPr>
      <w:r>
        <w:rPr>
          <w:color w:val="000000"/>
          <w:lang w:bidi="ru-RU"/>
        </w:rPr>
        <w:t xml:space="preserve">- </w:t>
      </w:r>
      <w:r w:rsidR="002934F0" w:rsidRPr="003608B1">
        <w:rPr>
          <w:color w:val="000000"/>
          <w:lang w:bidi="ru-RU"/>
        </w:rPr>
        <w:t>оценить соблюдение получателем субсидии целей, условий и порядка предоставления субсидии, установленных порядком предоставления субсидии, утвержденным постановлением Правительства Оренбургской области от 07.03.2017 №170-п без проведения соответствующего мероприятия по контролю.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14. Получатель субсидии обязан предоставить должностным лицам Министерства, проводящим выездное контрольное мероприятие, возможность ознакомиться с документами, связанными с целями, задачами и предметом контроля, а также обеспечить доступ проводящих выездную проверку должностных лиц на территорию, в используемые при осуществлении деятельности здания, строения, сооружения, помещения, к используемым транспортным средствам.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15. В случае если проведение контрольных выездных мероприятий оказалось невозможным в связи с отсутствием получателя субсидии, либо в связи е фактическим неосуществлением деятельности, либо в связи с иными действиями (бездействием) получателя субсидии, повлекшими невозможность проведения контроля, должностное лицо министерства составляет акт о невозможности проведения контрольного мероприятия с указанием причин невозможности ее проведения. В этом случае, Министерство в течение трех месяцев со дня составления акта о невозможности проведения соответствующего контроля вправе принять решение о проведении в отношении таких получателей субсидии планового или внепланового выездного мероприятия.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</w:p>
    <w:p w:rsidR="002934F0" w:rsidRPr="003608B1" w:rsidRDefault="002934F0" w:rsidP="008232B6">
      <w:pPr>
        <w:pStyle w:val="32"/>
        <w:keepNext/>
        <w:keepLines/>
        <w:numPr>
          <w:ilvl w:val="0"/>
          <w:numId w:val="16"/>
        </w:numPr>
        <w:shd w:val="clear" w:color="auto" w:fill="auto"/>
        <w:tabs>
          <w:tab w:val="left" w:pos="3643"/>
        </w:tabs>
        <w:spacing w:before="0" w:line="320" w:lineRule="exact"/>
        <w:ind w:left="1065" w:hanging="495"/>
        <w:jc w:val="center"/>
      </w:pPr>
      <w:r w:rsidRPr="003608B1">
        <w:rPr>
          <w:color w:val="000000"/>
          <w:lang w:bidi="ru-RU"/>
        </w:rPr>
        <w:t>СРОКИ ПРОВЕДЕНИЯ КОНТРОЛЯ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16. Проведение плановых и внеплановых контрольных мероприятий осуществляется в срок, установленный плановым заданием.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17. По обращению должностного лица, проводящего контрольное мероприятие, министр или заместитель министра вправе продлить срок проведения мероприятия, но не более чем на тридцать рабочих дней.</w:t>
      </w:r>
    </w:p>
    <w:p w:rsidR="00D27925" w:rsidRPr="003608B1" w:rsidRDefault="00D27925" w:rsidP="008232B6">
      <w:pPr>
        <w:pStyle w:val="23"/>
        <w:shd w:val="clear" w:color="auto" w:fill="auto"/>
        <w:spacing w:before="0" w:line="320" w:lineRule="exact"/>
        <w:ind w:firstLine="709"/>
      </w:pPr>
    </w:p>
    <w:p w:rsidR="002934F0" w:rsidRPr="003608B1" w:rsidRDefault="002934F0" w:rsidP="008232B6">
      <w:pPr>
        <w:pStyle w:val="32"/>
        <w:keepNext/>
        <w:keepLines/>
        <w:numPr>
          <w:ilvl w:val="0"/>
          <w:numId w:val="16"/>
        </w:numPr>
        <w:shd w:val="clear" w:color="auto" w:fill="auto"/>
        <w:tabs>
          <w:tab w:val="left" w:pos="3643"/>
        </w:tabs>
        <w:spacing w:before="0" w:line="320" w:lineRule="exact"/>
        <w:ind w:left="1065" w:hanging="495"/>
        <w:jc w:val="center"/>
      </w:pPr>
      <w:r w:rsidRPr="003608B1">
        <w:rPr>
          <w:color w:val="000000"/>
          <w:lang w:bidi="ru-RU"/>
        </w:rPr>
        <w:lastRenderedPageBreak/>
        <w:t>ПОРЯДОК ОФОРМЛЕНИЯ РЕЗУЛЬТАТОВ КОНТРОЛЬНЫХ МЕРОПРИЯТИЙ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18. По результатам контрольных мероприятий должностное лицо министерства составляет акт контрольных мероприятий в двух экземплярах на бумажном носителе.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19. В акте указываются: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дата и место составления акта;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наименование и реквизиты документа, на основании которого проводились мероприятия;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фамилии, имена и отчества должностных лиц, проводивших контрольные мероприятия;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  <w:rPr>
          <w:color w:val="000000"/>
          <w:lang w:bidi="ru-RU"/>
        </w:rPr>
      </w:pPr>
      <w:r w:rsidRPr="003608B1">
        <w:rPr>
          <w:color w:val="000000"/>
          <w:lang w:bidi="ru-RU"/>
        </w:rPr>
        <w:t>наименование получателя субсидии, в отношении которого проводились контрольные мероприятия;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период, за который проводились контрольные мероприятия;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сведения о результатах контрольных мероприятий, в том числе о выявленных нарушениях;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подпись должностного лица, проводившего контрольные мероприятия.</w:t>
      </w:r>
    </w:p>
    <w:p w:rsidR="002934F0" w:rsidRPr="003608B1" w:rsidRDefault="002934F0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К акту контрольного мероприятия прилагаются объяснения субъекта контроля и иные, связанные с результатами мероприятия</w:t>
      </w:r>
      <w:r w:rsidR="008232B6">
        <w:rPr>
          <w:color w:val="000000"/>
          <w:lang w:bidi="ru-RU"/>
        </w:rPr>
        <w:t>,</w:t>
      </w:r>
      <w:r w:rsidRPr="003608B1">
        <w:rPr>
          <w:color w:val="000000"/>
          <w:lang w:bidi="ru-RU"/>
        </w:rPr>
        <w:t xml:space="preserve"> документы или их копии.</w:t>
      </w:r>
    </w:p>
    <w:p w:rsidR="002934F0" w:rsidRPr="003608B1" w:rsidRDefault="00B7529A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 xml:space="preserve">20. </w:t>
      </w:r>
      <w:r w:rsidR="002934F0" w:rsidRPr="003608B1">
        <w:rPr>
          <w:color w:val="000000"/>
          <w:lang w:bidi="ru-RU"/>
        </w:rPr>
        <w:t>Акт контрольных мероприятий оформляется непосредственно после их завершения в двух экземплярах. Один экземпляр акта с копиями приложений вручается уполномоченному представителю субъекта контрольных мероприятий под расписку об ознакомлении либо об отказе в ознакомлении с актом. В случае отсутствия уполномоченного представителя субъекта контрольных мероприятий, а также в случае отказа субъекта контроля дать расписку об ознакомлении либо об отказе в ознакомлении, акт направляется заказным почтовым отправлением е уведомлением о вручении, которое приобщается к экземпляру акта контрольных мероприятий, хранящемуся в Министерстве.</w:t>
      </w:r>
    </w:p>
    <w:p w:rsidR="002934F0" w:rsidRPr="003608B1" w:rsidRDefault="00B7529A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 xml:space="preserve">21. </w:t>
      </w:r>
      <w:r w:rsidR="002934F0" w:rsidRPr="003608B1">
        <w:rPr>
          <w:color w:val="000000"/>
          <w:lang w:bidi="ru-RU"/>
        </w:rPr>
        <w:t>Результаты мероприятий, содержащие информаци</w:t>
      </w:r>
      <w:r w:rsidR="00A31080">
        <w:rPr>
          <w:color w:val="000000"/>
          <w:lang w:bidi="ru-RU"/>
        </w:rPr>
        <w:t>ю, составляющую государственную</w:t>
      </w:r>
      <w:r w:rsidR="002934F0" w:rsidRPr="003608B1">
        <w:rPr>
          <w:color w:val="000000"/>
          <w:lang w:bidi="ru-RU"/>
        </w:rPr>
        <w:t xml:space="preserve"> тайну, оформля</w:t>
      </w:r>
      <w:bookmarkStart w:id="2" w:name="_GoBack"/>
      <w:bookmarkEnd w:id="2"/>
      <w:r w:rsidR="002934F0" w:rsidRPr="003608B1">
        <w:rPr>
          <w:color w:val="000000"/>
          <w:lang w:bidi="ru-RU"/>
        </w:rPr>
        <w:t>ются с соблюдением требований, предусмотренных законодательством Российской Федерации.</w:t>
      </w:r>
    </w:p>
    <w:p w:rsidR="002934F0" w:rsidRDefault="00B7529A" w:rsidP="008232B6">
      <w:pPr>
        <w:pStyle w:val="23"/>
        <w:shd w:val="clear" w:color="auto" w:fill="auto"/>
        <w:spacing w:before="0" w:line="320" w:lineRule="exact"/>
        <w:ind w:firstLine="709"/>
        <w:rPr>
          <w:color w:val="000000"/>
          <w:lang w:bidi="ru-RU"/>
        </w:rPr>
      </w:pPr>
      <w:r w:rsidRPr="003608B1">
        <w:rPr>
          <w:color w:val="000000"/>
          <w:lang w:bidi="ru-RU"/>
        </w:rPr>
        <w:t xml:space="preserve">22. </w:t>
      </w:r>
      <w:r w:rsidR="002934F0" w:rsidRPr="003608B1">
        <w:rPr>
          <w:color w:val="000000"/>
          <w:lang w:bidi="ru-RU"/>
        </w:rPr>
        <w:t>Субъект контрольных мероприятий в случае несогласия с фактами, выводами, предложениями, изложенными в акте, в течение пятнадцати дней с даты получения акта вправе представить в Министерство в письменной форме возражения в отношении акта в целом или его отдельных положений. При этом субъект контроля вправе приложить к таким возражениям документы, подтверждающие обоснованность таких возражений, или их заверенные копии.</w:t>
      </w:r>
    </w:p>
    <w:p w:rsidR="009010C1" w:rsidRPr="003608B1" w:rsidRDefault="009010C1" w:rsidP="008232B6">
      <w:pPr>
        <w:pStyle w:val="23"/>
        <w:shd w:val="clear" w:color="auto" w:fill="auto"/>
        <w:spacing w:before="0" w:line="320" w:lineRule="exact"/>
        <w:ind w:firstLine="709"/>
      </w:pPr>
    </w:p>
    <w:p w:rsidR="00B7529A" w:rsidRPr="003608B1" w:rsidRDefault="00B7529A" w:rsidP="008232B6">
      <w:pPr>
        <w:pStyle w:val="32"/>
        <w:keepNext/>
        <w:keepLines/>
        <w:numPr>
          <w:ilvl w:val="0"/>
          <w:numId w:val="16"/>
        </w:numPr>
        <w:shd w:val="clear" w:color="auto" w:fill="auto"/>
        <w:tabs>
          <w:tab w:val="left" w:pos="3643"/>
        </w:tabs>
        <w:spacing w:before="0" w:line="320" w:lineRule="exact"/>
        <w:ind w:left="1065" w:hanging="495"/>
        <w:jc w:val="center"/>
      </w:pPr>
      <w:r w:rsidRPr="003608B1">
        <w:rPr>
          <w:color w:val="000000"/>
          <w:lang w:bidi="ru-RU"/>
        </w:rPr>
        <w:t>МЕРЫ, ПРИНИМАЕМЫЕ В ОТНОШЕНИИ ФАКТОВ НАРУШЕНИЙ, ВЫЯВЛЕННЫХ ПРИ ПРОВЕДЕНИИ КОНТРОЛЬНЫХ МЕРОПРИЯТИЙ</w:t>
      </w:r>
    </w:p>
    <w:p w:rsidR="00B7529A" w:rsidRDefault="00B7529A" w:rsidP="008232B6">
      <w:pPr>
        <w:pStyle w:val="23"/>
        <w:shd w:val="clear" w:color="auto" w:fill="auto"/>
        <w:spacing w:before="0" w:line="320" w:lineRule="exact"/>
        <w:ind w:firstLine="709"/>
        <w:rPr>
          <w:color w:val="000000"/>
          <w:lang w:bidi="ru-RU"/>
        </w:rPr>
      </w:pPr>
      <w:r w:rsidRPr="003608B1">
        <w:rPr>
          <w:color w:val="000000"/>
          <w:lang w:bidi="ru-RU"/>
        </w:rPr>
        <w:t xml:space="preserve">23. В случае выявления нарушения условий, целей и порядка </w:t>
      </w:r>
      <w:r w:rsidRPr="003608B1">
        <w:rPr>
          <w:color w:val="000000"/>
          <w:lang w:bidi="ru-RU"/>
        </w:rPr>
        <w:lastRenderedPageBreak/>
        <w:t>предоставления субсидий Министерство применяет меры по возврату субсидий в установленном порядке.</w:t>
      </w:r>
    </w:p>
    <w:p w:rsidR="008232B6" w:rsidRPr="003608B1" w:rsidRDefault="008232B6" w:rsidP="008232B6">
      <w:pPr>
        <w:pStyle w:val="23"/>
        <w:shd w:val="clear" w:color="auto" w:fill="auto"/>
        <w:spacing w:before="0" w:line="320" w:lineRule="exact"/>
        <w:ind w:firstLine="709"/>
      </w:pPr>
    </w:p>
    <w:p w:rsidR="00B7529A" w:rsidRPr="003608B1" w:rsidRDefault="00B7529A" w:rsidP="008232B6">
      <w:pPr>
        <w:pStyle w:val="32"/>
        <w:keepNext/>
        <w:keepLines/>
        <w:numPr>
          <w:ilvl w:val="0"/>
          <w:numId w:val="16"/>
        </w:numPr>
        <w:shd w:val="clear" w:color="auto" w:fill="auto"/>
        <w:tabs>
          <w:tab w:val="left" w:pos="3643"/>
        </w:tabs>
        <w:spacing w:before="0" w:line="320" w:lineRule="exact"/>
        <w:ind w:left="1065" w:hanging="495"/>
        <w:jc w:val="center"/>
      </w:pPr>
      <w:r w:rsidRPr="003608B1">
        <w:rPr>
          <w:color w:val="000000"/>
          <w:lang w:bidi="ru-RU"/>
        </w:rPr>
        <w:t>ПОРЯДОК ОБЖАЛОВАНИЯ</w:t>
      </w:r>
    </w:p>
    <w:p w:rsidR="00B7529A" w:rsidRPr="003608B1" w:rsidRDefault="00B7529A" w:rsidP="008232B6">
      <w:pPr>
        <w:pStyle w:val="23"/>
        <w:shd w:val="clear" w:color="auto" w:fill="auto"/>
        <w:spacing w:before="0" w:line="320" w:lineRule="exact"/>
        <w:ind w:firstLine="709"/>
      </w:pPr>
      <w:r w:rsidRPr="003608B1">
        <w:rPr>
          <w:color w:val="000000"/>
          <w:lang w:bidi="ru-RU"/>
        </w:rPr>
        <w:t>24. Субъект контрольных мероприятий в случае несогласия с фактами, выводами, предложениями, изложенными в акте контрольных мероприятий, вправе обжаловать его в порядке, предусмотренном законодательством Российской Федерации.</w:t>
      </w:r>
    </w:p>
    <w:sectPr w:rsidR="00B7529A" w:rsidRPr="003608B1" w:rsidSect="008232B6">
      <w:pgSz w:w="11907" w:h="16840" w:code="9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4A9"/>
    <w:multiLevelType w:val="hybridMultilevel"/>
    <w:tmpl w:val="A0289888"/>
    <w:lvl w:ilvl="0" w:tplc="A04ADE96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045D"/>
    <w:multiLevelType w:val="singleLevel"/>
    <w:tmpl w:val="0750F9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74463F4"/>
    <w:multiLevelType w:val="singleLevel"/>
    <w:tmpl w:val="97D0AF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" w15:restartNumberingAfterBreak="0">
    <w:nsid w:val="17943090"/>
    <w:multiLevelType w:val="multilevel"/>
    <w:tmpl w:val="8C9244C2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B65E6E"/>
    <w:multiLevelType w:val="multilevel"/>
    <w:tmpl w:val="244CC06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57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0"/>
        </w:tabs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0"/>
        </w:tabs>
        <w:ind w:left="3150" w:hanging="2160"/>
      </w:pPr>
      <w:rPr>
        <w:rFonts w:hint="default"/>
      </w:rPr>
    </w:lvl>
  </w:abstractNum>
  <w:abstractNum w:abstractNumId="5" w15:restartNumberingAfterBreak="0">
    <w:nsid w:val="1D810BEB"/>
    <w:multiLevelType w:val="hybridMultilevel"/>
    <w:tmpl w:val="DD9C5814"/>
    <w:lvl w:ilvl="0" w:tplc="DDA820C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025EC"/>
    <w:multiLevelType w:val="multilevel"/>
    <w:tmpl w:val="900819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96605"/>
    <w:multiLevelType w:val="singleLevel"/>
    <w:tmpl w:val="1CF8B7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0119C8"/>
    <w:multiLevelType w:val="multilevel"/>
    <w:tmpl w:val="900819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440EFA"/>
    <w:multiLevelType w:val="singleLevel"/>
    <w:tmpl w:val="A17EC80E"/>
    <w:lvl w:ilvl="0">
      <w:start w:val="9"/>
      <w:numFmt w:val="decimal"/>
      <w:lvlText w:val="%1."/>
      <w:lvlJc w:val="left"/>
      <w:pPr>
        <w:tabs>
          <w:tab w:val="num" w:pos="1065"/>
        </w:tabs>
        <w:ind w:left="1065" w:hanging="555"/>
      </w:pPr>
      <w:rPr>
        <w:rFonts w:hint="default"/>
      </w:rPr>
    </w:lvl>
  </w:abstractNum>
  <w:abstractNum w:abstractNumId="10" w15:restartNumberingAfterBreak="0">
    <w:nsid w:val="477A5B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232914"/>
    <w:multiLevelType w:val="singleLevel"/>
    <w:tmpl w:val="23FE22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C13ACF"/>
    <w:multiLevelType w:val="multilevel"/>
    <w:tmpl w:val="C7A6E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C35551"/>
    <w:multiLevelType w:val="hybridMultilevel"/>
    <w:tmpl w:val="51A6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75864"/>
    <w:multiLevelType w:val="singleLevel"/>
    <w:tmpl w:val="5CF6BBA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</w:abstractNum>
  <w:abstractNum w:abstractNumId="15" w15:restartNumberingAfterBreak="0">
    <w:nsid w:val="5D12433A"/>
    <w:multiLevelType w:val="singleLevel"/>
    <w:tmpl w:val="72EAED48"/>
    <w:lvl w:ilvl="0">
      <w:start w:val="6"/>
      <w:numFmt w:val="bullet"/>
      <w:lvlText w:val="-"/>
      <w:lvlJc w:val="left"/>
      <w:pPr>
        <w:tabs>
          <w:tab w:val="num" w:pos="1035"/>
        </w:tabs>
        <w:ind w:left="1035" w:hanging="465"/>
      </w:pPr>
      <w:rPr>
        <w:rFonts w:hint="default"/>
      </w:rPr>
    </w:lvl>
  </w:abstractNum>
  <w:abstractNum w:abstractNumId="16" w15:restartNumberingAfterBreak="0">
    <w:nsid w:val="63185266"/>
    <w:multiLevelType w:val="multilevel"/>
    <w:tmpl w:val="CAE06E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785E5F"/>
    <w:multiLevelType w:val="singleLevel"/>
    <w:tmpl w:val="40264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E9E01FC"/>
    <w:multiLevelType w:val="multilevel"/>
    <w:tmpl w:val="B60C90F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6C5392"/>
    <w:multiLevelType w:val="hybridMultilevel"/>
    <w:tmpl w:val="F1366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8D274A"/>
    <w:multiLevelType w:val="multilevel"/>
    <w:tmpl w:val="18107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456C35"/>
    <w:multiLevelType w:val="hybridMultilevel"/>
    <w:tmpl w:val="AC2A79F0"/>
    <w:lvl w:ilvl="0" w:tplc="8CEC9F3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8192DAF"/>
    <w:multiLevelType w:val="multilevel"/>
    <w:tmpl w:val="9176E5F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95512E"/>
    <w:multiLevelType w:val="singleLevel"/>
    <w:tmpl w:val="3F74CF1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9"/>
  </w:num>
  <w:num w:numId="5">
    <w:abstractNumId w:val="23"/>
  </w:num>
  <w:num w:numId="6">
    <w:abstractNumId w:val="2"/>
  </w:num>
  <w:num w:numId="7">
    <w:abstractNumId w:val="10"/>
  </w:num>
  <w:num w:numId="8">
    <w:abstractNumId w:val="7"/>
  </w:num>
  <w:num w:numId="9">
    <w:abstractNumId w:val="17"/>
  </w:num>
  <w:num w:numId="10">
    <w:abstractNumId w:val="11"/>
  </w:num>
  <w:num w:numId="11">
    <w:abstractNumId w:val="1"/>
  </w:num>
  <w:num w:numId="12">
    <w:abstractNumId w:val="13"/>
  </w:num>
  <w:num w:numId="13">
    <w:abstractNumId w:val="21"/>
  </w:num>
  <w:num w:numId="14">
    <w:abstractNumId w:val="19"/>
  </w:num>
  <w:num w:numId="15">
    <w:abstractNumId w:val="5"/>
  </w:num>
  <w:num w:numId="16">
    <w:abstractNumId w:val="8"/>
  </w:num>
  <w:num w:numId="17">
    <w:abstractNumId w:val="12"/>
  </w:num>
  <w:num w:numId="18">
    <w:abstractNumId w:val="18"/>
  </w:num>
  <w:num w:numId="19">
    <w:abstractNumId w:val="6"/>
  </w:num>
  <w:num w:numId="20">
    <w:abstractNumId w:val="16"/>
  </w:num>
  <w:num w:numId="21">
    <w:abstractNumId w:val="22"/>
  </w:num>
  <w:num w:numId="22">
    <w:abstractNumId w:val="20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FD"/>
    <w:rsid w:val="000252C9"/>
    <w:rsid w:val="000340B4"/>
    <w:rsid w:val="000410FF"/>
    <w:rsid w:val="0009192E"/>
    <w:rsid w:val="00095893"/>
    <w:rsid w:val="000A1C1B"/>
    <w:rsid w:val="000A3C7F"/>
    <w:rsid w:val="000A779A"/>
    <w:rsid w:val="000E4FAC"/>
    <w:rsid w:val="000F02EF"/>
    <w:rsid w:val="00156AEF"/>
    <w:rsid w:val="00174A63"/>
    <w:rsid w:val="00197B9C"/>
    <w:rsid w:val="001F2809"/>
    <w:rsid w:val="001F369B"/>
    <w:rsid w:val="001F3E29"/>
    <w:rsid w:val="0020309B"/>
    <w:rsid w:val="002934F0"/>
    <w:rsid w:val="002B64F4"/>
    <w:rsid w:val="00336308"/>
    <w:rsid w:val="00340A03"/>
    <w:rsid w:val="003608B1"/>
    <w:rsid w:val="003736F0"/>
    <w:rsid w:val="0039722E"/>
    <w:rsid w:val="003B2AA1"/>
    <w:rsid w:val="003E71FB"/>
    <w:rsid w:val="00403924"/>
    <w:rsid w:val="00426193"/>
    <w:rsid w:val="004412C2"/>
    <w:rsid w:val="0047588F"/>
    <w:rsid w:val="004A1332"/>
    <w:rsid w:val="004F03BA"/>
    <w:rsid w:val="0050363D"/>
    <w:rsid w:val="005258CD"/>
    <w:rsid w:val="00536DDD"/>
    <w:rsid w:val="006C0F0F"/>
    <w:rsid w:val="006F5FFD"/>
    <w:rsid w:val="0072461C"/>
    <w:rsid w:val="00753C2B"/>
    <w:rsid w:val="0076473A"/>
    <w:rsid w:val="00796311"/>
    <w:rsid w:val="00797A3D"/>
    <w:rsid w:val="007A2149"/>
    <w:rsid w:val="007C23E3"/>
    <w:rsid w:val="007F5251"/>
    <w:rsid w:val="00821AA5"/>
    <w:rsid w:val="008232B6"/>
    <w:rsid w:val="00843671"/>
    <w:rsid w:val="00854B07"/>
    <w:rsid w:val="009007CA"/>
    <w:rsid w:val="009010C1"/>
    <w:rsid w:val="00916997"/>
    <w:rsid w:val="00934924"/>
    <w:rsid w:val="00A055DE"/>
    <w:rsid w:val="00A31080"/>
    <w:rsid w:val="00A55F11"/>
    <w:rsid w:val="00A57858"/>
    <w:rsid w:val="00AD679A"/>
    <w:rsid w:val="00B2189D"/>
    <w:rsid w:val="00B506F9"/>
    <w:rsid w:val="00B7529A"/>
    <w:rsid w:val="00B77AE8"/>
    <w:rsid w:val="00B87D5B"/>
    <w:rsid w:val="00B92D8D"/>
    <w:rsid w:val="00BC414F"/>
    <w:rsid w:val="00BF7EC8"/>
    <w:rsid w:val="00C30833"/>
    <w:rsid w:val="00C410E3"/>
    <w:rsid w:val="00C626B0"/>
    <w:rsid w:val="00CE6C95"/>
    <w:rsid w:val="00D1347C"/>
    <w:rsid w:val="00D27925"/>
    <w:rsid w:val="00D9200C"/>
    <w:rsid w:val="00DB5101"/>
    <w:rsid w:val="00DB5D23"/>
    <w:rsid w:val="00DB72E9"/>
    <w:rsid w:val="00DE5ACD"/>
    <w:rsid w:val="00DE7BBF"/>
    <w:rsid w:val="00E416B8"/>
    <w:rsid w:val="00E44263"/>
    <w:rsid w:val="00E53B84"/>
    <w:rsid w:val="00EA7C22"/>
    <w:rsid w:val="00EC24E0"/>
    <w:rsid w:val="00F217C9"/>
    <w:rsid w:val="00F24C11"/>
    <w:rsid w:val="00F256F7"/>
    <w:rsid w:val="00F41DBD"/>
    <w:rsid w:val="00F53F55"/>
    <w:rsid w:val="00F5553D"/>
    <w:rsid w:val="00F85523"/>
    <w:rsid w:val="00FA3272"/>
    <w:rsid w:val="00FE3B7F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1624A"/>
  <w15:docId w15:val="{C7CECE5D-CC61-4600-A04E-85299A52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sz w:val="26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right"/>
    </w:pPr>
    <w:rPr>
      <w:sz w:val="2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semiHidden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</w:style>
  <w:style w:type="paragraph" w:customStyle="1" w:styleId="CharChar">
    <w:name w:val="Char Char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rsid w:val="00916997"/>
    <w:rPr>
      <w:spacing w:val="73"/>
      <w:sz w:val="23"/>
      <w:szCs w:val="23"/>
      <w:shd w:val="clear" w:color="auto" w:fill="FFFFFF"/>
    </w:rPr>
  </w:style>
  <w:style w:type="character" w:customStyle="1" w:styleId="a7">
    <w:name w:val="Основной текст_"/>
    <w:link w:val="10"/>
    <w:rsid w:val="00B77AE8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B77AE8"/>
    <w:pPr>
      <w:shd w:val="clear" w:color="auto" w:fill="FFFFFF"/>
      <w:spacing w:before="720" w:after="240" w:line="312" w:lineRule="exact"/>
      <w:jc w:val="both"/>
    </w:pPr>
    <w:rPr>
      <w:sz w:val="26"/>
      <w:szCs w:val="26"/>
    </w:rPr>
  </w:style>
  <w:style w:type="character" w:customStyle="1" w:styleId="FontStyle27">
    <w:name w:val="Font Style27"/>
    <w:uiPriority w:val="99"/>
    <w:rsid w:val="00536DD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uiPriority w:val="99"/>
    <w:rsid w:val="00536DDD"/>
    <w:rPr>
      <w:rFonts w:ascii="Times New Roman" w:hAnsi="Times New Roman" w:cs="Times New Roman" w:hint="default"/>
      <w:b/>
      <w:bCs/>
      <w:sz w:val="18"/>
      <w:szCs w:val="18"/>
    </w:rPr>
  </w:style>
  <w:style w:type="character" w:styleId="a8">
    <w:name w:val="Hyperlink"/>
    <w:basedOn w:val="a0"/>
    <w:unhideWhenUsed/>
    <w:rsid w:val="007F5251"/>
    <w:rPr>
      <w:color w:val="0000FF" w:themeColor="hyperlink"/>
      <w:u w:val="single"/>
    </w:rPr>
  </w:style>
  <w:style w:type="character" w:customStyle="1" w:styleId="22">
    <w:name w:val="Основной текст (2)_"/>
    <w:basedOn w:val="a0"/>
    <w:link w:val="23"/>
    <w:rsid w:val="00BF7EC8"/>
    <w:rPr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2"/>
    <w:rsid w:val="00BF7EC8"/>
    <w:rPr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BF7EC8"/>
    <w:pPr>
      <w:widowControl w:val="0"/>
      <w:shd w:val="clear" w:color="auto" w:fill="FFFFFF"/>
      <w:spacing w:before="540" w:line="317" w:lineRule="exact"/>
      <w:jc w:val="both"/>
    </w:pPr>
    <w:rPr>
      <w:sz w:val="28"/>
      <w:szCs w:val="28"/>
    </w:rPr>
  </w:style>
  <w:style w:type="character" w:customStyle="1" w:styleId="31">
    <w:name w:val="Заголовок №3_"/>
    <w:basedOn w:val="a0"/>
    <w:link w:val="32"/>
    <w:rsid w:val="00BF7EC8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BF7EC8"/>
    <w:pPr>
      <w:widowControl w:val="0"/>
      <w:shd w:val="clear" w:color="auto" w:fill="FFFFFF"/>
      <w:spacing w:before="900" w:line="322" w:lineRule="exact"/>
      <w:jc w:val="both"/>
      <w:outlineLvl w:val="2"/>
    </w:pPr>
    <w:rPr>
      <w:b/>
      <w:bCs/>
      <w:sz w:val="28"/>
      <w:szCs w:val="28"/>
    </w:rPr>
  </w:style>
  <w:style w:type="character" w:customStyle="1" w:styleId="2Exact">
    <w:name w:val="Основной текст (2) Exact"/>
    <w:basedOn w:val="a0"/>
    <w:rsid w:val="00D279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o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54D54-6AFB-4733-9452-1D8F8C43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</dc:creator>
  <cp:lastModifiedBy>Юлия Т. Зубарева</cp:lastModifiedBy>
  <cp:revision>6</cp:revision>
  <cp:lastPrinted>2021-01-19T09:25:00Z</cp:lastPrinted>
  <dcterms:created xsi:type="dcterms:W3CDTF">2021-01-19T04:42:00Z</dcterms:created>
  <dcterms:modified xsi:type="dcterms:W3CDTF">2021-01-19T09:25:00Z</dcterms:modified>
</cp:coreProperties>
</file>