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23" w:rsidRPr="0056783E" w:rsidRDefault="00796E23" w:rsidP="0056783E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Приложение 2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к административному регламенту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исполнения министерством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строительства,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жилищно-коммунального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и дорожного хозяйства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Оренбургской области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государственной функции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по осуществлению контроля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за соблюдением органами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местного самоуправления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законодательства</w:t>
      </w:r>
    </w:p>
    <w:p w:rsidR="00796E23" w:rsidRPr="0056783E" w:rsidRDefault="00796E23" w:rsidP="0056783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о градостроительной деятельности</w:t>
      </w:r>
    </w:p>
    <w:p w:rsidR="00796E23" w:rsidRPr="0056783E" w:rsidRDefault="00796E23" w:rsidP="0056783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Перечень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документов (заверенных копий) и сведений для предоставления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на проверку соблюдения органам</w:t>
      </w:r>
      <w:bookmarkStart w:id="0" w:name="_GoBack"/>
      <w:bookmarkEnd w:id="0"/>
      <w:r w:rsidRPr="0056783E">
        <w:rPr>
          <w:rFonts w:ascii="Times New Roman" w:hAnsi="Times New Roman" w:cs="Times New Roman"/>
        </w:rPr>
        <w:t>и местного самоуправления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муниципального района (далее - МО) законодательства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о градостроительной деятельности при исполнении полномочий,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proofErr w:type="gramStart"/>
      <w:r w:rsidRPr="0056783E">
        <w:rPr>
          <w:rFonts w:ascii="Times New Roman" w:hAnsi="Times New Roman" w:cs="Times New Roman"/>
        </w:rPr>
        <w:t>установленных</w:t>
      </w:r>
      <w:proofErr w:type="gramEnd"/>
      <w:r w:rsidRPr="0056783E">
        <w:rPr>
          <w:rFonts w:ascii="Times New Roman" w:hAnsi="Times New Roman" w:cs="Times New Roman"/>
        </w:rPr>
        <w:t xml:space="preserve"> </w:t>
      </w:r>
      <w:hyperlink r:id="rId5" w:history="1">
        <w:r w:rsidRPr="0056783E">
          <w:rPr>
            <w:rFonts w:ascii="Times New Roman" w:hAnsi="Times New Roman" w:cs="Times New Roman"/>
            <w:color w:val="0000FF"/>
          </w:rPr>
          <w:t>ч. 2 ст. 8</w:t>
        </w:r>
      </w:hyperlink>
      <w:r w:rsidRPr="0056783E">
        <w:rPr>
          <w:rFonts w:ascii="Times New Roman" w:hAnsi="Times New Roman" w:cs="Times New Roman"/>
        </w:rPr>
        <w:t xml:space="preserve"> Градостроительного кодекса</w:t>
      </w:r>
    </w:p>
    <w:p w:rsidR="00796E23" w:rsidRPr="0056783E" w:rsidRDefault="00796E23" w:rsidP="0056783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Российской Федерации (далее -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</w:t>
      </w:r>
    </w:p>
    <w:p w:rsidR="00796E23" w:rsidRPr="0056783E" w:rsidRDefault="00796E23" w:rsidP="0056783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1. Устав муниципального образования.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2. Нормативный правовой акт (далее - НПА) представительного органа МО, устанавливающий порядок опубликования (обнародования) нормативных правовых актов.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3. </w:t>
      </w:r>
      <w:proofErr w:type="gramStart"/>
      <w:r w:rsidRPr="0056783E">
        <w:rPr>
          <w:rFonts w:ascii="Times New Roman" w:hAnsi="Times New Roman" w:cs="Times New Roman"/>
        </w:rPr>
        <w:t>Периодическое печатное издание МО, являющееся источником официального опубликования муниципальных НПА ______________________.</w:t>
      </w:r>
      <w:proofErr w:type="gramEnd"/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4. Официальный сайт МО в сети "Интернет": _______________________________.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5. </w:t>
      </w:r>
      <w:proofErr w:type="gramStart"/>
      <w:r w:rsidRPr="0056783E">
        <w:rPr>
          <w:rFonts w:ascii="Times New Roman" w:hAnsi="Times New Roman" w:cs="Times New Roman"/>
        </w:rPr>
        <w:t>Сведения о составе структурных подразделений администрации МО, уполномоченных в области градостроительной деятельности (структура, штатная численность (решение (решения) представительного органа местного самоуправления) с указанием Ф.И.О. специалистов, образовании, занимаемых ими должностей, стаже работы на занимаемых должностях.</w:t>
      </w:r>
      <w:proofErr w:type="gramEnd"/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6. Положения о структурных подразделениях администрации МО, уполномоченных в области градостроительной деятельности.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7. НПА представительного органа МО, устанавливающий порядок организации и проведения общественных обсуждений или публичных слушаний, в том числе по проектам планировки и проектам межевания территории, решение об утверждении которых принимается органом местного самоуправления муниципального района (</w:t>
      </w:r>
      <w:hyperlink r:id="rId6" w:history="1">
        <w:r w:rsidRPr="0056783E">
          <w:rPr>
            <w:rFonts w:ascii="Times New Roman" w:hAnsi="Times New Roman" w:cs="Times New Roman"/>
            <w:color w:val="0000FF"/>
          </w:rPr>
          <w:t>часть 13.1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8. </w:t>
      </w:r>
      <w:proofErr w:type="gramStart"/>
      <w:r w:rsidRPr="0056783E">
        <w:rPr>
          <w:rFonts w:ascii="Times New Roman" w:hAnsi="Times New Roman" w:cs="Times New Roman"/>
        </w:rPr>
        <w:t xml:space="preserve">При реализации права, предусмотренного </w:t>
      </w:r>
      <w:hyperlink r:id="rId7" w:history="1">
        <w:r w:rsidRPr="0056783E">
          <w:rPr>
            <w:rFonts w:ascii="Times New Roman" w:hAnsi="Times New Roman" w:cs="Times New Roman"/>
            <w:color w:val="0000FF"/>
          </w:rPr>
          <w:t>частью 4 статьи 15</w:t>
        </w:r>
      </w:hyperlink>
      <w:r w:rsidRPr="0056783E">
        <w:rPr>
          <w:rFonts w:ascii="Times New Roman" w:hAnsi="Times New Roman" w:cs="Times New Roman"/>
        </w:rPr>
        <w:t xml:space="preserve"> Федерального закона Российской Федерации от 06.10.2003 N 131-ФЗ "Об общих принципах организации местного самоуправления в Российской Федерации", о передаче органу местного самоуправления муниципального района, в состав которого входят отдельные поселения, осуществления части своих полномочий по решению вопросов местного значения в части градостроительной деятельности:</w:t>
      </w:r>
      <w:proofErr w:type="gramEnd"/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соглашение (соглашения) о передаче полномочий в орган местного самоуправления муниципального района.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9. По порядку соблюдения процедуры подготовки и утверждения схемы территориального планирования муниципального района (внесения изменений в такую схему):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НПА органа местного самоуправления, устанавливающий состав, порядок подготовки схемы территориального планирования муниципального района, порядок подготовки изменений и внесения их в такую схему (</w:t>
      </w:r>
      <w:hyperlink r:id="rId8" w:history="1">
        <w:r w:rsidRPr="0056783E">
          <w:rPr>
            <w:rFonts w:ascii="Times New Roman" w:hAnsi="Times New Roman" w:cs="Times New Roman"/>
            <w:color w:val="0000FF"/>
          </w:rPr>
          <w:t>часть 2 статьи 18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bookmarkStart w:id="1" w:name="P33"/>
      <w:bookmarkEnd w:id="1"/>
      <w:r w:rsidRPr="0056783E">
        <w:rPr>
          <w:rFonts w:ascii="Times New Roman" w:hAnsi="Times New Roman" w:cs="Times New Roman"/>
        </w:rPr>
        <w:t>2) решение главы администрации МО о подготовке проекта схемы территориального планирования муниципального района;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3) сведения об официальном опубликовании сообщения о принятии решения о подготовке проекта схемы территориального планирования муниципального района и размещение на официальном сайте;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4) муниципальный контракт и техническое задание на разработку проекта схемы </w:t>
      </w:r>
      <w:r w:rsidRPr="0056783E">
        <w:rPr>
          <w:rFonts w:ascii="Times New Roman" w:hAnsi="Times New Roman" w:cs="Times New Roman"/>
        </w:rPr>
        <w:lastRenderedPageBreak/>
        <w:t>территориального планирования муниципального района;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5) сведения о согласовании проекта схемы территориального планирования муниципального района в соответствии со </w:t>
      </w:r>
      <w:hyperlink r:id="rId9" w:history="1">
        <w:r w:rsidRPr="0056783E">
          <w:rPr>
            <w:rFonts w:ascii="Times New Roman" w:hAnsi="Times New Roman" w:cs="Times New Roman"/>
            <w:color w:val="0000FF"/>
          </w:rPr>
          <w:t>статьей 21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6) решение главы администрации МО о создании согласительной комиссии (</w:t>
      </w:r>
      <w:hyperlink r:id="rId10" w:history="1">
        <w:r w:rsidRPr="0056783E">
          <w:rPr>
            <w:rFonts w:ascii="Times New Roman" w:hAnsi="Times New Roman" w:cs="Times New Roman"/>
            <w:color w:val="0000FF"/>
          </w:rPr>
          <w:t>часть 9 статьи 21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7) документ, подтверждающий принятие решения главой администрации МО о направлении проекта схемы территориального планирования муниципального района в представительный орган МО для утверждения или об отклонении проекта такой схемы и о направлении ее на доработку (</w:t>
      </w:r>
      <w:hyperlink r:id="rId11" w:history="1">
        <w:r w:rsidRPr="0056783E">
          <w:rPr>
            <w:rFonts w:ascii="Times New Roman" w:hAnsi="Times New Roman" w:cs="Times New Roman"/>
            <w:color w:val="0000FF"/>
          </w:rPr>
          <w:t>часть 12 статьи 21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8) решение представительного органа МО об утверждении схемы территориального планирования муниципального района (</w:t>
      </w:r>
      <w:hyperlink r:id="rId12" w:history="1">
        <w:r w:rsidRPr="0056783E">
          <w:rPr>
            <w:rFonts w:ascii="Times New Roman" w:hAnsi="Times New Roman" w:cs="Times New Roman"/>
            <w:color w:val="0000FF"/>
          </w:rPr>
          <w:t>часть 1 статьи 20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bookmarkStart w:id="2" w:name="P40"/>
      <w:bookmarkEnd w:id="2"/>
      <w:r w:rsidRPr="0056783E">
        <w:rPr>
          <w:rFonts w:ascii="Times New Roman" w:hAnsi="Times New Roman" w:cs="Times New Roman"/>
        </w:rPr>
        <w:t>9) утвержденная схема территориального планирования муниципального района в электронном виде на CD-диске, в том числе в формате векторной модели, заверенная подписью уполномоченного лица с приложением НПА, которым утверждена такая схема;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10) сведения об изменениях, внесенных в схему территориального планирования муниципального района с предоставлением материалов по перечню </w:t>
      </w:r>
      <w:hyperlink w:anchor="P33" w:history="1">
        <w:r w:rsidRPr="0056783E">
          <w:rPr>
            <w:rFonts w:ascii="Times New Roman" w:hAnsi="Times New Roman" w:cs="Times New Roman"/>
            <w:color w:val="0000FF"/>
          </w:rPr>
          <w:t>подпунктов 2</w:t>
        </w:r>
      </w:hyperlink>
      <w:r w:rsidRPr="0056783E">
        <w:rPr>
          <w:rFonts w:ascii="Times New Roman" w:hAnsi="Times New Roman" w:cs="Times New Roman"/>
        </w:rPr>
        <w:t xml:space="preserve"> - </w:t>
      </w:r>
      <w:hyperlink w:anchor="P40" w:history="1">
        <w:r w:rsidRPr="0056783E">
          <w:rPr>
            <w:rFonts w:ascii="Times New Roman" w:hAnsi="Times New Roman" w:cs="Times New Roman"/>
            <w:color w:val="0000FF"/>
          </w:rPr>
          <w:t xml:space="preserve">9 пункта </w:t>
        </w:r>
        <w:r w:rsidR="003B0940" w:rsidRPr="0056783E">
          <w:rPr>
            <w:rFonts w:ascii="Times New Roman" w:hAnsi="Times New Roman" w:cs="Times New Roman"/>
            <w:color w:val="0000FF"/>
          </w:rPr>
          <w:t>9</w:t>
        </w:r>
      </w:hyperlink>
      <w:r w:rsidRPr="0056783E">
        <w:rPr>
          <w:rFonts w:ascii="Times New Roman" w:hAnsi="Times New Roman" w:cs="Times New Roman"/>
        </w:rPr>
        <w:t xml:space="preserve"> настоящего приложения (</w:t>
      </w:r>
      <w:hyperlink r:id="rId13" w:history="1">
        <w:r w:rsidRPr="0056783E">
          <w:rPr>
            <w:rFonts w:ascii="Times New Roman" w:hAnsi="Times New Roman" w:cs="Times New Roman"/>
            <w:color w:val="0000FF"/>
          </w:rPr>
          <w:t>часть 9 статьи 20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11) решение главы администрации МО о подготовке программы реализации схемы территориального планирования муниципального района (</w:t>
      </w:r>
      <w:hyperlink r:id="rId14" w:history="1">
        <w:r w:rsidRPr="0056783E">
          <w:rPr>
            <w:rFonts w:ascii="Times New Roman" w:hAnsi="Times New Roman" w:cs="Times New Roman"/>
            <w:color w:val="0000FF"/>
          </w:rPr>
          <w:t>часть 4 статьи 26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10. По порядку подготовки и утверждения местных нормативов градостроительного проектирования (</w:t>
      </w:r>
      <w:hyperlink r:id="rId15" w:history="1">
        <w:r w:rsidRPr="0056783E">
          <w:rPr>
            <w:rFonts w:ascii="Times New Roman" w:hAnsi="Times New Roman" w:cs="Times New Roman"/>
            <w:color w:val="0000FF"/>
          </w:rPr>
          <w:t>глава 3.1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НПА органа местного самоуправления, устанавливающий порядок подготовки и утверждения нормативов градостроительного проектирования (</w:t>
      </w:r>
      <w:hyperlink r:id="rId16" w:history="1">
        <w:r w:rsidRPr="0056783E">
          <w:rPr>
            <w:rFonts w:ascii="Times New Roman" w:hAnsi="Times New Roman" w:cs="Times New Roman"/>
            <w:color w:val="0000FF"/>
          </w:rPr>
          <w:t>ч. 8 ст. 29.4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2) информация об официальном опубликовании проекта местных нормативов градостроительного проектирования и его размещении на официальном сайте (</w:t>
      </w:r>
      <w:hyperlink r:id="rId17" w:history="1">
        <w:r w:rsidRPr="0056783E">
          <w:rPr>
            <w:rFonts w:ascii="Times New Roman" w:hAnsi="Times New Roman" w:cs="Times New Roman"/>
            <w:color w:val="0000FF"/>
          </w:rPr>
          <w:t>часть 6 статьи 29.4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3) решение представительного органа МО об утверждении местных нормативов градостроительного проектирования (</w:t>
      </w:r>
      <w:hyperlink r:id="rId18" w:history="1">
        <w:r w:rsidRPr="0056783E">
          <w:rPr>
            <w:rFonts w:ascii="Times New Roman" w:hAnsi="Times New Roman" w:cs="Times New Roman"/>
            <w:color w:val="0000FF"/>
          </w:rPr>
          <w:t>часть 1 статьи 29.4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11. По порядку соблюдения процедуры по подготовке и утверждению документации по планировке территории: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НПА органа местного самоуправления МО, устанавливающий порядок подготовки документации по планировке территории, разрабатываемой на основании решения органа местного самоуправления (</w:t>
      </w:r>
      <w:hyperlink r:id="rId19" w:history="1">
        <w:r w:rsidRPr="0056783E">
          <w:rPr>
            <w:rFonts w:ascii="Times New Roman" w:hAnsi="Times New Roman" w:cs="Times New Roman"/>
            <w:color w:val="0000FF"/>
          </w:rPr>
          <w:t>ч. 20 ст.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2) сведения о разработанных и утвержденных проектах планировки территории, проектах планировки и межевания территории, проектах межевания территории (далее - ДПТ):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решение уполномоченного органа местного самоуправления о подготовке ДПТ (</w:t>
      </w:r>
      <w:hyperlink r:id="rId20" w:history="1">
        <w:r w:rsidRPr="0056783E">
          <w:rPr>
            <w:rFonts w:ascii="Times New Roman" w:hAnsi="Times New Roman" w:cs="Times New Roman"/>
            <w:color w:val="0000FF"/>
          </w:rPr>
          <w:t>часть 4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сведения об официальном опубликовании решения о подготовке ДПТ и о его размещении на официальном сайте (</w:t>
      </w:r>
      <w:hyperlink r:id="rId21" w:history="1">
        <w:r w:rsidRPr="0056783E">
          <w:rPr>
            <w:rFonts w:ascii="Times New Roman" w:hAnsi="Times New Roman" w:cs="Times New Roman"/>
            <w:color w:val="0000FF"/>
          </w:rPr>
          <w:t>части 4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22" w:history="1">
        <w:r w:rsidRPr="0056783E">
          <w:rPr>
            <w:rFonts w:ascii="Times New Roman" w:hAnsi="Times New Roman" w:cs="Times New Roman"/>
            <w:color w:val="0000FF"/>
          </w:rPr>
          <w:t>4.1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сведения об </w:t>
      </w:r>
      <w:proofErr w:type="gramStart"/>
      <w:r w:rsidRPr="0056783E">
        <w:rPr>
          <w:rFonts w:ascii="Times New Roman" w:hAnsi="Times New Roman" w:cs="Times New Roman"/>
        </w:rPr>
        <w:t>уведомлении</w:t>
      </w:r>
      <w:proofErr w:type="gramEnd"/>
      <w:r w:rsidRPr="0056783E">
        <w:rPr>
          <w:rFonts w:ascii="Times New Roman" w:hAnsi="Times New Roman" w:cs="Times New Roman"/>
        </w:rPr>
        <w:t xml:space="preserve"> о принятом решении главы поселения, главы городского округа, применительно к территориям которых принято такое решение (</w:t>
      </w:r>
      <w:hyperlink r:id="rId23" w:history="1">
        <w:r w:rsidRPr="0056783E">
          <w:rPr>
            <w:rFonts w:ascii="Times New Roman" w:hAnsi="Times New Roman" w:cs="Times New Roman"/>
            <w:color w:val="0000FF"/>
          </w:rPr>
          <w:t>часть 7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сведения о согласовании или отказе в согласовании ДПТ иными муниципальными районами, городскими округами в случаях, предусмотренных </w:t>
      </w:r>
      <w:hyperlink r:id="rId24" w:history="1">
        <w:r w:rsidRPr="0056783E">
          <w:rPr>
            <w:rFonts w:ascii="Times New Roman" w:hAnsi="Times New Roman" w:cs="Times New Roman"/>
            <w:color w:val="0000FF"/>
          </w:rPr>
          <w:t>частями 4.1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25" w:history="1">
        <w:r w:rsidRPr="0056783E">
          <w:rPr>
            <w:rFonts w:ascii="Times New Roman" w:hAnsi="Times New Roman" w:cs="Times New Roman"/>
            <w:color w:val="0000FF"/>
          </w:rPr>
          <w:t>12.3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26" w:history="1">
        <w:r w:rsidRPr="0056783E">
          <w:rPr>
            <w:rFonts w:ascii="Times New Roman" w:hAnsi="Times New Roman" w:cs="Times New Roman"/>
            <w:color w:val="0000FF"/>
          </w:rPr>
          <w:t>12.4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27" w:history="1">
        <w:r w:rsidRPr="0056783E">
          <w:rPr>
            <w:rFonts w:ascii="Times New Roman" w:hAnsi="Times New Roman" w:cs="Times New Roman"/>
            <w:color w:val="0000FF"/>
          </w:rPr>
          <w:t>12.7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28" w:history="1">
        <w:r w:rsidRPr="0056783E">
          <w:rPr>
            <w:rFonts w:ascii="Times New Roman" w:hAnsi="Times New Roman" w:cs="Times New Roman"/>
            <w:color w:val="0000FF"/>
          </w:rPr>
          <w:t>12.10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сведения </w:t>
      </w:r>
      <w:proofErr w:type="gramStart"/>
      <w:r w:rsidRPr="0056783E">
        <w:rPr>
          <w:rFonts w:ascii="Times New Roman" w:hAnsi="Times New Roman" w:cs="Times New Roman"/>
        </w:rPr>
        <w:t>об обращении в уполномоченный орган субъекта Российской Федерации о создании согласительной комиссии в случае отказа в согласовании</w:t>
      </w:r>
      <w:proofErr w:type="gramEnd"/>
      <w:r w:rsidRPr="0056783E">
        <w:rPr>
          <w:rFonts w:ascii="Times New Roman" w:hAnsi="Times New Roman" w:cs="Times New Roman"/>
        </w:rPr>
        <w:t xml:space="preserve"> ДПТ (</w:t>
      </w:r>
      <w:hyperlink r:id="rId29" w:history="1">
        <w:r w:rsidRPr="0056783E">
          <w:rPr>
            <w:rFonts w:ascii="Times New Roman" w:hAnsi="Times New Roman" w:cs="Times New Roman"/>
            <w:color w:val="0000FF"/>
          </w:rPr>
          <w:t>части 4.2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30" w:history="1">
        <w:r w:rsidRPr="0056783E">
          <w:rPr>
            <w:rFonts w:ascii="Times New Roman" w:hAnsi="Times New Roman" w:cs="Times New Roman"/>
            <w:color w:val="0000FF"/>
          </w:rPr>
          <w:t>12.11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документ, подтверждающий принятие органом местного самоуправления решения о проведении общественных обсуждений или публичных слушаний по результатам проверки проекта ДПТ или о направлении его на доработку в случаях, предусмотренных </w:t>
      </w:r>
      <w:hyperlink r:id="rId31" w:history="1">
        <w:r w:rsidRPr="0056783E">
          <w:rPr>
            <w:rFonts w:ascii="Times New Roman" w:hAnsi="Times New Roman" w:cs="Times New Roman"/>
            <w:color w:val="0000FF"/>
          </w:rPr>
          <w:t>частями 4</w:t>
        </w:r>
      </w:hyperlink>
      <w:r w:rsidRPr="0056783E">
        <w:rPr>
          <w:rFonts w:ascii="Times New Roman" w:hAnsi="Times New Roman" w:cs="Times New Roman"/>
        </w:rPr>
        <w:t xml:space="preserve"> и </w:t>
      </w:r>
      <w:hyperlink r:id="rId32" w:history="1">
        <w:r w:rsidRPr="0056783E">
          <w:rPr>
            <w:rFonts w:ascii="Times New Roman" w:hAnsi="Times New Roman" w:cs="Times New Roman"/>
            <w:color w:val="0000FF"/>
          </w:rPr>
          <w:t>4.1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 (</w:t>
      </w:r>
      <w:hyperlink r:id="rId33" w:history="1">
        <w:r w:rsidRPr="0056783E">
          <w:rPr>
            <w:rFonts w:ascii="Times New Roman" w:hAnsi="Times New Roman" w:cs="Times New Roman"/>
            <w:color w:val="0000FF"/>
          </w:rPr>
          <w:t>части 12.1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34" w:history="1">
        <w:r w:rsidRPr="0056783E">
          <w:rPr>
            <w:rFonts w:ascii="Times New Roman" w:hAnsi="Times New Roman" w:cs="Times New Roman"/>
            <w:color w:val="0000FF"/>
          </w:rPr>
          <w:t>13.1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783E">
        <w:rPr>
          <w:rFonts w:ascii="Times New Roman" w:hAnsi="Times New Roman" w:cs="Times New Roman"/>
        </w:rPr>
        <w:t>- сведения, подтверждающие оповещение о начале общественных обсуждений или публичных слушаний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информации, в том числе текст и дата опубликования оповещения (</w:t>
      </w:r>
      <w:hyperlink r:id="rId35" w:history="1">
        <w:r w:rsidRPr="0056783E">
          <w:rPr>
            <w:rFonts w:ascii="Times New Roman" w:hAnsi="Times New Roman" w:cs="Times New Roman"/>
            <w:color w:val="0000FF"/>
          </w:rPr>
          <w:t>части 6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36" w:history="1">
        <w:r w:rsidRPr="0056783E">
          <w:rPr>
            <w:rFonts w:ascii="Times New Roman" w:hAnsi="Times New Roman" w:cs="Times New Roman"/>
            <w:color w:val="0000FF"/>
          </w:rPr>
          <w:t>7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37" w:history="1">
        <w:r w:rsidRPr="0056783E">
          <w:rPr>
            <w:rFonts w:ascii="Times New Roman" w:hAnsi="Times New Roman" w:cs="Times New Roman"/>
            <w:color w:val="0000FF"/>
          </w:rPr>
          <w:t>8 статьи 5.1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  <w:proofErr w:type="gramEnd"/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сведения о размещении проекта ДПТ, подлежащего рассмотрению на общественных </w:t>
      </w:r>
      <w:r w:rsidRPr="0056783E">
        <w:rPr>
          <w:rFonts w:ascii="Times New Roman" w:hAnsi="Times New Roman" w:cs="Times New Roman"/>
        </w:rPr>
        <w:lastRenderedPageBreak/>
        <w:t>обсуждениях или публичных слушаниях, и информационных материалов к нему на официальном сайте МО (</w:t>
      </w:r>
      <w:hyperlink r:id="rId38" w:history="1">
        <w:r w:rsidRPr="0056783E">
          <w:rPr>
            <w:rFonts w:ascii="Times New Roman" w:hAnsi="Times New Roman" w:cs="Times New Roman"/>
            <w:color w:val="0000FF"/>
          </w:rPr>
          <w:t>пункт 2 части 4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39" w:history="1">
        <w:r w:rsidRPr="0056783E">
          <w:rPr>
            <w:rFonts w:ascii="Times New Roman" w:hAnsi="Times New Roman" w:cs="Times New Roman"/>
            <w:color w:val="0000FF"/>
          </w:rPr>
          <w:t>пункт 2 части 5 статьи 5.1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протокол (протоколы) публичных слушаний по ДПТ с приложением перечня принявших участие в рассмотрении ДПТ участников публичных слушаний (</w:t>
      </w:r>
      <w:hyperlink r:id="rId40" w:history="1">
        <w:r w:rsidRPr="0056783E">
          <w:rPr>
            <w:rFonts w:ascii="Times New Roman" w:hAnsi="Times New Roman" w:cs="Times New Roman"/>
            <w:color w:val="0000FF"/>
          </w:rPr>
          <w:t>части 18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41" w:history="1">
        <w:r w:rsidRPr="0056783E">
          <w:rPr>
            <w:rFonts w:ascii="Times New Roman" w:hAnsi="Times New Roman" w:cs="Times New Roman"/>
            <w:color w:val="0000FF"/>
          </w:rPr>
          <w:t>19 статьи 5.1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заключение о результатах публичных слушаний с предоставлением сведений об официальном опубликовании заключения и о размещении на официальном сайте (</w:t>
      </w:r>
      <w:hyperlink r:id="rId42" w:history="1">
        <w:r w:rsidRPr="0056783E">
          <w:rPr>
            <w:rFonts w:ascii="Times New Roman" w:hAnsi="Times New Roman" w:cs="Times New Roman"/>
            <w:color w:val="0000FF"/>
          </w:rPr>
          <w:t>части 21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43" w:history="1">
        <w:r w:rsidRPr="0056783E">
          <w:rPr>
            <w:rFonts w:ascii="Times New Roman" w:hAnsi="Times New Roman" w:cs="Times New Roman"/>
            <w:color w:val="0000FF"/>
          </w:rPr>
          <w:t>23 статьи 5.1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решение главы администрации МО об утверждении ДПТ или об отклонении такой документации и о направлении ее на доработку (</w:t>
      </w:r>
      <w:hyperlink r:id="rId44" w:history="1">
        <w:r w:rsidRPr="0056783E">
          <w:rPr>
            <w:rFonts w:ascii="Times New Roman" w:hAnsi="Times New Roman" w:cs="Times New Roman"/>
            <w:color w:val="0000FF"/>
          </w:rPr>
          <w:t>часть 4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- сведения о направлении органом местного самоуправления главе поселения, главе городского округа ДПТ, применительно к </w:t>
      </w:r>
      <w:proofErr w:type="gramStart"/>
      <w:r w:rsidRPr="0056783E">
        <w:rPr>
          <w:rFonts w:ascii="Times New Roman" w:hAnsi="Times New Roman" w:cs="Times New Roman"/>
        </w:rPr>
        <w:t>территориям</w:t>
      </w:r>
      <w:proofErr w:type="gramEnd"/>
      <w:r w:rsidRPr="0056783E">
        <w:rPr>
          <w:rFonts w:ascii="Times New Roman" w:hAnsi="Times New Roman" w:cs="Times New Roman"/>
        </w:rPr>
        <w:t xml:space="preserve"> которых осуществлялась подготовка такой документации (</w:t>
      </w:r>
      <w:hyperlink r:id="rId45" w:history="1">
        <w:r w:rsidRPr="0056783E">
          <w:rPr>
            <w:rFonts w:ascii="Times New Roman" w:hAnsi="Times New Roman" w:cs="Times New Roman"/>
            <w:color w:val="0000FF"/>
          </w:rPr>
          <w:t>часть 15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- сведения о размещении утвержденного ДПТ на официальном сайте (</w:t>
      </w:r>
      <w:hyperlink r:id="rId46" w:history="1">
        <w:r w:rsidRPr="0056783E">
          <w:rPr>
            <w:rFonts w:ascii="Times New Roman" w:hAnsi="Times New Roman" w:cs="Times New Roman"/>
            <w:color w:val="0000FF"/>
          </w:rPr>
          <w:t>часть 16 статьи 45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12. Административные регламенты по исполнению органами местного самоуправления полномочий в сфере градостроительной деятельности, устанавливающих процедуры, включенные в исчерпывающий </w:t>
      </w:r>
      <w:hyperlink r:id="rId47" w:history="1">
        <w:r w:rsidRPr="0056783E">
          <w:rPr>
            <w:rFonts w:ascii="Times New Roman" w:hAnsi="Times New Roman" w:cs="Times New Roman"/>
            <w:color w:val="0000FF"/>
          </w:rPr>
          <w:t>перечень</w:t>
        </w:r>
      </w:hyperlink>
      <w:r w:rsidRPr="0056783E">
        <w:rPr>
          <w:rFonts w:ascii="Times New Roman" w:hAnsi="Times New Roman" w:cs="Times New Roman"/>
        </w:rPr>
        <w:t xml:space="preserve"> процедур, утвержденный постановлением Правительства Российской Федерации от 30.04.2014 N 403, по процедурам: </w:t>
      </w:r>
      <w:hyperlink r:id="rId48" w:history="1">
        <w:r w:rsidRPr="0056783E">
          <w:rPr>
            <w:rFonts w:ascii="Times New Roman" w:hAnsi="Times New Roman" w:cs="Times New Roman"/>
            <w:color w:val="0000FF"/>
          </w:rPr>
          <w:t>4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49" w:history="1">
        <w:r w:rsidRPr="0056783E">
          <w:rPr>
            <w:rFonts w:ascii="Times New Roman" w:hAnsi="Times New Roman" w:cs="Times New Roman"/>
            <w:color w:val="0000FF"/>
          </w:rPr>
          <w:t>5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50" w:history="1">
        <w:r w:rsidRPr="0056783E">
          <w:rPr>
            <w:rFonts w:ascii="Times New Roman" w:hAnsi="Times New Roman" w:cs="Times New Roman"/>
            <w:color w:val="0000FF"/>
          </w:rPr>
          <w:t>59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51" w:history="1">
        <w:r w:rsidRPr="0056783E">
          <w:rPr>
            <w:rFonts w:ascii="Times New Roman" w:hAnsi="Times New Roman" w:cs="Times New Roman"/>
            <w:color w:val="0000FF"/>
          </w:rPr>
          <w:t>60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52" w:history="1">
        <w:r w:rsidRPr="0056783E">
          <w:rPr>
            <w:rFonts w:ascii="Times New Roman" w:hAnsi="Times New Roman" w:cs="Times New Roman"/>
            <w:color w:val="0000FF"/>
          </w:rPr>
          <w:t>61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53" w:history="1">
        <w:r w:rsidRPr="0056783E">
          <w:rPr>
            <w:rFonts w:ascii="Times New Roman" w:hAnsi="Times New Roman" w:cs="Times New Roman"/>
            <w:color w:val="0000FF"/>
          </w:rPr>
          <w:t>62</w:t>
        </w:r>
      </w:hyperlink>
      <w:r w:rsidRPr="0056783E">
        <w:rPr>
          <w:rFonts w:ascii="Times New Roman" w:hAnsi="Times New Roman" w:cs="Times New Roman"/>
        </w:rPr>
        <w:t xml:space="preserve">, </w:t>
      </w:r>
      <w:hyperlink r:id="rId54" w:history="1">
        <w:r w:rsidRPr="0056783E">
          <w:rPr>
            <w:rFonts w:ascii="Times New Roman" w:hAnsi="Times New Roman" w:cs="Times New Roman"/>
            <w:color w:val="0000FF"/>
          </w:rPr>
          <w:t>127</w:t>
        </w:r>
      </w:hyperlink>
      <w:r w:rsidRPr="0056783E">
        <w:rPr>
          <w:rFonts w:ascii="Times New Roman" w:hAnsi="Times New Roman" w:cs="Times New Roman"/>
        </w:rPr>
        <w:t>, в том числе: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по выдаче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2) по выдаче разрешения на ввод объекта в эксплуатацию;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3) по принятию решения о подготовке на основании документов территориального планирования документации по планировке территории;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4) по утверждению подготовленной на основании документов территориального планирования документации по планировке территории.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13. По порядку предоставления муниципальных услуг в области градостроительной деятельности: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сведения о предоставлении муниципальных услуг в области градостроительной деятельности через многофункциональный центр (заверенные копии соглашений между МФЦ и МО о предоставлении муниципальных услуг);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2) документы, подтверждающие обеспечение технической возможности оказания муниципальных услуг в электронном виде.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14. Сведения об оформлении и выдаче разрешений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поселений, разрешений на ввод объектов в эксплуатацию:</w:t>
      </w:r>
    </w:p>
    <w:p w:rsidR="00796E23" w:rsidRPr="0056783E" w:rsidRDefault="00DF7AAD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</w:t>
      </w:r>
      <w:r w:rsidR="00796E23" w:rsidRPr="0056783E">
        <w:rPr>
          <w:rFonts w:ascii="Times New Roman" w:hAnsi="Times New Roman" w:cs="Times New Roman"/>
        </w:rPr>
        <w:t>) журналы регистрации выданных разрешений (заверенные копии) за отчетный период;</w:t>
      </w:r>
    </w:p>
    <w:p w:rsidR="00796E23" w:rsidRPr="0056783E" w:rsidRDefault="00DF7AAD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</w:t>
      </w:r>
      <w:r w:rsidR="00796E23" w:rsidRPr="0056783E">
        <w:rPr>
          <w:rFonts w:ascii="Times New Roman" w:hAnsi="Times New Roman" w:cs="Times New Roman"/>
        </w:rPr>
        <w:t>) сведения о количестве выданных разрешений по отчетным периодам;</w:t>
      </w:r>
    </w:p>
    <w:p w:rsidR="00796E23" w:rsidRPr="0056783E" w:rsidRDefault="00DF7AAD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3</w:t>
      </w:r>
      <w:r w:rsidR="00796E23" w:rsidRPr="0056783E">
        <w:rPr>
          <w:rFonts w:ascii="Times New Roman" w:hAnsi="Times New Roman" w:cs="Times New Roman"/>
        </w:rPr>
        <w:t>) сведения о разрешениях, выданных за отчетный период, по перечню, согласованному с контролирующим органом, с приложением документов (копий документов), на основании которых выданы разрешения (</w:t>
      </w:r>
      <w:hyperlink r:id="rId55" w:history="1">
        <w:r w:rsidR="00796E23" w:rsidRPr="0056783E">
          <w:rPr>
            <w:rFonts w:ascii="Times New Roman" w:hAnsi="Times New Roman" w:cs="Times New Roman"/>
            <w:color w:val="0000FF"/>
          </w:rPr>
          <w:t>часть 7 статьи 51</w:t>
        </w:r>
      </w:hyperlink>
      <w:r w:rsidR="00796E23" w:rsidRPr="0056783E">
        <w:rPr>
          <w:rFonts w:ascii="Times New Roman" w:hAnsi="Times New Roman" w:cs="Times New Roman"/>
        </w:rPr>
        <w:t xml:space="preserve">, </w:t>
      </w:r>
      <w:hyperlink r:id="rId56" w:history="1">
        <w:r w:rsidR="00796E23" w:rsidRPr="0056783E">
          <w:rPr>
            <w:rFonts w:ascii="Times New Roman" w:hAnsi="Times New Roman" w:cs="Times New Roman"/>
            <w:color w:val="0000FF"/>
          </w:rPr>
          <w:t>часть 3 статьи 55</w:t>
        </w:r>
      </w:hyperlink>
      <w:r w:rsidR="00796E23" w:rsidRPr="0056783E">
        <w:rPr>
          <w:rFonts w:ascii="Times New Roman" w:hAnsi="Times New Roman" w:cs="Times New Roman"/>
        </w:rPr>
        <w:t xml:space="preserve"> </w:t>
      </w:r>
      <w:proofErr w:type="spellStart"/>
      <w:r w:rsidR="00796E23" w:rsidRPr="0056783E">
        <w:rPr>
          <w:rFonts w:ascii="Times New Roman" w:hAnsi="Times New Roman" w:cs="Times New Roman"/>
        </w:rPr>
        <w:t>ГрК</w:t>
      </w:r>
      <w:proofErr w:type="spellEnd"/>
      <w:r w:rsidR="00796E23" w:rsidRPr="0056783E">
        <w:rPr>
          <w:rFonts w:ascii="Times New Roman" w:hAnsi="Times New Roman" w:cs="Times New Roman"/>
        </w:rPr>
        <w:t xml:space="preserve"> РФ).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15. Информация о ведении информационной системы обеспечения градостроительной деятельности (ИСОГД):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1) о программе, посредством которой организовано ведение ИСОГД, дата начала эксплуатации;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2) об органе, уполномоченном на внесение сведений в ИСОГД;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>3) положения о ведении ИСОГД, о предоставлении сведений из ИСОГД.</w:t>
      </w:r>
    </w:p>
    <w:p w:rsidR="00796E23" w:rsidRPr="0056783E" w:rsidRDefault="00796E23" w:rsidP="0056783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6783E">
        <w:rPr>
          <w:rFonts w:ascii="Times New Roman" w:hAnsi="Times New Roman" w:cs="Times New Roman"/>
        </w:rPr>
        <w:t xml:space="preserve">16. Сведения о размещении принятых, утвержденных документов, материалов </w:t>
      </w:r>
      <w:proofErr w:type="gramStart"/>
      <w:r w:rsidRPr="0056783E">
        <w:rPr>
          <w:rFonts w:ascii="Times New Roman" w:hAnsi="Times New Roman" w:cs="Times New Roman"/>
        </w:rPr>
        <w:t>в</w:t>
      </w:r>
      <w:proofErr w:type="gramEnd"/>
      <w:r w:rsidRPr="0056783E">
        <w:rPr>
          <w:rFonts w:ascii="Times New Roman" w:hAnsi="Times New Roman" w:cs="Times New Roman"/>
        </w:rPr>
        <w:t xml:space="preserve"> </w:t>
      </w:r>
      <w:proofErr w:type="gramStart"/>
      <w:r w:rsidRPr="0056783E">
        <w:rPr>
          <w:rFonts w:ascii="Times New Roman" w:hAnsi="Times New Roman" w:cs="Times New Roman"/>
        </w:rPr>
        <w:t>уполномоченный</w:t>
      </w:r>
      <w:proofErr w:type="gramEnd"/>
      <w:r w:rsidRPr="0056783E">
        <w:rPr>
          <w:rFonts w:ascii="Times New Roman" w:hAnsi="Times New Roman" w:cs="Times New Roman"/>
        </w:rPr>
        <w:t xml:space="preserve"> на размещение в информационной системе градостроительной деятельности (ИСОГД) орган местного самоуправления муниципального района (</w:t>
      </w:r>
      <w:hyperlink r:id="rId57" w:history="1">
        <w:r w:rsidRPr="0056783E">
          <w:rPr>
            <w:rFonts w:ascii="Times New Roman" w:hAnsi="Times New Roman" w:cs="Times New Roman"/>
            <w:color w:val="0000FF"/>
          </w:rPr>
          <w:t>часть 2 статьи 57</w:t>
        </w:r>
      </w:hyperlink>
      <w:r w:rsidRPr="0056783E">
        <w:rPr>
          <w:rFonts w:ascii="Times New Roman" w:hAnsi="Times New Roman" w:cs="Times New Roman"/>
        </w:rPr>
        <w:t xml:space="preserve"> </w:t>
      </w:r>
      <w:proofErr w:type="spellStart"/>
      <w:r w:rsidRPr="0056783E">
        <w:rPr>
          <w:rFonts w:ascii="Times New Roman" w:hAnsi="Times New Roman" w:cs="Times New Roman"/>
        </w:rPr>
        <w:t>ГрК</w:t>
      </w:r>
      <w:proofErr w:type="spellEnd"/>
      <w:r w:rsidRPr="0056783E">
        <w:rPr>
          <w:rFonts w:ascii="Times New Roman" w:hAnsi="Times New Roman" w:cs="Times New Roman"/>
        </w:rPr>
        <w:t xml:space="preserve"> РФ).</w:t>
      </w:r>
    </w:p>
    <w:p w:rsidR="00796E23" w:rsidRPr="00796E23" w:rsidRDefault="00796E23" w:rsidP="0056783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43776F" w:rsidRPr="00796E23" w:rsidRDefault="0043776F" w:rsidP="0056783E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3776F" w:rsidRPr="00796E23" w:rsidSect="0009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23"/>
    <w:rsid w:val="003B0940"/>
    <w:rsid w:val="0043776F"/>
    <w:rsid w:val="0056783E"/>
    <w:rsid w:val="00796E23"/>
    <w:rsid w:val="009A2D22"/>
    <w:rsid w:val="00C97868"/>
    <w:rsid w:val="00D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D76D0EC0827F2DAB40C5A958FDF1B2EC6E8DDF52FCC55C8ADA8ADDF693B487A0E43237281B81CE4517A228ADC142004DF173ECF2AAF8A5pCF9L" TargetMode="External"/><Relationship Id="rId18" Type="http://schemas.openxmlformats.org/officeDocument/2006/relationships/hyperlink" Target="consultantplus://offline/ref=02D76D0EC0827F2DAB40C5A958FDF1B2EC6E8DDF52FCC55C8ADA8ADDF693B487A0E43237281B8FCE4517A228ADC142004DF173ECF2AAF8A5pCF9L" TargetMode="External"/><Relationship Id="rId26" Type="http://schemas.openxmlformats.org/officeDocument/2006/relationships/hyperlink" Target="consultantplus://offline/ref=02D76D0EC0827F2DAB40C5A958FDF1B2EC6E8DDF52FCC55C8ADA8ADDF693B487A0E432372A1882C0164DB22CE496461C45ED6CECECAApFF8L" TargetMode="External"/><Relationship Id="rId39" Type="http://schemas.openxmlformats.org/officeDocument/2006/relationships/hyperlink" Target="consultantplus://offline/ref=02D76D0EC0827F2DAB40C5A958FDF1B2EC6E8DDF52FCC55C8ADA8ADDF693B487A0E43234291B81C0164DB22CE496461C45ED6CECECAApFF8L" TargetMode="External"/><Relationship Id="rId21" Type="http://schemas.openxmlformats.org/officeDocument/2006/relationships/hyperlink" Target="consultantplus://offline/ref=02D76D0EC0827F2DAB40C5A958FDF1B2EC6E8DDF52FCC55C8ADA8ADDF693B487A0E432372C1982C0164DB22CE496461C45ED6CECECAApFF8L" TargetMode="External"/><Relationship Id="rId34" Type="http://schemas.openxmlformats.org/officeDocument/2006/relationships/hyperlink" Target="consultantplus://offline/ref=02D76D0EC0827F2DAB40C5A958FDF1B2EC6E8DDF52FCC55C8ADA8ADDF693B487A0E43234201D82C0164DB22CE496461C45ED6CECECAApFF8L" TargetMode="External"/><Relationship Id="rId42" Type="http://schemas.openxmlformats.org/officeDocument/2006/relationships/hyperlink" Target="consultantplus://offline/ref=02D76D0EC0827F2DAB40C5A958FDF1B2EC6E8DDF52FCC55C8ADA8ADDF693B487A0E43234291F84C0164DB22CE496461C45ED6CECECAApFF8L" TargetMode="External"/><Relationship Id="rId47" Type="http://schemas.openxmlformats.org/officeDocument/2006/relationships/hyperlink" Target="consultantplus://offline/ref=02D76D0EC0827F2DAB40C5A958FDF1B2EC6D8CDF52F7C55C8ADA8ADDF693B487A0E43237281A87CA4517A228ADC142004DF173ECF2AAF8A5pCF9L" TargetMode="External"/><Relationship Id="rId50" Type="http://schemas.openxmlformats.org/officeDocument/2006/relationships/hyperlink" Target="consultantplus://offline/ref=02D76D0EC0827F2DAB40C5A958FDF1B2EC6D8CDF52F7C55C8ADA8ADDF693B487A0E43237281A87C34317A228ADC142004DF173ECF2AAF8A5pCF9L" TargetMode="External"/><Relationship Id="rId55" Type="http://schemas.openxmlformats.org/officeDocument/2006/relationships/hyperlink" Target="consultantplus://offline/ref=02D76D0EC0827F2DAB40C5A958FDF1B2EC6E8DDF52FCC55C8ADA8ADDF693B487A0E432342D1985C0164DB22CE496461C45ED6CECECAApFF8L" TargetMode="External"/><Relationship Id="rId7" Type="http://schemas.openxmlformats.org/officeDocument/2006/relationships/hyperlink" Target="consultantplus://offline/ref=02D76D0EC0827F2DAB40C5A958FDF1B2EC6F8ADF50FCC55C8ADA8ADDF693B487A0E4323528198C9F1358A374EB9D510346F170EEEEpAF8L" TargetMode="External"/><Relationship Id="rId12" Type="http://schemas.openxmlformats.org/officeDocument/2006/relationships/hyperlink" Target="consultantplus://offline/ref=02D76D0EC0827F2DAB40C5A958FDF1B2EC6E8DDF52FCC55C8ADA8ADDF693B487A0E43237281A84CB4117A228ADC142004DF173ECF2AAF8A5pCF9L" TargetMode="External"/><Relationship Id="rId17" Type="http://schemas.openxmlformats.org/officeDocument/2006/relationships/hyperlink" Target="consultantplus://offline/ref=02D76D0EC0827F2DAB40C5A958FDF1B2EC6E8DDF52FCC55C8ADA8ADDF693B487A0E43237281B8FCD4717A228ADC142004DF173ECF2AAF8A5pCF9L" TargetMode="External"/><Relationship Id="rId25" Type="http://schemas.openxmlformats.org/officeDocument/2006/relationships/hyperlink" Target="consultantplus://offline/ref=02D76D0EC0827F2DAB40C5A958FDF1B2EC6E8DDF52FCC55C8ADA8ADDF693B487A0E432342C1D87C0164DB22CE496461C45ED6CECECAApFF8L" TargetMode="External"/><Relationship Id="rId33" Type="http://schemas.openxmlformats.org/officeDocument/2006/relationships/hyperlink" Target="consultantplus://offline/ref=02D76D0EC0827F2DAB40C5A958FDF1B2EC6E8DDF52FCC55C8ADA8ADDF693B487A0E43234201D83C0164DB22CE496461C45ED6CECECAApFF8L" TargetMode="External"/><Relationship Id="rId38" Type="http://schemas.openxmlformats.org/officeDocument/2006/relationships/hyperlink" Target="consultantplus://offline/ref=02D76D0EC0827F2DAB40C5A958FDF1B2EC6E8DDF52FCC55C8ADA8ADDF693B487A0E43234291B87C0164DB22CE496461C45ED6CECECAApFF8L" TargetMode="External"/><Relationship Id="rId46" Type="http://schemas.openxmlformats.org/officeDocument/2006/relationships/hyperlink" Target="consultantplus://offline/ref=02D76D0EC0827F2DAB40C5A958FDF1B2EC6E8DDF52FCC55C8ADA8ADDF693B487A0E43234281882C0164DB22CE496461C45ED6CECECAApFF8L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D76D0EC0827F2DAB40C5A958FDF1B2EC6E8DDF52FCC55C8ADA8ADDF693B487A0E43237281B8FCD4517A228ADC142004DF173ECF2AAF8A5pCF9L" TargetMode="External"/><Relationship Id="rId20" Type="http://schemas.openxmlformats.org/officeDocument/2006/relationships/hyperlink" Target="consultantplus://offline/ref=02D76D0EC0827F2DAB40C5A958FDF1B2EC6E8DDF52FCC55C8ADA8ADDF693B487A0E432372C1982C0164DB22CE496461C45ED6CECECAApFF8L" TargetMode="External"/><Relationship Id="rId29" Type="http://schemas.openxmlformats.org/officeDocument/2006/relationships/hyperlink" Target="consultantplus://offline/ref=02D76D0EC0827F2DAB40C5A958FDF1B2EC6E8DDF52FCC55C8ADA8ADDF693B487A0E43234281B8EC0164DB22CE496461C45ED6CECECAApFF8L" TargetMode="External"/><Relationship Id="rId41" Type="http://schemas.openxmlformats.org/officeDocument/2006/relationships/hyperlink" Target="consultantplus://offline/ref=02D76D0EC0827F2DAB40C5A958FDF1B2EC6E8DDF52FCC55C8ADA8ADDF693B487A0E43234291F86C0164DB22CE496461C45ED6CECECAApFF8L" TargetMode="External"/><Relationship Id="rId54" Type="http://schemas.openxmlformats.org/officeDocument/2006/relationships/hyperlink" Target="consultantplus://offline/ref=02D76D0EC0827F2DAB40C5A958FDF1B2EC6D8CDF52F7C55C8ADA8ADDF693B487A0E43237281A86CE4017A228ADC142004DF173ECF2AAF8A5pCF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76D0EC0827F2DAB40C5A958FDF1B2EC6E8DDF52FCC55C8ADA8ADDF693B487A0E43234201D82C0164DB22CE496461C45ED6CECECAApFF8L" TargetMode="External"/><Relationship Id="rId11" Type="http://schemas.openxmlformats.org/officeDocument/2006/relationships/hyperlink" Target="consultantplus://offline/ref=02D76D0EC0827F2DAB40C5A958FDF1B2EC6E8DDF52FCC55C8ADA8ADDF693B487A0E43237281A84C94A17A228ADC142004DF173ECF2AAF8A5pCF9L" TargetMode="External"/><Relationship Id="rId24" Type="http://schemas.openxmlformats.org/officeDocument/2006/relationships/hyperlink" Target="consultantplus://offline/ref=02D76D0EC0827F2DAB40C5A958FDF1B2EC6E8DDF52FCC55C8ADA8ADDF693B487A0E432372C1981C0164DB22CE496461C45ED6CECECAApFF8L" TargetMode="External"/><Relationship Id="rId32" Type="http://schemas.openxmlformats.org/officeDocument/2006/relationships/hyperlink" Target="consultantplus://offline/ref=02D76D0EC0827F2DAB40C5A958FDF1B2EC6E8DDF52FCC55C8ADA8ADDF693B487A0E432372C1981C0164DB22CE496461C45ED6CECECAApFF8L" TargetMode="External"/><Relationship Id="rId37" Type="http://schemas.openxmlformats.org/officeDocument/2006/relationships/hyperlink" Target="consultantplus://offline/ref=02D76D0EC0827F2DAB40C5A958FDF1B2EC6E8DDF52FCC55C8ADA8ADDF693B487A0E43234291880C0164DB22CE496461C45ED6CECECAApFF8L" TargetMode="External"/><Relationship Id="rId40" Type="http://schemas.openxmlformats.org/officeDocument/2006/relationships/hyperlink" Target="consultantplus://offline/ref=02D76D0EC0827F2DAB40C5A958FDF1B2EC6E8DDF52FCC55C8ADA8ADDF693B487A0E43234291E82C0164DB22CE496461C45ED6CECECAApFF8L" TargetMode="External"/><Relationship Id="rId45" Type="http://schemas.openxmlformats.org/officeDocument/2006/relationships/hyperlink" Target="consultantplus://offline/ref=02D76D0EC0827F2DAB40C5A958FDF1B2EC6E8DDF52FCC55C8ADA8ADDF693B487A0E43234281883C0164DB22CE496461C45ED6CECECAApFF8L" TargetMode="External"/><Relationship Id="rId53" Type="http://schemas.openxmlformats.org/officeDocument/2006/relationships/hyperlink" Target="consultantplus://offline/ref=02D76D0EC0827F2DAB40C5A958FDF1B2EC6D8CDF52F7C55C8ADA8ADDF693B487A0E43237281A87C34617A228ADC142004DF173ECF2AAF8A5pCF9L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02D76D0EC0827F2DAB40C5A958FDF1B2EC6E8DDF52FCC55C8ADA8ADDF693B487A0E43237281A87CC4717A228ADC142004DF173ECF2AAF8A5pCF9L" TargetMode="External"/><Relationship Id="rId15" Type="http://schemas.openxmlformats.org/officeDocument/2006/relationships/hyperlink" Target="consultantplus://offline/ref=02D76D0EC0827F2DAB40C5A958FDF1B2EC6E8DDF52FCC55C8ADA8ADDF693B487A0E43237281B8FC94617A228ADC142004DF173ECF2AAF8A5pCF9L" TargetMode="External"/><Relationship Id="rId23" Type="http://schemas.openxmlformats.org/officeDocument/2006/relationships/hyperlink" Target="consultantplus://offline/ref=02D76D0EC0827F2DAB40C5A958FDF1B2EC6E8DDF52FCC55C8ADA8ADDF693B487A0E432372C1E85C0164DB22CE496461C45ED6CECECAApFF8L" TargetMode="External"/><Relationship Id="rId28" Type="http://schemas.openxmlformats.org/officeDocument/2006/relationships/hyperlink" Target="consultantplus://offline/ref=02D76D0EC0827F2DAB40C5A958FDF1B2EC6E8DDF52FCC55C8ADA8ADDF693B487A0E432342C1D86C0164DB22CE496461C45ED6CECECAApFF8L" TargetMode="External"/><Relationship Id="rId36" Type="http://schemas.openxmlformats.org/officeDocument/2006/relationships/hyperlink" Target="consultantplus://offline/ref=02D76D0EC0827F2DAB40C5A958FDF1B2EC6E8DDF52FCC55C8ADA8ADDF693B487A0E43234291881C0164DB22CE496461C45ED6CECECAApFF8L" TargetMode="External"/><Relationship Id="rId49" Type="http://schemas.openxmlformats.org/officeDocument/2006/relationships/hyperlink" Target="consultantplus://offline/ref=02D76D0EC0827F2DAB40C5A958FDF1B2EC6D8CDF52F7C55C8ADA8ADDF693B487A0E43232234ED68F1711F470F7954D1C46EF70pEFEL" TargetMode="External"/><Relationship Id="rId57" Type="http://schemas.openxmlformats.org/officeDocument/2006/relationships/hyperlink" Target="consultantplus://offline/ref=02D76D0EC0827F2DAB40C5A958FDF1B2EC6E8DDF52FCC55C8ADA8ADDF693B487A0E43234211D80C0164DB22CE496461C45ED6CECECAApFF8L" TargetMode="External"/><Relationship Id="rId10" Type="http://schemas.openxmlformats.org/officeDocument/2006/relationships/hyperlink" Target="consultantplus://offline/ref=02D76D0EC0827F2DAB40C5A958FDF1B2EC6E8DDF52FCC55C8ADA8ADDF693B487A0E43237281A84C94317A228ADC142004DF173ECF2AAF8A5pCF9L" TargetMode="External"/><Relationship Id="rId19" Type="http://schemas.openxmlformats.org/officeDocument/2006/relationships/hyperlink" Target="consultantplus://offline/ref=02D76D0EC0827F2DAB40C5A958FDF1B2EC6E8DDF52FCC55C8ADA8ADDF693B487A0E432372C1F8FC0164DB22CE496461C45ED6CECECAApFF8L" TargetMode="External"/><Relationship Id="rId31" Type="http://schemas.openxmlformats.org/officeDocument/2006/relationships/hyperlink" Target="consultantplus://offline/ref=02D76D0EC0827F2DAB40C5A958FDF1B2EC6E8DDF52FCC55C8ADA8ADDF693B487A0E432372C1982C0164DB22CE496461C45ED6CECECAApFF8L" TargetMode="External"/><Relationship Id="rId44" Type="http://schemas.openxmlformats.org/officeDocument/2006/relationships/hyperlink" Target="consultantplus://offline/ref=02D76D0EC0827F2DAB40C5A958FDF1B2EC6E8DDF52FCC55C8ADA8ADDF693B487A0E432372C1982C0164DB22CE496461C45ED6CECECAApFF8L" TargetMode="External"/><Relationship Id="rId52" Type="http://schemas.openxmlformats.org/officeDocument/2006/relationships/hyperlink" Target="consultantplus://offline/ref=02D76D0EC0827F2DAB40C5A958FDF1B2EC6D8CDF52F7C55C8ADA8ADDF693B487A0E43237281A87C34117A228ADC142004DF173ECF2AAF8A5pCF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76D0EC0827F2DAB40C5A958FDF1B2EC6E8DDF52FCC55C8ADA8ADDF693B487A0E43237281A84CA4017A228ADC142004DF173ECF2AAF8A5pCF9L" TargetMode="External"/><Relationship Id="rId14" Type="http://schemas.openxmlformats.org/officeDocument/2006/relationships/hyperlink" Target="consultantplus://offline/ref=02D76D0EC0827F2DAB40C5A958FDF1B2EC6E8DDF52FCC55C8ADA8ADDF693B487A0E43237281B80CF4717A228ADC142004DF173ECF2AAF8A5pCF9L" TargetMode="External"/><Relationship Id="rId22" Type="http://schemas.openxmlformats.org/officeDocument/2006/relationships/hyperlink" Target="consultantplus://offline/ref=02D76D0EC0827F2DAB40C5A958FDF1B2EC6E8DDF52FCC55C8ADA8ADDF693B487A0E432372C1981C0164DB22CE496461C45ED6CECECAApFF8L" TargetMode="External"/><Relationship Id="rId27" Type="http://schemas.openxmlformats.org/officeDocument/2006/relationships/hyperlink" Target="consultantplus://offline/ref=02D76D0EC0827F2DAB40C5A958FDF1B2EC6E8DDF52FCC55C8ADA8ADDF693B487A0E432372C1F87C0164DB22CE496461C45ED6CECECAApFF8L" TargetMode="External"/><Relationship Id="rId30" Type="http://schemas.openxmlformats.org/officeDocument/2006/relationships/hyperlink" Target="consultantplus://offline/ref=02D76D0EC0827F2DAB40C5A958FDF1B2EC6E8DDF52FCC55C8ADA8ADDF693B487A0E432342C1D85C0164DB22CE496461C45ED6CECECAApFF8L" TargetMode="External"/><Relationship Id="rId35" Type="http://schemas.openxmlformats.org/officeDocument/2006/relationships/hyperlink" Target="consultantplus://offline/ref=02D76D0EC0827F2DAB40C5A958FDF1B2EC6E8DDF52FCC55C8ADA8ADDF693B487A0E43234291886C0164DB22CE496461C45ED6CECECAApFF8L" TargetMode="External"/><Relationship Id="rId43" Type="http://schemas.openxmlformats.org/officeDocument/2006/relationships/hyperlink" Target="consultantplus://offline/ref=02D76D0EC0827F2DAB40C5A958FDF1B2EC6E8DDF52FCC55C8ADA8ADDF693B487A0E43234291C87C0164DB22CE496461C45ED6CECECAApFF8L" TargetMode="External"/><Relationship Id="rId48" Type="http://schemas.openxmlformats.org/officeDocument/2006/relationships/hyperlink" Target="consultantplus://offline/ref=02D76D0EC0827F2DAB40C5A958FDF1B2EC6D8CDF52F7C55C8ADA8ADDF693B487A0E43235234ED68F1711F470F7954D1C46EF70pEFEL" TargetMode="External"/><Relationship Id="rId56" Type="http://schemas.openxmlformats.org/officeDocument/2006/relationships/hyperlink" Target="consultantplus://offline/ref=02D76D0EC0827F2DAB40C5A958FDF1B2EC6E8DDF52FCC55C8ADA8ADDF693B487A0E432342F128C9F1358A374EB9D510346F170EEEEpAF8L" TargetMode="External"/><Relationship Id="rId8" Type="http://schemas.openxmlformats.org/officeDocument/2006/relationships/hyperlink" Target="consultantplus://offline/ref=02D76D0EC0827F2DAB40C5A958FDF1B2EC6E8DDF52FCC55C8ADA8ADDF693B487A0E43237281A85CD4717A228ADC142004DF173ECF2AAF8A5pCF9L" TargetMode="External"/><Relationship Id="rId51" Type="http://schemas.openxmlformats.org/officeDocument/2006/relationships/hyperlink" Target="consultantplus://offline/ref=02D76D0EC0827F2DAB40C5A958FDF1B2EC6D8CDF52F7C55C8ADA8ADDF693B487A0E43237281A87C34017A228ADC142004DF173ECF2AAF8A5pCF9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Юлия Александровна</dc:creator>
  <cp:lastModifiedBy>Лылова Юлия Александровна</cp:lastModifiedBy>
  <cp:revision>5</cp:revision>
  <dcterms:created xsi:type="dcterms:W3CDTF">2020-12-29T11:05:00Z</dcterms:created>
  <dcterms:modified xsi:type="dcterms:W3CDTF">2020-12-29T11:08:00Z</dcterms:modified>
</cp:coreProperties>
</file>