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F5" w:rsidRPr="00704CF5" w:rsidRDefault="00704CF5" w:rsidP="00704CF5">
      <w:pPr>
        <w:autoSpaceDE w:val="0"/>
        <w:autoSpaceDN w:val="0"/>
        <w:adjustRightInd w:val="0"/>
        <w:spacing w:after="0" w:line="240" w:lineRule="auto"/>
        <w:jc w:val="both"/>
        <w:outlineLvl w:val="0"/>
        <w:rPr>
          <w:rFonts w:ascii="Times New Roman" w:hAnsi="Times New Roman" w:cs="Times New Roman"/>
          <w:bCs/>
          <w:sz w:val="24"/>
          <w:szCs w:val="24"/>
        </w:rPr>
      </w:pPr>
    </w:p>
    <w:tbl>
      <w:tblPr>
        <w:tblW w:w="5000" w:type="pct"/>
        <w:tblLayout w:type="fixed"/>
        <w:tblCellMar>
          <w:left w:w="0" w:type="dxa"/>
          <w:right w:w="0" w:type="dxa"/>
        </w:tblCellMar>
        <w:tblLook w:val="0000"/>
      </w:tblPr>
      <w:tblGrid>
        <w:gridCol w:w="5102"/>
        <w:gridCol w:w="5102"/>
      </w:tblGrid>
      <w:tr w:rsidR="00704CF5" w:rsidRPr="00704CF5">
        <w:tc>
          <w:tcPr>
            <w:tcW w:w="5102" w:type="dxa"/>
          </w:tcPr>
          <w:p w:rsidR="00704CF5" w:rsidRPr="00704CF5" w:rsidRDefault="00704CF5">
            <w:pPr>
              <w:autoSpaceDE w:val="0"/>
              <w:autoSpaceDN w:val="0"/>
              <w:adjustRightInd w:val="0"/>
              <w:spacing w:after="0" w:line="240" w:lineRule="auto"/>
              <w:rPr>
                <w:rFonts w:ascii="Times New Roman" w:hAnsi="Times New Roman" w:cs="Times New Roman"/>
                <w:bCs/>
                <w:sz w:val="24"/>
                <w:szCs w:val="24"/>
              </w:rPr>
            </w:pPr>
            <w:r w:rsidRPr="00704CF5">
              <w:rPr>
                <w:rFonts w:ascii="Times New Roman" w:hAnsi="Times New Roman" w:cs="Times New Roman"/>
                <w:bCs/>
                <w:sz w:val="24"/>
                <w:szCs w:val="24"/>
              </w:rPr>
              <w:t>9 марта 2016 года</w:t>
            </w:r>
          </w:p>
        </w:tc>
        <w:tc>
          <w:tcPr>
            <w:tcW w:w="5102" w:type="dxa"/>
          </w:tcPr>
          <w:p w:rsidR="00704CF5" w:rsidRPr="00704CF5" w:rsidRDefault="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N 3801/1039-V-ОЗ</w:t>
            </w:r>
          </w:p>
        </w:tc>
      </w:tr>
    </w:tbl>
    <w:p w:rsidR="00704CF5" w:rsidRPr="00704CF5" w:rsidRDefault="00704CF5" w:rsidP="00704CF5">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РОССИЙСКАЯ ФЕДЕРАЦИЯ</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ЗАКОН</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ОРЕНБУРГСКОЙ ОБЛАСТИ</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ОБ ОРГАНИЗАЦИИ РЕГУЛЯРНЫХ ПЕРЕВОЗОК ПАССАЖИРОВ И БАГАЖА</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АВТОМОБИЛЬНЫМ ТРАНСПОРТОМ В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proofErr w:type="gramStart"/>
      <w:r w:rsidRPr="00704CF5">
        <w:rPr>
          <w:rFonts w:ascii="Times New Roman" w:hAnsi="Times New Roman" w:cs="Times New Roman"/>
          <w:bCs/>
          <w:sz w:val="24"/>
          <w:szCs w:val="24"/>
        </w:rPr>
        <w:t>Принят</w:t>
      </w:r>
      <w:proofErr w:type="gramEnd"/>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hyperlink r:id="rId4" w:history="1">
        <w:r w:rsidRPr="00704CF5">
          <w:rPr>
            <w:rFonts w:ascii="Times New Roman" w:hAnsi="Times New Roman" w:cs="Times New Roman"/>
            <w:bCs/>
            <w:sz w:val="24"/>
            <w:szCs w:val="24"/>
          </w:rPr>
          <w:t>постановлением</w:t>
        </w:r>
      </w:hyperlink>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Законодательного Собрания</w:t>
      </w: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Оренбургской области</w:t>
      </w: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от 17 февраля 2016 г. N 3801</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outlineLvl w:val="0"/>
        <w:rPr>
          <w:rFonts w:ascii="Times New Roman" w:hAnsi="Times New Roman" w:cs="Times New Roman"/>
          <w:bCs/>
          <w:sz w:val="24"/>
          <w:szCs w:val="24"/>
        </w:rPr>
      </w:pPr>
      <w:r w:rsidRPr="00704CF5">
        <w:rPr>
          <w:rFonts w:ascii="Times New Roman" w:hAnsi="Times New Roman" w:cs="Times New Roman"/>
          <w:bCs/>
          <w:sz w:val="24"/>
          <w:szCs w:val="24"/>
        </w:rPr>
        <w:t>Глава I. ОБЩИЕ ПОЛОЖЕНИЯ</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 Предмет, цель и задачи настоящего Закона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Настоящий Закон регулирует отношения по организации регулярных перевозок пассажиров и багажа автомобильным транспортом в Оренбургской области (далее - регулярные перевозки).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Цель настоящего Закона - полное удовлетворение потребностей населения в транспортном обслуживании на основе приоритета жизни, здоровья, сохранности имущества граждан и экологической безопасности участников транспортного процесса.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Основной задачей настоящего Закона является конкретизация правовых, организационных, технологических и экономических взаимоотношений участников транспортного процесса.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2. Законодательство об организации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Отношения, возникающие при организации регулярных перевозок, регулируются законами Российской Федерации, иными нормативными правовыми актами Российской Федерации, настоящим Законом, иными нормативными правовыми актами Оренбургской области и муниципальными нормативными правовыми актами.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3. Основные принципы организации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Транспортное обслуживание населения автомобильным транспортом по маршрутам регулярных перевозок осуществляется на основе принципов:</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приоритета сохранения жизни, здоровья, сохранности имущества граждан и экологической безопасности;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доступности для населения услуг автомобильного транспорта по маршрутам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обеспечения безопасности перевозок пассажиров на основе применения единых норм и стандартов;</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4) равенства прав и обязанностей юридических лиц и индивидуальных предпринимателей при осуществлении транспортной деятельности;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5) осуществления транспортной деятельности по перевозке пассажиров с соблюдением условий развития предпринимательства и конкуренции;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6) обеспечения на территории области единой транспортной политики за счет применения единых требований и норм транспортной деятельности, не нарушающей единой транспортной политики Российской Федерации;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7) соблюдения интересов граждан, общества и государства при обеспечении безопасности дорожного движения.</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4. Основные понятия, используемые в настоящем Законе</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704CF5">
        <w:rPr>
          <w:rFonts w:ascii="Times New Roman" w:hAnsi="Times New Roman" w:cs="Times New Roman"/>
          <w:bCs/>
          <w:sz w:val="24"/>
          <w:szCs w:val="24"/>
        </w:rPr>
        <w:t xml:space="preserve">Основные понятия, используемые в настоящем Законе, применяются в том значении, в каком они определены Федеральным </w:t>
      </w:r>
      <w:hyperlink r:id="rId5"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w:t>
      </w:r>
      <w:proofErr w:type="gramEnd"/>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outlineLvl w:val="0"/>
        <w:rPr>
          <w:rFonts w:ascii="Times New Roman" w:hAnsi="Times New Roman" w:cs="Times New Roman"/>
          <w:bCs/>
          <w:sz w:val="24"/>
          <w:szCs w:val="24"/>
        </w:rPr>
      </w:pPr>
      <w:r w:rsidRPr="00704CF5">
        <w:rPr>
          <w:rFonts w:ascii="Times New Roman" w:hAnsi="Times New Roman" w:cs="Times New Roman"/>
          <w:bCs/>
          <w:sz w:val="24"/>
          <w:szCs w:val="24"/>
        </w:rPr>
        <w:t>Глава II. ПОЛНОМОЧИЯ ОРГАНОВ ГОСУДАРСТВЕННОЙ ВЛАСТИ</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ОРЕНБУРГСКОЙ ОБЛАСТИ И ОРГАНОВ МЕСТНОГО САМОУПРАВЛЕНИЯ</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ПО ОРГАНИЗАЦИИ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5. Полномочия Законодательного Собрания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К полномочиям Законодательного Собрания Оренбургской области относятся:</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принятие законов в сфере государственного регулирования организации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2) осуществление </w:t>
      </w:r>
      <w:proofErr w:type="gramStart"/>
      <w:r w:rsidRPr="00704CF5">
        <w:rPr>
          <w:rFonts w:ascii="Times New Roman" w:hAnsi="Times New Roman" w:cs="Times New Roman"/>
          <w:bCs/>
          <w:sz w:val="24"/>
          <w:szCs w:val="24"/>
        </w:rPr>
        <w:t>контроля за</w:t>
      </w:r>
      <w:proofErr w:type="gramEnd"/>
      <w:r w:rsidRPr="00704CF5">
        <w:rPr>
          <w:rFonts w:ascii="Times New Roman" w:hAnsi="Times New Roman" w:cs="Times New Roman"/>
          <w:bCs/>
          <w:sz w:val="24"/>
          <w:szCs w:val="24"/>
        </w:rPr>
        <w:t xml:space="preserve"> соблюдением и исполнением законов Оренбургской области в сфере государственного регулирования организации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осуществление иных полномочий в соответствии с федеральным и областным законодательством.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6. Полномочия Правительства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Правительство Оренбургской области: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принимает в соответствии с федеральными законами и законами Оренбургской области нормативные правовые акты в сфере организации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определяет направления, способы развития и совершенствования транспортного обслуживания населения на территории области в сфере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3) принимает порядок подготовки документа планирования регулярных перевозок по межмуниципальным маршрутам с учетом положений Федерального </w:t>
      </w:r>
      <w:hyperlink r:id="rId6" w:history="1">
        <w:r w:rsidRPr="00704CF5">
          <w:rPr>
            <w:rFonts w:ascii="Times New Roman" w:hAnsi="Times New Roman" w:cs="Times New Roman"/>
            <w:bCs/>
            <w:sz w:val="24"/>
            <w:szCs w:val="24"/>
          </w:rPr>
          <w:t>закона</w:t>
        </w:r>
      </w:hyperlink>
      <w:r w:rsidRPr="00704CF5">
        <w:rPr>
          <w:rFonts w:ascii="Times New Roman" w:hAnsi="Times New Roman" w:cs="Times New Roman"/>
          <w:bCs/>
          <w:sz w:val="24"/>
          <w:szCs w:val="24"/>
        </w:rPr>
        <w:t xml:space="preserve"> N 220-ФЗ;</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4) принимает документ планирования регулярных перевозок по межмуниципальным маршрутам, устанавливающий перечень мероприятий по развитию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5) устанавливает порядок согласования мест посадки и высадки пассажиров при осуществлении перевозок пассажиров и багажа по заказу между поселениями в случае, установленном Федеральным </w:t>
      </w:r>
      <w:hyperlink r:id="rId7"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N 220-ФЗ;</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6) устанавливает в границах Оренбургской области остановочные пункты и пути подъезда к данным остановочным пунктам;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7) устанавливает требования к экологическим характеристикам транспортных средств, которые предлагается использовать для осуществления регулярных перевозок по межрегиональному маршруту регулярных перевозок, проходящему в границах Оренбургской области;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8) определяет порядок установления, изменения, отмены межмуниципальных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9) принимает порядок установления регулируемых тарифов на перевозки пассажиров и багажа по межмуниципальным и муниципальным маршрутам регулярных перевозок в границах Оренбургской области;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10) устанавливает регулируемые тарифы на перевозки по межмуниципальным маршрутам регулярных перевозок в границах Оренбургской области;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11) устанавливает требования к осуществлению регулярных перевозок по межмуниципальным маршрутам по нерегулируемым тарифам;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12) устанавливает порядок внесения в реестр межмуниципальных маршрутов регулярных перевозок сведений об изменении вида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lastRenderedPageBreak/>
        <w:t xml:space="preserve">13) устанавливает шкалу для оценки критериев, предусмотренных Федеральным </w:t>
      </w:r>
      <w:hyperlink r:id="rId8"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N 220-ФЗ, при оценке и сопоставлении заявок на участие в открытом конкурсе;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14) осуществляет иные полномочия в соответствии с федеральным законодательством.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7. Полномочия органа исполнительной власти Оренбургской области, уполномоченного на осуществление функций по организации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Орган исполнительной власти Оренбургской области, уполномоченный на осуществление функций по организации регулярных перевозок в Оренбургской области (далее - уполномоченный орган):</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представляет в уполномоченный федеральный орган исполнительной власти заключение о наличии или об отсутствии оснований для отказа в установлении или изменении межрегионального маршрута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устанавливает, изменяет, отменяет межмуниципальные маршруты регулярных перевозок в соответствии с документом планирования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заключает государственные контракты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 для осуществления регулярных перевозок по межмуниципальным маршрутам по регулируемым тарифам;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4) выдает, переоформляет, а также прекращает или приостанавливает действие свидетельства об осуществлении перевозок по межмуниципальному маршруту регулярных перевозок и карты соответствующего маршрута;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5) проводит открытый конкурс на право получения свидетельства об осуществлении перевозок по одному или нескольким межмуниципальным маршрутам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6) ведет реестр межмуниципальных маршрутов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7) размещает на своем официальном сайте в информационно-телекоммуникационной сети "Интернет" сведения, включенные в реестры межмуниципальных маршрутов регулярных перевозок;</w:t>
      </w:r>
    </w:p>
    <w:p w:rsidR="00704CF5" w:rsidRPr="00704CF5" w:rsidRDefault="00704CF5" w:rsidP="00704CF5">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Пункт 8 статьи 7 вступает в силу с 15 июля 2016 года (</w:t>
      </w:r>
      <w:hyperlink w:anchor="Par157" w:history="1">
        <w:r w:rsidRPr="00704CF5">
          <w:rPr>
            <w:rFonts w:ascii="Times New Roman" w:hAnsi="Times New Roman" w:cs="Times New Roman"/>
            <w:bCs/>
            <w:sz w:val="24"/>
            <w:szCs w:val="24"/>
          </w:rPr>
          <w:t>статья 17</w:t>
        </w:r>
      </w:hyperlink>
      <w:r w:rsidRPr="00704CF5">
        <w:rPr>
          <w:rFonts w:ascii="Times New Roman" w:hAnsi="Times New Roman" w:cs="Times New Roman"/>
          <w:bCs/>
          <w:sz w:val="24"/>
          <w:szCs w:val="24"/>
        </w:rPr>
        <w:t xml:space="preserve"> данного документа).</w:t>
      </w:r>
    </w:p>
    <w:p w:rsidR="00704CF5" w:rsidRPr="00704CF5" w:rsidRDefault="00704CF5" w:rsidP="00704CF5">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bookmarkStart w:id="0" w:name="Par87"/>
      <w:bookmarkEnd w:id="0"/>
      <w:r w:rsidRPr="00704CF5">
        <w:rPr>
          <w:rFonts w:ascii="Times New Roman" w:hAnsi="Times New Roman" w:cs="Times New Roman"/>
          <w:bCs/>
          <w:sz w:val="24"/>
          <w:szCs w:val="24"/>
        </w:rPr>
        <w:t>8) определяет места расположения парковок для стоянки в ночное время транспортного средства, используемого для осуществления регулярных перевозок, а также размещает сведения о них на своем официальном сайте в информационно-телекоммуникационной сети "Интернет";</w:t>
      </w:r>
    </w:p>
    <w:p w:rsidR="00704CF5" w:rsidRPr="00704CF5" w:rsidRDefault="00704CF5" w:rsidP="00704CF5">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Пункт 9 статьи 7 вступает в силу с 15 июля 2016 года (</w:t>
      </w:r>
      <w:hyperlink w:anchor="Par157" w:history="1">
        <w:r w:rsidRPr="00704CF5">
          <w:rPr>
            <w:rFonts w:ascii="Times New Roman" w:hAnsi="Times New Roman" w:cs="Times New Roman"/>
            <w:bCs/>
            <w:sz w:val="24"/>
            <w:szCs w:val="24"/>
          </w:rPr>
          <w:t>статья 17</w:t>
        </w:r>
      </w:hyperlink>
      <w:r w:rsidRPr="00704CF5">
        <w:rPr>
          <w:rFonts w:ascii="Times New Roman" w:hAnsi="Times New Roman" w:cs="Times New Roman"/>
          <w:bCs/>
          <w:sz w:val="24"/>
          <w:szCs w:val="24"/>
        </w:rPr>
        <w:t xml:space="preserve"> данного документа).</w:t>
      </w:r>
    </w:p>
    <w:p w:rsidR="00704CF5" w:rsidRPr="00704CF5" w:rsidRDefault="00704CF5" w:rsidP="00704CF5">
      <w:pPr>
        <w:pBdr>
          <w:top w:val="single" w:sz="6" w:space="0" w:color="auto"/>
        </w:pBdr>
        <w:autoSpaceDE w:val="0"/>
        <w:autoSpaceDN w:val="0"/>
        <w:adjustRightInd w:val="0"/>
        <w:spacing w:before="100" w:after="10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bookmarkStart w:id="1" w:name="Par91"/>
      <w:bookmarkEnd w:id="1"/>
      <w:r w:rsidRPr="00704CF5">
        <w:rPr>
          <w:rFonts w:ascii="Times New Roman" w:hAnsi="Times New Roman" w:cs="Times New Roman"/>
          <w:bCs/>
          <w:sz w:val="24"/>
          <w:szCs w:val="24"/>
        </w:rPr>
        <w:t xml:space="preserve">9) осуществляет </w:t>
      </w:r>
      <w:proofErr w:type="gramStart"/>
      <w:r w:rsidRPr="00704CF5">
        <w:rPr>
          <w:rFonts w:ascii="Times New Roman" w:hAnsi="Times New Roman" w:cs="Times New Roman"/>
          <w:bCs/>
          <w:sz w:val="24"/>
          <w:szCs w:val="24"/>
        </w:rPr>
        <w:t>контроль за</w:t>
      </w:r>
      <w:proofErr w:type="gramEnd"/>
      <w:r w:rsidRPr="00704CF5">
        <w:rPr>
          <w:rFonts w:ascii="Times New Roman" w:hAnsi="Times New Roman" w:cs="Times New Roman"/>
          <w:bCs/>
          <w:sz w:val="24"/>
          <w:szCs w:val="24"/>
        </w:rPr>
        <w:t xml:space="preserve"> выполнением условий государственного контракта или свидетельства об осуществлении регулярных перевозок по межмуниципальному маршруту, за исключением проверок соблюдения условий, которые осуществляет орган государственного транспортного контроля Российской Федерации;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10) осуществляет иные полномочия в соответствии с федеральным законодательством.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8. Полномочия органов местного самоуправления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Органы местного самоуправления Оренбургской области:</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организуют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устанавливают регулируемые тарифы на перевозки по муниципальным маршрутам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проводят открытый конкурс на право получения свидетельства об осуществлении перевозок по одному или нескольким муниципальным маршрутам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outlineLvl w:val="0"/>
        <w:rPr>
          <w:rFonts w:ascii="Times New Roman" w:hAnsi="Times New Roman" w:cs="Times New Roman"/>
          <w:bCs/>
          <w:sz w:val="24"/>
          <w:szCs w:val="24"/>
        </w:rPr>
      </w:pPr>
      <w:r w:rsidRPr="00704CF5">
        <w:rPr>
          <w:rFonts w:ascii="Times New Roman" w:hAnsi="Times New Roman" w:cs="Times New Roman"/>
          <w:bCs/>
          <w:sz w:val="24"/>
          <w:szCs w:val="24"/>
        </w:rPr>
        <w:t>Глава III. ОРГАНИЗАЦИЯ РЕГУЛЯРНЫХ ПЕРЕВОЗОК</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ПО МЕЖМУНИЦИПАЛЬНЫМ МАРШРУТАМ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9. Установление, изменение, отмена межмуниципального маршрута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Порядок установления, изменения, отмены межмуниципальных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Правительством Оренбургской области с учетом положений федерального законодательства.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2. </w:t>
      </w:r>
      <w:proofErr w:type="gramStart"/>
      <w:r w:rsidRPr="00704CF5">
        <w:rPr>
          <w:rFonts w:ascii="Times New Roman" w:hAnsi="Times New Roman" w:cs="Times New Roman"/>
          <w:bCs/>
          <w:sz w:val="24"/>
          <w:szCs w:val="24"/>
        </w:rPr>
        <w:t>Межмуниципальный маршрут регулярных перевозок считается установленным или измененным со дня включения сведений о данном маршруте, предусмотренных федеральным законодательством, в реестр межмуниципальных маршрутов регулярных перевозок или изменения таких сведений в этом реестре.</w:t>
      </w:r>
      <w:proofErr w:type="gramEnd"/>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Уполномоченный орган, принявший решение об отмене межмуниципального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4. Межмуниципальный маршрут регулярных перевозок считается отмененным со дня исключения сведений о данном маршруте из реестра межмуниципальных маршрутов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10. Организация регулярных перевозок по межмуниципальным маршрутам по регулируемым тарифам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В целях обеспечения доступности транспортных услуг для населения уполномоченный орган устанавливает межмуниципальные маршруты регулярных перевозок для осуществления регулярных перевозок по регулируемым тарифам.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Осуществление регулярных перевозок по регулируемым тарифам обеспечивается посредством заключения уполномоченным органом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 в порядке, установленном федеральным законодательством.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3. </w:t>
      </w:r>
      <w:proofErr w:type="gramStart"/>
      <w:r w:rsidRPr="00704CF5">
        <w:rPr>
          <w:rFonts w:ascii="Times New Roman" w:hAnsi="Times New Roman" w:cs="Times New Roman"/>
          <w:bCs/>
          <w:sz w:val="24"/>
          <w:szCs w:val="24"/>
        </w:rPr>
        <w:t>Предметом государственного контракта является выполнение юридическим лицом, индивидуальным предпринимателем, с которыми заключен государственный контракт, работ, связанных с осуществлением регулярных перевозок по регулируемым тарифам, в соответствии с требованиями, установленными уполномоченным органом.</w:t>
      </w:r>
      <w:proofErr w:type="gramEnd"/>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4. Уполномоченный орган выдает на срок </w:t>
      </w:r>
      <w:proofErr w:type="gramStart"/>
      <w:r w:rsidRPr="00704CF5">
        <w:rPr>
          <w:rFonts w:ascii="Times New Roman" w:hAnsi="Times New Roman" w:cs="Times New Roman"/>
          <w:bCs/>
          <w:sz w:val="24"/>
          <w:szCs w:val="24"/>
        </w:rPr>
        <w:t>действия государственного контракта карты маршрута регулярных перевозок</w:t>
      </w:r>
      <w:proofErr w:type="gramEnd"/>
      <w:r w:rsidRPr="00704CF5">
        <w:rPr>
          <w:rFonts w:ascii="Times New Roman" w:hAnsi="Times New Roman" w:cs="Times New Roman"/>
          <w:bCs/>
          <w:sz w:val="24"/>
          <w:szCs w:val="24"/>
        </w:rPr>
        <w:t xml:space="preserve"> по межмуниципальным маршрутам в соответствии с максимальным количеством транспортных средств, необходимых для исполнения соответствующего контракта.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11. Организация регулярных перевозок по межмуниципальным маршрутам по нерегулируемым тарифам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Уполномоченный орган устанавливает межмуниципальные маршруты регулярных перевозок для осуществления регулярных перевозок по нерегулируемым тарифам.</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Право осуществления регулярных перевозок по нерегулируемым тарифам по межмуниципальному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3. Карта межмуниципального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w:t>
      </w:r>
      <w:r w:rsidRPr="00704CF5">
        <w:rPr>
          <w:rFonts w:ascii="Times New Roman" w:hAnsi="Times New Roman" w:cs="Times New Roman"/>
          <w:bCs/>
          <w:sz w:val="24"/>
          <w:szCs w:val="24"/>
        </w:rPr>
        <w:lastRenderedPageBreak/>
        <w:t>указанному в соответствующем реестре маршрутов регулярных перевозок в отношении этого маршрута.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4. Требования к осуществлению перевозок по нерегулируемым тарифам устанавливаются нормативным правовым актом Правительства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12. Изменение вида регулярных перевозок по межмуниципальным маршрутам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1. Изменение вида регулярных перевозок, осуществляемых по межмуниципальным маршрутам регулярных перевозок, допускается при условии, если данное решение предусмотрено документом планирования регулярных перевозок.</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Уполномоченный орган, установивший межмуниципальный маршрут регулярных перевозок, в отношении которого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Сведения об изменении вида регулярных перевозок вносятся в реестр межмуниципальных маршрутов регулярных перевозок в порядке, установленном Правительством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13. Свидетельство об осуществлении перевозок по межмуниципальному маршруту регулярных перевозок и карта соответствующего маршрута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Свидетельство об осуществлении перевозок по межмуниципальному маршруту регулярных перевозок и карта соответствующего маршрута выдаются уполномоченным органом, установившим данный маршрут, по результатам открытого конкурса на право осуществления перевозок по маршруту регулярных перевозок в соответствии с нормами Федерального </w:t>
      </w:r>
      <w:hyperlink r:id="rId9" w:history="1">
        <w:r w:rsidRPr="00704CF5">
          <w:rPr>
            <w:rFonts w:ascii="Times New Roman" w:hAnsi="Times New Roman" w:cs="Times New Roman"/>
            <w:bCs/>
            <w:sz w:val="24"/>
            <w:szCs w:val="24"/>
          </w:rPr>
          <w:t>закона</w:t>
        </w:r>
      </w:hyperlink>
      <w:r w:rsidRPr="00704CF5">
        <w:rPr>
          <w:rFonts w:ascii="Times New Roman" w:hAnsi="Times New Roman" w:cs="Times New Roman"/>
          <w:bCs/>
          <w:sz w:val="24"/>
          <w:szCs w:val="24"/>
        </w:rPr>
        <w:t xml:space="preserve"> N 220-ФЗ.</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Оформление, переоформление свидетельства об осуществлении перевозок по межмуниципальному маршруту регулярных перевозок, карты маршрута регулярных перевозок, прекращение и приостановление действия свидетельства об осуществлении перевозок и карты маршрута регулярных перевозок осуществляются в соответствии с нормами Федерального </w:t>
      </w:r>
      <w:hyperlink r:id="rId10" w:history="1">
        <w:r w:rsidRPr="00704CF5">
          <w:rPr>
            <w:rFonts w:ascii="Times New Roman" w:hAnsi="Times New Roman" w:cs="Times New Roman"/>
            <w:bCs/>
            <w:sz w:val="24"/>
            <w:szCs w:val="24"/>
          </w:rPr>
          <w:t>закона</w:t>
        </w:r>
      </w:hyperlink>
      <w:r w:rsidRPr="00704CF5">
        <w:rPr>
          <w:rFonts w:ascii="Times New Roman" w:hAnsi="Times New Roman" w:cs="Times New Roman"/>
          <w:bCs/>
          <w:sz w:val="24"/>
          <w:szCs w:val="24"/>
        </w:rPr>
        <w:t xml:space="preserve"> N 220-ФЗ.</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 xml:space="preserve">Статья 14. Дополнительное обстоятельство обращения </w:t>
      </w:r>
      <w:proofErr w:type="gramStart"/>
      <w:r w:rsidRPr="00704CF5">
        <w:rPr>
          <w:rFonts w:ascii="Times New Roman" w:hAnsi="Times New Roman" w:cs="Times New Roman"/>
          <w:bCs/>
          <w:sz w:val="24"/>
          <w:szCs w:val="24"/>
        </w:rPr>
        <w:t>в суд с заявлением о прекращении действия свидетельства об осуществлении перевозок по межмуниципальному маршруту</w:t>
      </w:r>
      <w:proofErr w:type="gramEnd"/>
      <w:r w:rsidRPr="00704CF5">
        <w:rPr>
          <w:rFonts w:ascii="Times New Roman" w:hAnsi="Times New Roman" w:cs="Times New Roman"/>
          <w:bCs/>
          <w:sz w:val="24"/>
          <w:szCs w:val="24"/>
        </w:rPr>
        <w:t xml:space="preserve"> регулярных перевозок и муниципальному маршруту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704CF5">
        <w:rPr>
          <w:rFonts w:ascii="Times New Roman" w:hAnsi="Times New Roman" w:cs="Times New Roman"/>
          <w:bCs/>
          <w:sz w:val="24"/>
          <w:szCs w:val="24"/>
        </w:rPr>
        <w:t xml:space="preserve">Наряду с обстоятельствами, определенными Федеральным </w:t>
      </w:r>
      <w:hyperlink r:id="rId11"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N 220-ФЗ в качестве оснований для обращения в суд с заявлением о прекращении действия свидетельства об осуществлении перевозок по межмуниципальному маршруту регулярных перевозок и муниципальному маршруту регулярных перевозок, в качестве дополнительного обстоятельства предусматривается неоднократное (два и более раз) в течение одного года несоблюдение по вине юридического лица, индивидуального предпринимателя, хотя бы одного из участников</w:t>
      </w:r>
      <w:proofErr w:type="gramEnd"/>
      <w:r w:rsidRPr="00704CF5">
        <w:rPr>
          <w:rFonts w:ascii="Times New Roman" w:hAnsi="Times New Roman" w:cs="Times New Roman"/>
          <w:bCs/>
          <w:sz w:val="24"/>
          <w:szCs w:val="24"/>
        </w:rPr>
        <w:t xml:space="preserve"> договора простого товарищества, которым выдано данное свидетельство, маршрута регулярных перевозок, утвержденного расписания движения.</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outlineLvl w:val="0"/>
        <w:rPr>
          <w:rFonts w:ascii="Times New Roman" w:hAnsi="Times New Roman" w:cs="Times New Roman"/>
          <w:bCs/>
          <w:sz w:val="24"/>
          <w:szCs w:val="24"/>
        </w:rPr>
      </w:pPr>
      <w:r w:rsidRPr="00704CF5">
        <w:rPr>
          <w:rFonts w:ascii="Times New Roman" w:hAnsi="Times New Roman" w:cs="Times New Roman"/>
          <w:bCs/>
          <w:sz w:val="24"/>
          <w:szCs w:val="24"/>
        </w:rPr>
        <w:t>Глава IV. РЕЕСТР МЕЖМУНИЦИПАЛЬНЫХ МАРШРУТОВ</w:t>
      </w:r>
    </w:p>
    <w:p w:rsidR="00704CF5" w:rsidRPr="00704CF5" w:rsidRDefault="00704CF5" w:rsidP="00704CF5">
      <w:pPr>
        <w:autoSpaceDE w:val="0"/>
        <w:autoSpaceDN w:val="0"/>
        <w:adjustRightInd w:val="0"/>
        <w:spacing w:after="0" w:line="240" w:lineRule="auto"/>
        <w:jc w:val="center"/>
        <w:rPr>
          <w:rFonts w:ascii="Times New Roman" w:hAnsi="Times New Roman" w:cs="Times New Roman"/>
          <w:bCs/>
          <w:sz w:val="24"/>
          <w:szCs w:val="24"/>
        </w:rPr>
      </w:pPr>
      <w:r w:rsidRPr="00704CF5">
        <w:rPr>
          <w:rFonts w:ascii="Times New Roman" w:hAnsi="Times New Roman" w:cs="Times New Roman"/>
          <w:bCs/>
          <w:sz w:val="24"/>
          <w:szCs w:val="24"/>
        </w:rPr>
        <w:t>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Статья 15. Полномочия по ведению реестра межмуниципальных маршрутов регулярных перевозок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Ведение реестра межмуниципальных маршрутов регулярных перевозок осуществляется уполномоченным органом, установившим данные маршруты.</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lastRenderedPageBreak/>
        <w:t>Статья 16. Сведения, включенные в реестр межмуниципальных маршрутов регулярных перевозок, доступ к таким сведениям</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1. В реестр маршрутов регулярных перевозок должны быть включены сведения, предусмотренные Федеральным </w:t>
      </w:r>
      <w:hyperlink r:id="rId12"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N 220-ФЗ.</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2. Сведения, включенные в реестр маршрутов регулярных перевозок, размещаются на официальных сайтах уполномоченного органа в информационно-телекоммуникационной сети "Интернет".</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3. Сведения, включенные в реестр маршрутов регулярных перевозок и размещенные на официальном сайте уполномоченного органа в информационно-телекоммуникационной сети "Интернет", должны быть доступны для ознакомления без взимания платы.</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4. </w:t>
      </w:r>
      <w:proofErr w:type="gramStart"/>
      <w:r w:rsidRPr="00704CF5">
        <w:rPr>
          <w:rFonts w:ascii="Times New Roman" w:hAnsi="Times New Roman" w:cs="Times New Roman"/>
          <w:bCs/>
          <w:sz w:val="24"/>
          <w:szCs w:val="24"/>
        </w:rPr>
        <w:t xml:space="preserve">Наряду с предусмотренными Федеральным </w:t>
      </w:r>
      <w:hyperlink r:id="rId13" w:history="1">
        <w:r w:rsidRPr="00704CF5">
          <w:rPr>
            <w:rFonts w:ascii="Times New Roman" w:hAnsi="Times New Roman" w:cs="Times New Roman"/>
            <w:bCs/>
            <w:sz w:val="24"/>
            <w:szCs w:val="24"/>
          </w:rPr>
          <w:t>законом</w:t>
        </w:r>
      </w:hyperlink>
      <w:r w:rsidRPr="00704CF5">
        <w:rPr>
          <w:rFonts w:ascii="Times New Roman" w:hAnsi="Times New Roman" w:cs="Times New Roman"/>
          <w:bCs/>
          <w:sz w:val="24"/>
          <w:szCs w:val="24"/>
        </w:rPr>
        <w:t xml:space="preserve"> N 220-ФЗ сведениями, включаемыми в реестр маршрутов регулярных перевозок, в реестр межмуниципальных маршрутов регулярных перевозок и муниципальных маршрутов регулярных перевозок включаются сведения о категории и вместимости транспортных средств (полная и по местам для сидения).</w:t>
      </w:r>
      <w:proofErr w:type="gramEnd"/>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5. При ведении реестра участники договора простого товарищества рассматриваются как один перевозчик.</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center"/>
        <w:outlineLvl w:val="0"/>
        <w:rPr>
          <w:rFonts w:ascii="Times New Roman" w:hAnsi="Times New Roman" w:cs="Times New Roman"/>
          <w:bCs/>
          <w:sz w:val="24"/>
          <w:szCs w:val="24"/>
        </w:rPr>
      </w:pPr>
      <w:r w:rsidRPr="00704CF5">
        <w:rPr>
          <w:rFonts w:ascii="Times New Roman" w:hAnsi="Times New Roman" w:cs="Times New Roman"/>
          <w:bCs/>
          <w:sz w:val="24"/>
          <w:szCs w:val="24"/>
        </w:rPr>
        <w:t>Глава V. ЗАКЛЮЧИТЕЛЬНЫЕ ПОЛОЖЕНИЯ</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bookmarkStart w:id="2" w:name="Par157"/>
      <w:bookmarkEnd w:id="2"/>
      <w:r w:rsidRPr="00704CF5">
        <w:rPr>
          <w:rFonts w:ascii="Times New Roman" w:hAnsi="Times New Roman" w:cs="Times New Roman"/>
          <w:bCs/>
          <w:sz w:val="24"/>
          <w:szCs w:val="24"/>
        </w:rPr>
        <w:t>Статья 17. Вступление в силу настоящего Закона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 xml:space="preserve">Настоящий Закон вступает в силу после его официального опубликования, за исключением </w:t>
      </w:r>
      <w:hyperlink w:anchor="Par87" w:history="1">
        <w:r w:rsidRPr="00704CF5">
          <w:rPr>
            <w:rFonts w:ascii="Times New Roman" w:hAnsi="Times New Roman" w:cs="Times New Roman"/>
            <w:bCs/>
            <w:sz w:val="24"/>
            <w:szCs w:val="24"/>
          </w:rPr>
          <w:t>пунктов 8</w:t>
        </w:r>
      </w:hyperlink>
      <w:r w:rsidRPr="00704CF5">
        <w:rPr>
          <w:rFonts w:ascii="Times New Roman" w:hAnsi="Times New Roman" w:cs="Times New Roman"/>
          <w:bCs/>
          <w:sz w:val="24"/>
          <w:szCs w:val="24"/>
        </w:rPr>
        <w:t xml:space="preserve"> и </w:t>
      </w:r>
      <w:hyperlink w:anchor="Par91" w:history="1">
        <w:r w:rsidRPr="00704CF5">
          <w:rPr>
            <w:rFonts w:ascii="Times New Roman" w:hAnsi="Times New Roman" w:cs="Times New Roman"/>
            <w:bCs/>
            <w:sz w:val="24"/>
            <w:szCs w:val="24"/>
          </w:rPr>
          <w:t>9 статьи 7</w:t>
        </w:r>
      </w:hyperlink>
      <w:r w:rsidRPr="00704CF5">
        <w:rPr>
          <w:rFonts w:ascii="Times New Roman" w:hAnsi="Times New Roman" w:cs="Times New Roman"/>
          <w:bCs/>
          <w:sz w:val="24"/>
          <w:szCs w:val="24"/>
        </w:rPr>
        <w:t xml:space="preserve"> настоящего Закона. </w:t>
      </w:r>
      <w:hyperlink w:anchor="Par87" w:history="1">
        <w:r w:rsidRPr="00704CF5">
          <w:rPr>
            <w:rFonts w:ascii="Times New Roman" w:hAnsi="Times New Roman" w:cs="Times New Roman"/>
            <w:bCs/>
            <w:sz w:val="24"/>
            <w:szCs w:val="24"/>
          </w:rPr>
          <w:t>Пункты 8</w:t>
        </w:r>
      </w:hyperlink>
      <w:r w:rsidRPr="00704CF5">
        <w:rPr>
          <w:rFonts w:ascii="Times New Roman" w:hAnsi="Times New Roman" w:cs="Times New Roman"/>
          <w:bCs/>
          <w:sz w:val="24"/>
          <w:szCs w:val="24"/>
        </w:rPr>
        <w:t xml:space="preserve"> и </w:t>
      </w:r>
      <w:hyperlink w:anchor="Par91" w:history="1">
        <w:r w:rsidRPr="00704CF5">
          <w:rPr>
            <w:rFonts w:ascii="Times New Roman" w:hAnsi="Times New Roman" w:cs="Times New Roman"/>
            <w:bCs/>
            <w:sz w:val="24"/>
            <w:szCs w:val="24"/>
          </w:rPr>
          <w:t>9 статьи 7</w:t>
        </w:r>
      </w:hyperlink>
      <w:r w:rsidRPr="00704CF5">
        <w:rPr>
          <w:rFonts w:ascii="Times New Roman" w:hAnsi="Times New Roman" w:cs="Times New Roman"/>
          <w:bCs/>
          <w:sz w:val="24"/>
          <w:szCs w:val="24"/>
        </w:rPr>
        <w:t xml:space="preserve"> настоящего Закона вступают в силу с 15 июля 2016 года.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outlineLvl w:val="1"/>
        <w:rPr>
          <w:rFonts w:ascii="Times New Roman" w:hAnsi="Times New Roman" w:cs="Times New Roman"/>
          <w:bCs/>
          <w:sz w:val="24"/>
          <w:szCs w:val="24"/>
        </w:rPr>
      </w:pPr>
      <w:r w:rsidRPr="00704CF5">
        <w:rPr>
          <w:rFonts w:ascii="Times New Roman" w:hAnsi="Times New Roman" w:cs="Times New Roman"/>
          <w:bCs/>
          <w:sz w:val="24"/>
          <w:szCs w:val="24"/>
        </w:rPr>
        <w:t xml:space="preserve">Статья 18. Признание </w:t>
      </w:r>
      <w:proofErr w:type="gramStart"/>
      <w:r w:rsidRPr="00704CF5">
        <w:rPr>
          <w:rFonts w:ascii="Times New Roman" w:hAnsi="Times New Roman" w:cs="Times New Roman"/>
          <w:bCs/>
          <w:sz w:val="24"/>
          <w:szCs w:val="24"/>
        </w:rPr>
        <w:t>утратившими</w:t>
      </w:r>
      <w:proofErr w:type="gramEnd"/>
      <w:r w:rsidRPr="00704CF5">
        <w:rPr>
          <w:rFonts w:ascii="Times New Roman" w:hAnsi="Times New Roman" w:cs="Times New Roman"/>
          <w:bCs/>
          <w:sz w:val="24"/>
          <w:szCs w:val="24"/>
        </w:rPr>
        <w:t xml:space="preserve"> силу отдельных законодательных актов (положений законодательных актов) Оренбургской области</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r w:rsidRPr="00704CF5">
        <w:rPr>
          <w:rFonts w:ascii="Times New Roman" w:hAnsi="Times New Roman" w:cs="Times New Roman"/>
          <w:bCs/>
          <w:sz w:val="24"/>
          <w:szCs w:val="24"/>
        </w:rPr>
        <w:t>Со дня вступления в силу настоящего Закона признать утратившими силу:</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4"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04.03.2011 N 4326/1015-IV-ОЗ "Об организации транспортного обслуживания населения автомобильным транспортом по маршрутам регулярных перевозок в Оренбургской области" (газета "Южный Урал" от 26 марта 2011 года - бюллетень Законодательного Собрания области, 2011, сорок шестое заседание);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5"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16.01.2012 N 689/188-V-ОЗ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9 февраля 2012 года - бюллетень Законодательного Собрания области, 2011, десятое заседание);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6"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02.07.2012 N 881/258-V-ОЗ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12 июля 2012 года - бюллетень Законодательного Собрания области, 2012, четырнадцатое заседание);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7"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24.12.2012 N 1311/372-V-ОЗ "О внесении изменений в Закон Оренбургской области "Об организации транспортного обслуживания населения автомобильным транспортом и городским наземным электрическим транспортом по маршрутам регулярных перевозок в Оренбургской области" (газета "Оренбуржье" от 17 января 2013 года - бюллетень Законодательного Собрания области, 2012, восемнадцатое заседание);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8"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12.09.2013 N 1763/540-V-ОЗ "О внесении изменений в Закон Оренбургской области "Об организации транспортного обслуживания населения автомобильным транспортом по маршрутам регулярных перевозок в Оренбургской области" (газета "Оренбуржье" от 26 сентября 2013 года - бюллетень Законодательного Собрания области, 2013, двадцать четвертое заседание);</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19" w:history="1">
        <w:r w:rsidRPr="00704CF5">
          <w:rPr>
            <w:rFonts w:ascii="Times New Roman" w:hAnsi="Times New Roman" w:cs="Times New Roman"/>
            <w:bCs/>
            <w:sz w:val="24"/>
            <w:szCs w:val="24"/>
          </w:rPr>
          <w:t>статью 6</w:t>
        </w:r>
      </w:hyperlink>
      <w:r w:rsidRPr="00704CF5">
        <w:rPr>
          <w:rFonts w:ascii="Times New Roman" w:hAnsi="Times New Roman" w:cs="Times New Roman"/>
          <w:bCs/>
          <w:sz w:val="24"/>
          <w:szCs w:val="24"/>
        </w:rPr>
        <w:t xml:space="preserve"> Закона Оренбургской области от 17.03.2014 N 2204/636-V-ОЗ "О внесении изменений в отдельные законодательные акты Оренбургской области" (газета "Оренбуржье" от 20 марта 2014 года);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20" w:history="1">
        <w:r w:rsidRPr="00704CF5">
          <w:rPr>
            <w:rFonts w:ascii="Times New Roman" w:hAnsi="Times New Roman" w:cs="Times New Roman"/>
            <w:bCs/>
            <w:sz w:val="24"/>
            <w:szCs w:val="24"/>
          </w:rPr>
          <w:t>статью 3</w:t>
        </w:r>
      </w:hyperlink>
      <w:r w:rsidRPr="00704CF5">
        <w:rPr>
          <w:rFonts w:ascii="Times New Roman" w:hAnsi="Times New Roman" w:cs="Times New Roman"/>
          <w:bCs/>
          <w:sz w:val="24"/>
          <w:szCs w:val="24"/>
        </w:rPr>
        <w:t xml:space="preserve"> Закона Оренбургской области от 17.03.2014 N 2206/638-V-ОЗ "О внесении изменений в отдельные законодательные акты Оренбургской области" (газета "Оренбуржье" от 27 марта 2014 года);</w:t>
      </w:r>
    </w:p>
    <w:p w:rsidR="00704CF5" w:rsidRPr="00704CF5" w:rsidRDefault="00704CF5" w:rsidP="00704CF5">
      <w:pPr>
        <w:autoSpaceDE w:val="0"/>
        <w:autoSpaceDN w:val="0"/>
        <w:adjustRightInd w:val="0"/>
        <w:spacing w:after="0" w:line="240" w:lineRule="auto"/>
        <w:ind w:firstLine="540"/>
        <w:jc w:val="both"/>
        <w:rPr>
          <w:rFonts w:ascii="Times New Roman" w:hAnsi="Times New Roman" w:cs="Times New Roman"/>
          <w:bCs/>
          <w:sz w:val="24"/>
          <w:szCs w:val="24"/>
        </w:rPr>
      </w:pPr>
      <w:hyperlink r:id="rId21" w:history="1">
        <w:r w:rsidRPr="00704CF5">
          <w:rPr>
            <w:rFonts w:ascii="Times New Roman" w:hAnsi="Times New Roman" w:cs="Times New Roman"/>
            <w:bCs/>
            <w:sz w:val="24"/>
            <w:szCs w:val="24"/>
          </w:rPr>
          <w:t>Закон</w:t>
        </w:r>
      </w:hyperlink>
      <w:r w:rsidRPr="00704CF5">
        <w:rPr>
          <w:rFonts w:ascii="Times New Roman" w:hAnsi="Times New Roman" w:cs="Times New Roman"/>
          <w:bCs/>
          <w:sz w:val="24"/>
          <w:szCs w:val="24"/>
        </w:rPr>
        <w:t xml:space="preserve"> Оренбургской области от 12.01.2015 N 2929/804-V-ОЗ "О внесении изменений в Закон Оренбургской области "Об организации транспортного обслуживания населения автомобильным транспортом по маршрутам регулярных перевозок в Оренбургской области" (газета "Оренбуржье" от 20 января 2015 года).</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Губернатор</w:t>
      </w: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Оренбургской области</w:t>
      </w:r>
    </w:p>
    <w:p w:rsidR="00704CF5" w:rsidRPr="00704CF5" w:rsidRDefault="00704CF5" w:rsidP="00704CF5">
      <w:pPr>
        <w:autoSpaceDE w:val="0"/>
        <w:autoSpaceDN w:val="0"/>
        <w:adjustRightInd w:val="0"/>
        <w:spacing w:after="0" w:line="240" w:lineRule="auto"/>
        <w:jc w:val="right"/>
        <w:rPr>
          <w:rFonts w:ascii="Times New Roman" w:hAnsi="Times New Roman" w:cs="Times New Roman"/>
          <w:bCs/>
          <w:sz w:val="24"/>
          <w:szCs w:val="24"/>
        </w:rPr>
      </w:pPr>
      <w:r w:rsidRPr="00704CF5">
        <w:rPr>
          <w:rFonts w:ascii="Times New Roman" w:hAnsi="Times New Roman" w:cs="Times New Roman"/>
          <w:bCs/>
          <w:sz w:val="24"/>
          <w:szCs w:val="24"/>
        </w:rPr>
        <w:t>Ю.А.БЕРГ</w:t>
      </w:r>
    </w:p>
    <w:p w:rsidR="00704CF5" w:rsidRPr="00704CF5" w:rsidRDefault="00704CF5" w:rsidP="00704CF5">
      <w:pPr>
        <w:autoSpaceDE w:val="0"/>
        <w:autoSpaceDN w:val="0"/>
        <w:adjustRightInd w:val="0"/>
        <w:spacing w:after="0" w:line="240" w:lineRule="auto"/>
        <w:rPr>
          <w:rFonts w:ascii="Times New Roman" w:hAnsi="Times New Roman" w:cs="Times New Roman"/>
          <w:bCs/>
          <w:sz w:val="24"/>
          <w:szCs w:val="24"/>
        </w:rPr>
      </w:pPr>
      <w:r w:rsidRPr="00704CF5">
        <w:rPr>
          <w:rFonts w:ascii="Times New Roman" w:hAnsi="Times New Roman" w:cs="Times New Roman"/>
          <w:bCs/>
          <w:sz w:val="24"/>
          <w:szCs w:val="24"/>
        </w:rPr>
        <w:t>г. Оренбург, Дом Советов</w:t>
      </w:r>
    </w:p>
    <w:p w:rsidR="00704CF5" w:rsidRPr="00704CF5" w:rsidRDefault="00704CF5" w:rsidP="00704CF5">
      <w:pPr>
        <w:autoSpaceDE w:val="0"/>
        <w:autoSpaceDN w:val="0"/>
        <w:adjustRightInd w:val="0"/>
        <w:spacing w:after="0" w:line="240" w:lineRule="auto"/>
        <w:rPr>
          <w:rFonts w:ascii="Times New Roman" w:hAnsi="Times New Roman" w:cs="Times New Roman"/>
          <w:bCs/>
          <w:sz w:val="24"/>
          <w:szCs w:val="24"/>
        </w:rPr>
      </w:pPr>
      <w:r w:rsidRPr="00704CF5">
        <w:rPr>
          <w:rFonts w:ascii="Times New Roman" w:hAnsi="Times New Roman" w:cs="Times New Roman"/>
          <w:bCs/>
          <w:sz w:val="24"/>
          <w:szCs w:val="24"/>
        </w:rPr>
        <w:t>9 марта 2016 года</w:t>
      </w:r>
    </w:p>
    <w:p w:rsidR="00704CF5" w:rsidRPr="00704CF5" w:rsidRDefault="00704CF5" w:rsidP="00704CF5">
      <w:pPr>
        <w:autoSpaceDE w:val="0"/>
        <w:autoSpaceDN w:val="0"/>
        <w:adjustRightInd w:val="0"/>
        <w:spacing w:after="0" w:line="240" w:lineRule="auto"/>
        <w:rPr>
          <w:rFonts w:ascii="Times New Roman" w:hAnsi="Times New Roman" w:cs="Times New Roman"/>
          <w:bCs/>
          <w:sz w:val="24"/>
          <w:szCs w:val="24"/>
        </w:rPr>
      </w:pPr>
      <w:r w:rsidRPr="00704CF5">
        <w:rPr>
          <w:rFonts w:ascii="Times New Roman" w:hAnsi="Times New Roman" w:cs="Times New Roman"/>
          <w:bCs/>
          <w:sz w:val="24"/>
          <w:szCs w:val="24"/>
        </w:rPr>
        <w:t>N 3801/1039-V-ОЗ</w:t>
      </w: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704CF5" w:rsidRPr="00704CF5" w:rsidRDefault="00704CF5" w:rsidP="00704CF5">
      <w:pPr>
        <w:autoSpaceDE w:val="0"/>
        <w:autoSpaceDN w:val="0"/>
        <w:adjustRightInd w:val="0"/>
        <w:spacing w:after="0" w:line="240" w:lineRule="auto"/>
        <w:jc w:val="both"/>
        <w:rPr>
          <w:rFonts w:ascii="Times New Roman" w:hAnsi="Times New Roman" w:cs="Times New Roman"/>
          <w:bCs/>
          <w:sz w:val="24"/>
          <w:szCs w:val="24"/>
        </w:rPr>
      </w:pPr>
    </w:p>
    <w:p w:rsidR="00AE1D85" w:rsidRPr="00704CF5" w:rsidRDefault="00AE1D85">
      <w:pPr>
        <w:rPr>
          <w:rFonts w:ascii="Times New Roman" w:hAnsi="Times New Roman" w:cs="Times New Roman"/>
          <w:sz w:val="24"/>
          <w:szCs w:val="24"/>
        </w:rPr>
      </w:pPr>
    </w:p>
    <w:sectPr w:rsidR="00AE1D85" w:rsidRPr="00704CF5" w:rsidSect="00DF68DD">
      <w:pgSz w:w="11905" w:h="16838"/>
      <w:pgMar w:top="567" w:right="567" w:bottom="567"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704CF5"/>
    <w:rsid w:val="00704CF5"/>
    <w:rsid w:val="00AE1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793DACD460B1C4A733CBCF6F7ED4621C8923FA487C45C417A7818551z4r0H" TargetMode="External"/><Relationship Id="rId13" Type="http://schemas.openxmlformats.org/officeDocument/2006/relationships/hyperlink" Target="consultantplus://offline/ref=22793DACD460B1C4A733CBCF6F7ED4621C8923FA487C45C417A7818551z4r0H" TargetMode="External"/><Relationship Id="rId18" Type="http://schemas.openxmlformats.org/officeDocument/2006/relationships/hyperlink" Target="consultantplus://offline/ref=22793DACD460B1C4A733D5C2791289661D8A7FF148754E904EF8DAD806493B36z4rAH" TargetMode="External"/><Relationship Id="rId3" Type="http://schemas.openxmlformats.org/officeDocument/2006/relationships/webSettings" Target="webSettings.xml"/><Relationship Id="rId21" Type="http://schemas.openxmlformats.org/officeDocument/2006/relationships/hyperlink" Target="consultantplus://offline/ref=22793DACD460B1C4A733D5C2791289661D8A7FF1487D46904AF8DAD806493B36z4rAH" TargetMode="External"/><Relationship Id="rId7" Type="http://schemas.openxmlformats.org/officeDocument/2006/relationships/hyperlink" Target="consultantplus://offline/ref=22793DACD460B1C4A733CBCF6F7ED4621C8923FA487C45C417A7818551z4r0H" TargetMode="External"/><Relationship Id="rId12" Type="http://schemas.openxmlformats.org/officeDocument/2006/relationships/hyperlink" Target="consultantplus://offline/ref=22793DACD460B1C4A733CBCF6F7ED4621C8923FA487C45C417A7818551z4r0H" TargetMode="External"/><Relationship Id="rId17" Type="http://schemas.openxmlformats.org/officeDocument/2006/relationships/hyperlink" Target="consultantplus://offline/ref=22793DACD460B1C4A733D5C2791289661D8A7FF14971489B4CF8DAD806493B36z4rAH" TargetMode="External"/><Relationship Id="rId2" Type="http://schemas.openxmlformats.org/officeDocument/2006/relationships/settings" Target="settings.xml"/><Relationship Id="rId16" Type="http://schemas.openxmlformats.org/officeDocument/2006/relationships/hyperlink" Target="consultantplus://offline/ref=22793DACD460B1C4A733D5C2791289661D8A7FF14974469343F8DAD806493B36z4rAH" TargetMode="External"/><Relationship Id="rId20" Type="http://schemas.openxmlformats.org/officeDocument/2006/relationships/hyperlink" Target="consultantplus://offline/ref=22793DACD460B1C4A733D5C2791289661D8A7FF148764B9A4BF8DAD806493B364A4E76E93BBF49D7AAFFE7z5rCH" TargetMode="External"/><Relationship Id="rId1" Type="http://schemas.openxmlformats.org/officeDocument/2006/relationships/styles" Target="styles.xml"/><Relationship Id="rId6" Type="http://schemas.openxmlformats.org/officeDocument/2006/relationships/hyperlink" Target="consultantplus://offline/ref=22793DACD460B1C4A733CBCF6F7ED4621C8923FA487C45C417A7818551z4r0H" TargetMode="External"/><Relationship Id="rId11" Type="http://schemas.openxmlformats.org/officeDocument/2006/relationships/hyperlink" Target="consultantplus://offline/ref=22793DACD460B1C4A733CBCF6F7ED4621C8923FA487C45C417A7818551z4r0H" TargetMode="External"/><Relationship Id="rId5" Type="http://schemas.openxmlformats.org/officeDocument/2006/relationships/hyperlink" Target="consultantplus://offline/ref=22793DACD460B1C4A733CBCF6F7ED4621C8923FA487C45C417A7818551z4r0H" TargetMode="External"/><Relationship Id="rId15" Type="http://schemas.openxmlformats.org/officeDocument/2006/relationships/hyperlink" Target="consultantplus://offline/ref=22793DACD460B1C4A733D5C2791289661D8A7FF14E7D4B9443F8DAD806493B36z4rAH" TargetMode="External"/><Relationship Id="rId23" Type="http://schemas.openxmlformats.org/officeDocument/2006/relationships/theme" Target="theme/theme1.xml"/><Relationship Id="rId10" Type="http://schemas.openxmlformats.org/officeDocument/2006/relationships/hyperlink" Target="consultantplus://offline/ref=22793DACD460B1C4A733CBCF6F7ED4621C8923FA487C45C417A7818551z4r0H" TargetMode="External"/><Relationship Id="rId19" Type="http://schemas.openxmlformats.org/officeDocument/2006/relationships/hyperlink" Target="consultantplus://offline/ref=22793DACD460B1C4A733D5C2791289661D8A7FF148764B9543F8DAD806493B364A4E76E93BBF49D7AAFFE1z5rCH" TargetMode="External"/><Relationship Id="rId4" Type="http://schemas.openxmlformats.org/officeDocument/2006/relationships/hyperlink" Target="consultantplus://offline/ref=22793DACD460B1C4A733D5C2791289661D8A7FF14B724D9642F8DAD806493B36z4rAH" TargetMode="External"/><Relationship Id="rId9" Type="http://schemas.openxmlformats.org/officeDocument/2006/relationships/hyperlink" Target="consultantplus://offline/ref=22793DACD460B1C4A733CBCF6F7ED4621C8923FA487C45C417A7818551z4r0H" TargetMode="External"/><Relationship Id="rId14" Type="http://schemas.openxmlformats.org/officeDocument/2006/relationships/hyperlink" Target="consultantplus://offline/ref=22793DACD460B1C4A733D5C2791289661D8A7FF1487D46954EF8DAD806493B36z4rA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3239</Words>
  <Characters>18467</Characters>
  <Application>Microsoft Office Word</Application>
  <DocSecurity>0</DocSecurity>
  <Lines>153</Lines>
  <Paragraphs>43</Paragraphs>
  <ScaleCrop>false</ScaleCrop>
  <Company>Microsoft</Company>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2017-06-23T07:42:00Z</dcterms:created>
  <dcterms:modified xsi:type="dcterms:W3CDTF">2017-06-23T07:44:00Z</dcterms:modified>
</cp:coreProperties>
</file>