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9C" w:rsidRPr="009A429C" w:rsidRDefault="009A429C" w:rsidP="009A429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A429C">
        <w:rPr>
          <w:rFonts w:ascii="Times New Roman" w:hAnsi="Times New Roman" w:cs="Times New Roman"/>
          <w:sz w:val="24"/>
          <w:szCs w:val="24"/>
        </w:rPr>
        <w:t>Приложение 11</w:t>
      </w:r>
    </w:p>
    <w:p w:rsidR="009A429C" w:rsidRPr="009A429C" w:rsidRDefault="009A42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429C" w:rsidRPr="009A429C" w:rsidRDefault="009A42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429C">
        <w:rPr>
          <w:rFonts w:ascii="Times New Roman" w:hAnsi="Times New Roman" w:cs="Times New Roman"/>
          <w:sz w:val="24"/>
          <w:szCs w:val="24"/>
        </w:rPr>
        <w:t>Отчет</w:t>
      </w:r>
    </w:p>
    <w:p w:rsidR="009A429C" w:rsidRPr="009A429C" w:rsidRDefault="009A42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429C">
        <w:rPr>
          <w:rFonts w:ascii="Times New Roman" w:hAnsi="Times New Roman" w:cs="Times New Roman"/>
          <w:sz w:val="24"/>
          <w:szCs w:val="24"/>
        </w:rPr>
        <w:t>о достижении значений показателей государственной</w:t>
      </w:r>
    </w:p>
    <w:p w:rsidR="009A429C" w:rsidRPr="009A429C" w:rsidRDefault="009A42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429C">
        <w:rPr>
          <w:rFonts w:ascii="Times New Roman" w:hAnsi="Times New Roman" w:cs="Times New Roman"/>
          <w:sz w:val="24"/>
          <w:szCs w:val="24"/>
        </w:rPr>
        <w:t>программы, результатов структурных элементов</w:t>
      </w:r>
    </w:p>
    <w:p w:rsidR="009A429C" w:rsidRPr="009A429C" w:rsidRDefault="009A42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429C">
        <w:rPr>
          <w:rFonts w:ascii="Times New Roman" w:hAnsi="Times New Roman" w:cs="Times New Roman"/>
          <w:sz w:val="24"/>
          <w:szCs w:val="24"/>
        </w:rPr>
        <w:t>государственной программы</w:t>
      </w:r>
    </w:p>
    <w:p w:rsidR="009A429C" w:rsidRPr="00B77A4B" w:rsidRDefault="00CF2586" w:rsidP="00CF2586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01.</w:t>
      </w:r>
      <w:r w:rsidR="006F4E8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77A4B">
        <w:rPr>
          <w:rFonts w:ascii="Times New Roman" w:hAnsi="Times New Roman" w:cs="Times New Roman"/>
          <w:sz w:val="24"/>
          <w:szCs w:val="24"/>
          <w:lang w:val="en-US"/>
        </w:rPr>
        <w:t>5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1272"/>
        <w:gridCol w:w="1418"/>
        <w:gridCol w:w="1275"/>
        <w:gridCol w:w="1418"/>
        <w:gridCol w:w="2126"/>
      </w:tblGrid>
      <w:tr w:rsidR="009A429C" w:rsidRPr="009A429C" w:rsidTr="004B066A">
        <w:tc>
          <w:tcPr>
            <w:tcW w:w="680" w:type="dxa"/>
            <w:vMerge w:val="restart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54" w:type="dxa"/>
            <w:vMerge w:val="restart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1272" w:type="dxa"/>
            <w:vMerge w:val="restart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11" w:type="dxa"/>
            <w:gridSpan w:val="3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(результата)</w:t>
            </w:r>
          </w:p>
        </w:tc>
        <w:tc>
          <w:tcPr>
            <w:tcW w:w="2126" w:type="dxa"/>
            <w:vMerge w:val="restart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отклонения значения показателя (результата) (при наличии)</w:t>
            </w:r>
          </w:p>
        </w:tc>
      </w:tr>
      <w:tr w:rsidR="009A429C" w:rsidRPr="009A429C" w:rsidTr="004B066A">
        <w:tc>
          <w:tcPr>
            <w:tcW w:w="680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2693" w:type="dxa"/>
            <w:gridSpan w:val="2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26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680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9A429C" w:rsidRPr="009A429C" w:rsidRDefault="009A429C" w:rsidP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2126" w:type="dxa"/>
            <w:vMerge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10343" w:type="dxa"/>
            <w:gridSpan w:val="7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«Формирование комфортной городской среды в Оренбургской области»</w:t>
            </w: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272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9A429C" w:rsidRPr="00B77A4B" w:rsidRDefault="00B77A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275" w:type="dxa"/>
            <w:vAlign w:val="center"/>
          </w:tcPr>
          <w:p w:rsidR="009A429C" w:rsidRPr="00781CA9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18" w:type="dxa"/>
            <w:vAlign w:val="center"/>
          </w:tcPr>
          <w:p w:rsidR="009A429C" w:rsidRPr="00973B15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126" w:type="dxa"/>
            <w:vAlign w:val="center"/>
          </w:tcPr>
          <w:p w:rsidR="009A429C" w:rsidRPr="00781CA9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Количество благоустроенных общественных территорий</w:t>
            </w:r>
          </w:p>
        </w:tc>
        <w:tc>
          <w:tcPr>
            <w:tcW w:w="1272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9A429C" w:rsidRPr="009620B4" w:rsidRDefault="00781CA9" w:rsidP="00962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75" w:type="dxa"/>
            <w:vAlign w:val="center"/>
          </w:tcPr>
          <w:p w:rsidR="009A429C" w:rsidRDefault="009A429C" w:rsidP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CA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  <w:vAlign w:val="center"/>
          </w:tcPr>
          <w:p w:rsidR="009A429C" w:rsidRDefault="009A429C" w:rsidP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CA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Количество городов с благоприятной городской средой</w:t>
            </w:r>
          </w:p>
        </w:tc>
        <w:tc>
          <w:tcPr>
            <w:tcW w:w="1272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9A429C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9A429C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9A429C" w:rsidRPr="00973B15" w:rsidRDefault="00781CA9" w:rsidP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:rsidR="009A429C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Индекс качества городской среды</w:t>
            </w:r>
          </w:p>
        </w:tc>
        <w:tc>
          <w:tcPr>
            <w:tcW w:w="1272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8" w:type="dxa"/>
            <w:vAlign w:val="center"/>
          </w:tcPr>
          <w:p w:rsidR="009A429C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75" w:type="dxa"/>
            <w:vAlign w:val="center"/>
          </w:tcPr>
          <w:p w:rsidR="009A429C" w:rsidRDefault="009A429C" w:rsidP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1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9A429C" w:rsidRDefault="00973B15" w:rsidP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1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A429C" w:rsidRPr="009A429C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</w:t>
            </w: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программ современной городской среды, %</w:t>
            </w:r>
          </w:p>
        </w:tc>
        <w:tc>
          <w:tcPr>
            <w:tcW w:w="1272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vAlign w:val="center"/>
          </w:tcPr>
          <w:p w:rsidR="009A429C" w:rsidRDefault="00CC2656" w:rsidP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54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Прирост среднего индекса качества городской среды по отношению к 2019 году, %</w:t>
            </w:r>
          </w:p>
        </w:tc>
        <w:tc>
          <w:tcPr>
            <w:tcW w:w="1272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9A429C" w:rsidRDefault="009A429C" w:rsidP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9A429C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9A429C" w:rsidRDefault="00781CA9" w:rsidP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center"/>
          </w:tcPr>
          <w:p w:rsidR="009A429C" w:rsidRPr="009A429C" w:rsidRDefault="00781CA9" w:rsidP="00973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Default="004C5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4" w:type="dxa"/>
            <w:vAlign w:val="center"/>
          </w:tcPr>
          <w:p w:rsidR="009A429C" w:rsidRPr="009A429C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</w:t>
            </w:r>
          </w:p>
        </w:tc>
        <w:tc>
          <w:tcPr>
            <w:tcW w:w="1272" w:type="dxa"/>
            <w:vAlign w:val="center"/>
          </w:tcPr>
          <w:p w:rsidR="009A429C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9A429C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75" w:type="dxa"/>
            <w:vAlign w:val="center"/>
          </w:tcPr>
          <w:p w:rsidR="009A429C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418" w:type="dxa"/>
            <w:vAlign w:val="center"/>
          </w:tcPr>
          <w:p w:rsidR="009A429C" w:rsidRDefault="004C5428" w:rsidP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CA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vAlign w:val="center"/>
          </w:tcPr>
          <w:p w:rsid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428" w:rsidRPr="009A429C" w:rsidTr="004B066A">
        <w:tc>
          <w:tcPr>
            <w:tcW w:w="680" w:type="dxa"/>
            <w:vAlign w:val="center"/>
          </w:tcPr>
          <w:p w:rsidR="004C5428" w:rsidRDefault="004C5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4" w:type="dxa"/>
            <w:vAlign w:val="center"/>
          </w:tcPr>
          <w:p w:rsidR="004C5428" w:rsidRPr="004C5428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272" w:type="dxa"/>
            <w:vAlign w:val="center"/>
          </w:tcPr>
          <w:p w:rsidR="004C5428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4C5428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4C5428" w:rsidRDefault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C5428" w:rsidRDefault="00781CA9" w:rsidP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4C5428" w:rsidRDefault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428" w:rsidRPr="009A429C" w:rsidTr="004B066A">
        <w:tc>
          <w:tcPr>
            <w:tcW w:w="680" w:type="dxa"/>
            <w:vAlign w:val="center"/>
          </w:tcPr>
          <w:p w:rsidR="004C5428" w:rsidRPr="009A429C" w:rsidRDefault="004C5428" w:rsidP="004C5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4" w:type="dxa"/>
          </w:tcPr>
          <w:p w:rsidR="004C5428" w:rsidRPr="004C5428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1272" w:type="dxa"/>
          </w:tcPr>
          <w:p w:rsidR="004C5428" w:rsidRPr="004C5428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диница</w:t>
            </w:r>
          </w:p>
        </w:tc>
        <w:tc>
          <w:tcPr>
            <w:tcW w:w="1418" w:type="dxa"/>
            <w:vAlign w:val="center"/>
          </w:tcPr>
          <w:p w:rsidR="004C5428" w:rsidRPr="009A429C" w:rsidRDefault="00781CA9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1275" w:type="dxa"/>
            <w:vAlign w:val="center"/>
          </w:tcPr>
          <w:p w:rsidR="004C5428" w:rsidRPr="009A429C" w:rsidRDefault="00781CA9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8" w:type="dxa"/>
            <w:vAlign w:val="center"/>
          </w:tcPr>
          <w:p w:rsidR="004C5428" w:rsidRPr="009A429C" w:rsidRDefault="00781CA9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2126" w:type="dxa"/>
            <w:vAlign w:val="center"/>
          </w:tcPr>
          <w:p w:rsidR="004C5428" w:rsidRPr="009A429C" w:rsidRDefault="00F25B1C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Значение показателя на 2024 год обнулено, поскольку дублирует результат.</w:t>
            </w:r>
            <w:bookmarkStart w:id="0" w:name="_GoBack"/>
            <w:bookmarkEnd w:id="0"/>
          </w:p>
        </w:tc>
      </w:tr>
      <w:tr w:rsidR="004C5428" w:rsidRPr="009A429C" w:rsidTr="004B066A">
        <w:tc>
          <w:tcPr>
            <w:tcW w:w="680" w:type="dxa"/>
            <w:vAlign w:val="center"/>
          </w:tcPr>
          <w:p w:rsidR="004C5428" w:rsidRDefault="004C5428" w:rsidP="004C54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54" w:type="dxa"/>
            <w:vAlign w:val="center"/>
          </w:tcPr>
          <w:p w:rsidR="004C5428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Доля граждан, принявших участие в решении вопросов развития городской среды, от общего </w:t>
            </w:r>
            <w:r w:rsidRPr="004C5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  <w:p w:rsidR="00683E2B" w:rsidRPr="009A429C" w:rsidRDefault="00683E2B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vAlign w:val="center"/>
          </w:tcPr>
          <w:p w:rsidR="004C5428" w:rsidRPr="009A429C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процент</w:t>
            </w:r>
          </w:p>
        </w:tc>
        <w:tc>
          <w:tcPr>
            <w:tcW w:w="1418" w:type="dxa"/>
            <w:vAlign w:val="center"/>
          </w:tcPr>
          <w:p w:rsidR="004C5428" w:rsidRPr="009A429C" w:rsidRDefault="00781CA9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27,25</w:t>
            </w:r>
          </w:p>
        </w:tc>
        <w:tc>
          <w:tcPr>
            <w:tcW w:w="1275" w:type="dxa"/>
            <w:vAlign w:val="center"/>
          </w:tcPr>
          <w:p w:rsidR="004C5428" w:rsidRPr="009A429C" w:rsidRDefault="00781CA9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18" w:type="dxa"/>
            <w:vAlign w:val="center"/>
          </w:tcPr>
          <w:p w:rsidR="004C5428" w:rsidRPr="009A429C" w:rsidRDefault="00781CA9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33,54</w:t>
            </w:r>
          </w:p>
        </w:tc>
        <w:tc>
          <w:tcPr>
            <w:tcW w:w="2126" w:type="dxa"/>
            <w:vAlign w:val="center"/>
          </w:tcPr>
          <w:p w:rsidR="004C5428" w:rsidRPr="009A429C" w:rsidRDefault="004C5428" w:rsidP="004C5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A429C" w:rsidRPr="009A429C" w:rsidTr="004B066A">
        <w:tc>
          <w:tcPr>
            <w:tcW w:w="10343" w:type="dxa"/>
            <w:gridSpan w:val="7"/>
            <w:vAlign w:val="center"/>
          </w:tcPr>
          <w:p w:rsidR="009A429C" w:rsidRDefault="00621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«Формирование комфортной городской среды»</w:t>
            </w:r>
          </w:p>
          <w:p w:rsidR="00683E2B" w:rsidRPr="009A429C" w:rsidRDefault="00683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15" w:rsidRPr="009A429C" w:rsidTr="004B066A">
        <w:tc>
          <w:tcPr>
            <w:tcW w:w="10343" w:type="dxa"/>
            <w:gridSpan w:val="7"/>
            <w:vAlign w:val="center"/>
          </w:tcPr>
          <w:p w:rsidR="00973B15" w:rsidRDefault="00973B15" w:rsidP="00973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B15">
              <w:rPr>
                <w:rFonts w:ascii="Times New Roman" w:hAnsi="Times New Roman" w:cs="Times New Roman"/>
                <w:sz w:val="24"/>
                <w:szCs w:val="24"/>
              </w:rPr>
              <w:t>Задача «Повышена комфортность городской среды, в том числе общественных пространств»</w:t>
            </w:r>
          </w:p>
        </w:tc>
      </w:tr>
      <w:tr w:rsidR="009A429C" w:rsidRPr="009A429C" w:rsidTr="004B066A">
        <w:tc>
          <w:tcPr>
            <w:tcW w:w="680" w:type="dxa"/>
            <w:vAlign w:val="center"/>
          </w:tcPr>
          <w:p w:rsidR="009A429C" w:rsidRPr="009A429C" w:rsidRDefault="009A4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:rsidR="009A429C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>Результат: 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среды. Нарастающий итог</w:t>
            </w:r>
          </w:p>
          <w:p w:rsidR="00683E2B" w:rsidRPr="009A429C" w:rsidRDefault="00683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9A429C" w:rsidRPr="009A429C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9A429C" w:rsidRPr="009A429C" w:rsidRDefault="00373AC9" w:rsidP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A429C" w:rsidRPr="009A429C" w:rsidRDefault="00373AC9" w:rsidP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CA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vAlign w:val="center"/>
          </w:tcPr>
          <w:p w:rsidR="009A429C" w:rsidRPr="009A429C" w:rsidRDefault="006A464E" w:rsidP="00781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CA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vAlign w:val="center"/>
          </w:tcPr>
          <w:p w:rsidR="009A429C" w:rsidRPr="009A429C" w:rsidRDefault="009A4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C9" w:rsidRPr="009A429C" w:rsidTr="004B066A">
        <w:tc>
          <w:tcPr>
            <w:tcW w:w="680" w:type="dxa"/>
            <w:vAlign w:val="center"/>
          </w:tcPr>
          <w:p w:rsidR="00373AC9" w:rsidRPr="009A429C" w:rsidRDefault="00373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</w:t>
            </w:r>
            <w:proofErr w:type="spellStart"/>
            <w:r w:rsidRPr="00373AC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  <w:p w:rsidR="00683E2B" w:rsidRPr="00373AC9" w:rsidRDefault="00683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373AC9" w:rsidRDefault="00683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373AC9" w:rsidRDefault="00683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373AC9" w:rsidRDefault="00683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15" w:rsidRPr="009A429C" w:rsidTr="005C705E">
        <w:tc>
          <w:tcPr>
            <w:tcW w:w="10343" w:type="dxa"/>
            <w:gridSpan w:val="7"/>
            <w:vAlign w:val="center"/>
          </w:tcPr>
          <w:p w:rsidR="00683E2B" w:rsidRDefault="00973B15" w:rsidP="00683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«Создание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среды»</w:t>
            </w:r>
          </w:p>
        </w:tc>
      </w:tr>
      <w:tr w:rsidR="00373AC9" w:rsidRPr="009A429C" w:rsidTr="004B066A">
        <w:tc>
          <w:tcPr>
            <w:tcW w:w="680" w:type="dxa"/>
            <w:vAlign w:val="center"/>
          </w:tcPr>
          <w:p w:rsidR="00373AC9" w:rsidRDefault="00683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vAlign w:val="center"/>
          </w:tcPr>
          <w:p w:rsidR="00373AC9" w:rsidRP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>Результат: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1272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373AC9" w:rsidRDefault="00683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373AC9" w:rsidRDefault="00683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373AC9" w:rsidRDefault="00683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C9" w:rsidRPr="009A429C" w:rsidTr="004B066A">
        <w:tc>
          <w:tcPr>
            <w:tcW w:w="680" w:type="dxa"/>
            <w:vAlign w:val="center"/>
          </w:tcPr>
          <w:p w:rsidR="00373AC9" w:rsidRDefault="00683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3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vAlign w:val="center"/>
          </w:tcPr>
          <w:p w:rsidR="00373AC9" w:rsidRP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>Результат: 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</w:p>
        </w:tc>
        <w:tc>
          <w:tcPr>
            <w:tcW w:w="1272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73AC9" w:rsidRDefault="006F5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73AC9" w:rsidRDefault="006F5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C9" w:rsidRPr="009A429C" w:rsidTr="004B066A">
        <w:tc>
          <w:tcPr>
            <w:tcW w:w="10343" w:type="dxa"/>
            <w:gridSpan w:val="7"/>
            <w:vAlign w:val="center"/>
          </w:tcPr>
          <w:p w:rsidR="00373AC9" w:rsidRDefault="00373AC9" w:rsidP="00373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CF4BE1" w:rsidRPr="009A429C" w:rsidTr="004B066A">
        <w:tc>
          <w:tcPr>
            <w:tcW w:w="10343" w:type="dxa"/>
            <w:gridSpan w:val="7"/>
            <w:vAlign w:val="center"/>
          </w:tcPr>
          <w:p w:rsidR="00CF4BE1" w:rsidRPr="00373AC9" w:rsidRDefault="00CF4BE1" w:rsidP="00CF4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BE1">
              <w:rPr>
                <w:rFonts w:ascii="Times New Roman" w:hAnsi="Times New Roman" w:cs="Times New Roman"/>
                <w:sz w:val="24"/>
                <w:szCs w:val="24"/>
              </w:rPr>
              <w:t>Задача «Создание условий для системного повышения качества и комфорта городской среды на всей территории региона»</w:t>
            </w:r>
          </w:p>
        </w:tc>
      </w:tr>
      <w:tr w:rsidR="00373AC9" w:rsidRPr="009A429C" w:rsidTr="004B066A">
        <w:tc>
          <w:tcPr>
            <w:tcW w:w="680" w:type="dxa"/>
            <w:vAlign w:val="center"/>
          </w:tcPr>
          <w:p w:rsidR="00373AC9" w:rsidRDefault="00373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:rsidR="00373AC9" w:rsidRPr="00373AC9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количество муниципальных образований, для которых разработаны дизайн-проекты благоустройства </w:t>
            </w:r>
            <w:r w:rsidRPr="00756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городской среды</w:t>
            </w:r>
          </w:p>
        </w:tc>
        <w:tc>
          <w:tcPr>
            <w:tcW w:w="1272" w:type="dxa"/>
            <w:vAlign w:val="center"/>
          </w:tcPr>
          <w:p w:rsidR="00373AC9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условная единица</w:t>
            </w:r>
          </w:p>
        </w:tc>
        <w:tc>
          <w:tcPr>
            <w:tcW w:w="1418" w:type="dxa"/>
            <w:vAlign w:val="center"/>
          </w:tcPr>
          <w:p w:rsidR="00373AC9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73AC9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73AC9" w:rsidRPr="006F5BFC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373AC9" w:rsidRDefault="003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62" w:rsidRPr="009A429C" w:rsidTr="004B066A">
        <w:tc>
          <w:tcPr>
            <w:tcW w:w="680" w:type="dxa"/>
            <w:vAlign w:val="center"/>
          </w:tcPr>
          <w:p w:rsidR="00756962" w:rsidRDefault="00756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4" w:type="dxa"/>
            <w:vAlign w:val="center"/>
          </w:tcPr>
          <w:p w:rsidR="00756962" w:rsidRP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Результат: количество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1272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756962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56962" w:rsidRPr="00A644C1" w:rsidRDefault="00A64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E1" w:rsidRPr="009A429C" w:rsidTr="00277268">
        <w:tc>
          <w:tcPr>
            <w:tcW w:w="10343" w:type="dxa"/>
            <w:gridSpan w:val="7"/>
            <w:vAlign w:val="center"/>
          </w:tcPr>
          <w:p w:rsidR="00CF4BE1" w:rsidRDefault="00CF4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BE1">
              <w:rPr>
                <w:rFonts w:ascii="Times New Roman" w:hAnsi="Times New Roman" w:cs="Times New Roman"/>
                <w:sz w:val="24"/>
                <w:szCs w:val="24"/>
              </w:rPr>
              <w:t>Задача «Вовлечение граждан в решение вопросов по развитию городской среды на территории муниципальных образований Оренбургской области»</w:t>
            </w:r>
          </w:p>
        </w:tc>
      </w:tr>
      <w:tr w:rsidR="00756962" w:rsidRPr="009A429C" w:rsidTr="004B066A">
        <w:tc>
          <w:tcPr>
            <w:tcW w:w="680" w:type="dxa"/>
            <w:vAlign w:val="center"/>
          </w:tcPr>
          <w:p w:rsidR="00756962" w:rsidRDefault="00756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vAlign w:val="center"/>
          </w:tcPr>
          <w:p w:rsidR="00756962" w:rsidRP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количество организованных и проведенных вовлечений (проектных семинаров в онлайн и </w:t>
            </w:r>
            <w:proofErr w:type="spellStart"/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756962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</w:t>
            </w:r>
          </w:p>
        </w:tc>
        <w:tc>
          <w:tcPr>
            <w:tcW w:w="1272" w:type="dxa"/>
            <w:vAlign w:val="center"/>
          </w:tcPr>
          <w:p w:rsidR="00756962" w:rsidRP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756962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756962" w:rsidRPr="006F5BFC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756962" w:rsidRDefault="00756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62" w:rsidRPr="009A429C" w:rsidTr="004B066A">
        <w:tc>
          <w:tcPr>
            <w:tcW w:w="10343" w:type="dxa"/>
            <w:gridSpan w:val="7"/>
            <w:vAlign w:val="center"/>
          </w:tcPr>
          <w:p w:rsidR="00756962" w:rsidRDefault="00756962" w:rsidP="00756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6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«Создание комфортной городской среды территорий опережающего социально-экономического развития территорий»</w:t>
            </w:r>
          </w:p>
        </w:tc>
      </w:tr>
      <w:tr w:rsidR="00CF4BE1" w:rsidRPr="009A429C" w:rsidTr="004B066A">
        <w:tc>
          <w:tcPr>
            <w:tcW w:w="10343" w:type="dxa"/>
            <w:gridSpan w:val="7"/>
            <w:vAlign w:val="center"/>
          </w:tcPr>
          <w:p w:rsidR="00CF4BE1" w:rsidRPr="00756962" w:rsidRDefault="00CF4BE1" w:rsidP="00CF4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BE1">
              <w:rPr>
                <w:rFonts w:ascii="Times New Roman" w:hAnsi="Times New Roman" w:cs="Times New Roman"/>
                <w:sz w:val="24"/>
                <w:szCs w:val="24"/>
              </w:rPr>
              <w:t>Задача «Повышение уровня благоустройства территорий муниципальных образований»</w:t>
            </w:r>
          </w:p>
        </w:tc>
      </w:tr>
      <w:tr w:rsidR="00CF2049" w:rsidRPr="00CF2049" w:rsidTr="004B066A">
        <w:tc>
          <w:tcPr>
            <w:tcW w:w="680" w:type="dxa"/>
            <w:vAlign w:val="center"/>
          </w:tcPr>
          <w:p w:rsidR="00CF2049" w:rsidRPr="00CF2049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049" w:rsidRPr="00CF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vAlign w:val="center"/>
          </w:tcPr>
          <w:p w:rsidR="00CF2049" w:rsidRPr="00CF2049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049">
              <w:rPr>
                <w:rFonts w:ascii="Times New Roman" w:hAnsi="Times New Roman" w:cs="Times New Roman"/>
                <w:sz w:val="24"/>
                <w:szCs w:val="24"/>
              </w:rPr>
              <w:t>Результат: приобретение транспорта</w:t>
            </w:r>
          </w:p>
        </w:tc>
        <w:tc>
          <w:tcPr>
            <w:tcW w:w="1272" w:type="dxa"/>
            <w:vAlign w:val="center"/>
          </w:tcPr>
          <w:p w:rsidR="00CF2049" w:rsidRPr="00CF2049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049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CF2049" w:rsidRPr="00CF2049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F2049" w:rsidRPr="00CF2049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F2049" w:rsidRPr="00CF2049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CF2049" w:rsidRPr="00CF2049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049" w:rsidRPr="009A429C" w:rsidTr="004B066A">
        <w:tc>
          <w:tcPr>
            <w:tcW w:w="10343" w:type="dxa"/>
            <w:gridSpan w:val="7"/>
            <w:vAlign w:val="center"/>
          </w:tcPr>
          <w:p w:rsidR="00CF2049" w:rsidRPr="009A429C" w:rsidRDefault="00CF2049" w:rsidP="00CF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4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F7413D" w:rsidRPr="009A429C" w:rsidTr="004B066A">
        <w:tc>
          <w:tcPr>
            <w:tcW w:w="10343" w:type="dxa"/>
            <w:gridSpan w:val="7"/>
            <w:vAlign w:val="center"/>
          </w:tcPr>
          <w:p w:rsidR="00F7413D" w:rsidRPr="00CF2049" w:rsidRDefault="00E36E3D" w:rsidP="00F74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E3D">
              <w:rPr>
                <w:rFonts w:ascii="Times New Roman" w:hAnsi="Times New Roman" w:cs="Times New Roman"/>
                <w:sz w:val="24"/>
                <w:szCs w:val="24"/>
              </w:rPr>
              <w:t>Задача «Увеличение количества доступного общественного транспорта для инвалидов и иных маломобильных групп населения»</w:t>
            </w:r>
          </w:p>
        </w:tc>
      </w:tr>
      <w:tr w:rsidR="006E197C" w:rsidRPr="006E197C" w:rsidTr="004B066A">
        <w:tc>
          <w:tcPr>
            <w:tcW w:w="680" w:type="dxa"/>
            <w:vAlign w:val="center"/>
          </w:tcPr>
          <w:p w:rsidR="00CF2049" w:rsidRPr="006E197C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:rsidR="00CF2049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="007B43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рабочих мест, созданных в связи </w:t>
            </w:r>
            <w:r w:rsidRPr="006E1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</w:t>
            </w:r>
          </w:p>
          <w:p w:rsidR="00FF0247" w:rsidRPr="006E197C" w:rsidRDefault="00FF0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CF2049" w:rsidRPr="006E197C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18" w:type="dxa"/>
            <w:vAlign w:val="center"/>
          </w:tcPr>
          <w:p w:rsidR="00CF2049" w:rsidRPr="006E197C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75" w:type="dxa"/>
            <w:vAlign w:val="center"/>
          </w:tcPr>
          <w:p w:rsidR="00CF2049" w:rsidRPr="006E197C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18" w:type="dxa"/>
            <w:vAlign w:val="center"/>
          </w:tcPr>
          <w:p w:rsidR="00CF2049" w:rsidRPr="006E197C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2126" w:type="dxa"/>
            <w:vAlign w:val="center"/>
          </w:tcPr>
          <w:p w:rsidR="00CF2049" w:rsidRPr="006E197C" w:rsidRDefault="00CF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97C" w:rsidRPr="006E197C" w:rsidTr="004B066A">
        <w:tc>
          <w:tcPr>
            <w:tcW w:w="680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4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Результат: 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1272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6E1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vAlign w:val="center"/>
          </w:tcPr>
          <w:p w:rsidR="00F613F2" w:rsidRPr="006E197C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9,186</w:t>
            </w:r>
          </w:p>
        </w:tc>
        <w:tc>
          <w:tcPr>
            <w:tcW w:w="1275" w:type="dxa"/>
            <w:vAlign w:val="center"/>
          </w:tcPr>
          <w:p w:rsidR="00F613F2" w:rsidRPr="006E197C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19,09</w:t>
            </w:r>
          </w:p>
        </w:tc>
        <w:tc>
          <w:tcPr>
            <w:tcW w:w="1418" w:type="dxa"/>
            <w:vAlign w:val="center"/>
          </w:tcPr>
          <w:p w:rsidR="00F613F2" w:rsidRPr="006E197C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53,168</w:t>
            </w:r>
          </w:p>
        </w:tc>
        <w:tc>
          <w:tcPr>
            <w:tcW w:w="2126" w:type="dxa"/>
            <w:vAlign w:val="center"/>
          </w:tcPr>
          <w:p w:rsidR="00F613F2" w:rsidRPr="00CD3B36" w:rsidRDefault="00F613F2" w:rsidP="006231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F2" w:rsidRPr="006E197C" w:rsidTr="004B066A">
        <w:tc>
          <w:tcPr>
            <w:tcW w:w="680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</w:t>
            </w:r>
            <w:r w:rsidRPr="006E1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комплексного развития территорий (нарастающим итогом)</w:t>
            </w:r>
          </w:p>
        </w:tc>
        <w:tc>
          <w:tcPr>
            <w:tcW w:w="1272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</w:t>
            </w:r>
            <w:r w:rsidR="006E1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vAlign w:val="center"/>
          </w:tcPr>
          <w:p w:rsidR="00F613F2" w:rsidRPr="006E197C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1 353,0</w:t>
            </w:r>
          </w:p>
        </w:tc>
        <w:tc>
          <w:tcPr>
            <w:tcW w:w="1275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C">
              <w:rPr>
                <w:rFonts w:ascii="Times New Roman" w:hAnsi="Times New Roman" w:cs="Times New Roman"/>
                <w:sz w:val="24"/>
                <w:szCs w:val="24"/>
              </w:rPr>
              <w:t>1192,74</w:t>
            </w:r>
          </w:p>
        </w:tc>
        <w:tc>
          <w:tcPr>
            <w:tcW w:w="1418" w:type="dxa"/>
            <w:vAlign w:val="center"/>
          </w:tcPr>
          <w:p w:rsidR="00F613F2" w:rsidRPr="006E197C" w:rsidRDefault="00795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1 497,0</w:t>
            </w:r>
          </w:p>
        </w:tc>
        <w:tc>
          <w:tcPr>
            <w:tcW w:w="2126" w:type="dxa"/>
            <w:vAlign w:val="center"/>
          </w:tcPr>
          <w:p w:rsidR="00F613F2" w:rsidRPr="006E197C" w:rsidRDefault="00F61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AD" w:rsidRPr="006E197C" w:rsidTr="00475B73">
        <w:tc>
          <w:tcPr>
            <w:tcW w:w="10343" w:type="dxa"/>
            <w:gridSpan w:val="7"/>
            <w:vAlign w:val="center"/>
          </w:tcPr>
          <w:p w:rsidR="00795EAD" w:rsidRPr="006E197C" w:rsidRDefault="00795EAD" w:rsidP="00475B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 муниципальных образований Оренбургской области</w:t>
            </w:r>
            <w:r w:rsidRPr="00CF2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95EAD" w:rsidRPr="006E197C" w:rsidTr="00475B73">
        <w:tc>
          <w:tcPr>
            <w:tcW w:w="10343" w:type="dxa"/>
            <w:gridSpan w:val="7"/>
            <w:vAlign w:val="center"/>
          </w:tcPr>
          <w:p w:rsidR="00795EAD" w:rsidRPr="00CF2049" w:rsidRDefault="00795EAD" w:rsidP="007B4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E3D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="007B4366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муниципальных образований</w:t>
            </w:r>
            <w:r w:rsidRPr="00E36E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95EAD" w:rsidRPr="007B4366" w:rsidTr="00475B73">
        <w:tc>
          <w:tcPr>
            <w:tcW w:w="680" w:type="dxa"/>
            <w:vAlign w:val="center"/>
          </w:tcPr>
          <w:p w:rsidR="00795EAD" w:rsidRPr="006E197C" w:rsidRDefault="00795EAD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:rsidR="00795EAD" w:rsidRPr="006E197C" w:rsidRDefault="007B4366" w:rsidP="007B4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 б</w:t>
            </w:r>
            <w:r w:rsidR="00795EAD">
              <w:rPr>
                <w:rFonts w:ascii="Times New Roman" w:hAnsi="Times New Roman" w:cs="Times New Roman"/>
                <w:sz w:val="24"/>
                <w:szCs w:val="24"/>
              </w:rPr>
              <w:t>лагоустройство общественных территорий муниципальных образований</w:t>
            </w:r>
          </w:p>
        </w:tc>
        <w:tc>
          <w:tcPr>
            <w:tcW w:w="1272" w:type="dxa"/>
            <w:vAlign w:val="center"/>
          </w:tcPr>
          <w:p w:rsidR="00795EAD" w:rsidRPr="006E197C" w:rsidRDefault="00795EAD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795EAD" w:rsidRDefault="00795EAD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795EAD" w:rsidRPr="006E197C" w:rsidRDefault="007B4366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795EAD" w:rsidRPr="006E197C" w:rsidRDefault="007B4366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795EAD" w:rsidRPr="006E197C" w:rsidRDefault="007B4366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B4366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территории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Энергетикском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7B4366">
              <w:rPr>
                <w:rFonts w:ascii="Times New Roman" w:hAnsi="Times New Roman" w:cs="Times New Roman"/>
                <w:sz w:val="24"/>
                <w:szCs w:val="24"/>
              </w:rPr>
              <w:t xml:space="preserve"> не завершены, контракт расторгнут в сумме исполнения</w:t>
            </w:r>
          </w:p>
        </w:tc>
      </w:tr>
      <w:tr w:rsidR="007B4366" w:rsidRPr="006E197C" w:rsidTr="009B0C03">
        <w:tc>
          <w:tcPr>
            <w:tcW w:w="10343" w:type="dxa"/>
            <w:gridSpan w:val="7"/>
            <w:vAlign w:val="center"/>
          </w:tcPr>
          <w:p w:rsidR="007B4366" w:rsidRDefault="007B4366" w:rsidP="007B4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E3D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последствий чрезвычайной ситуации, вызванной в результате прохождения весеннего паводка на территории Оренбургской области в 2024 году</w:t>
            </w:r>
            <w:r w:rsidRPr="00E36E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95EAD" w:rsidRPr="006E197C" w:rsidTr="00475B73">
        <w:tc>
          <w:tcPr>
            <w:tcW w:w="680" w:type="dxa"/>
            <w:vAlign w:val="center"/>
          </w:tcPr>
          <w:p w:rsidR="00795EAD" w:rsidRDefault="0084658A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5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vAlign w:val="center"/>
          </w:tcPr>
          <w:p w:rsidR="00795EAD" w:rsidRDefault="007B4366" w:rsidP="007B4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 в</w:t>
            </w:r>
            <w:r w:rsidR="00795EAD">
              <w:rPr>
                <w:rFonts w:ascii="Times New Roman" w:hAnsi="Times New Roman" w:cs="Times New Roman"/>
                <w:sz w:val="24"/>
                <w:szCs w:val="24"/>
              </w:rPr>
              <w:t>осстановление объектов благоустройства, поврежденных в результате чрезвычайной ситуации</w:t>
            </w:r>
          </w:p>
        </w:tc>
        <w:tc>
          <w:tcPr>
            <w:tcW w:w="1272" w:type="dxa"/>
            <w:vAlign w:val="center"/>
          </w:tcPr>
          <w:p w:rsidR="00795EAD" w:rsidRDefault="00795EAD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vAlign w:val="center"/>
          </w:tcPr>
          <w:p w:rsidR="00795EAD" w:rsidRDefault="00795EAD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795EAD" w:rsidRDefault="00795EAD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795EAD" w:rsidRDefault="007B4366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795EAD" w:rsidRDefault="00795EAD" w:rsidP="00475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49F" w:rsidRPr="006E197C" w:rsidRDefault="00BD249F" w:rsidP="009A42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BD249F" w:rsidRPr="006E197C" w:rsidSect="004B066A">
      <w:pgSz w:w="11906" w:h="16838"/>
      <w:pgMar w:top="567" w:right="31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9C"/>
    <w:rsid w:val="00243848"/>
    <w:rsid w:val="002C05F0"/>
    <w:rsid w:val="002F4EC1"/>
    <w:rsid w:val="00373AC9"/>
    <w:rsid w:val="004B066A"/>
    <w:rsid w:val="004C5428"/>
    <w:rsid w:val="00595C4E"/>
    <w:rsid w:val="00621EAD"/>
    <w:rsid w:val="0062311C"/>
    <w:rsid w:val="00683929"/>
    <w:rsid w:val="00683E2B"/>
    <w:rsid w:val="006A464E"/>
    <w:rsid w:val="006E197C"/>
    <w:rsid w:val="006F4E83"/>
    <w:rsid w:val="006F5BFC"/>
    <w:rsid w:val="00756962"/>
    <w:rsid w:val="00781CA9"/>
    <w:rsid w:val="00795EAD"/>
    <w:rsid w:val="007B4366"/>
    <w:rsid w:val="008170C5"/>
    <w:rsid w:val="0084658A"/>
    <w:rsid w:val="00897A18"/>
    <w:rsid w:val="00957FC2"/>
    <w:rsid w:val="009620B4"/>
    <w:rsid w:val="00973B15"/>
    <w:rsid w:val="009A429C"/>
    <w:rsid w:val="00A32231"/>
    <w:rsid w:val="00A64002"/>
    <w:rsid w:val="00A644C1"/>
    <w:rsid w:val="00B77A4B"/>
    <w:rsid w:val="00BB765C"/>
    <w:rsid w:val="00BD249F"/>
    <w:rsid w:val="00C0328B"/>
    <w:rsid w:val="00C52B43"/>
    <w:rsid w:val="00CC2656"/>
    <w:rsid w:val="00CD3B36"/>
    <w:rsid w:val="00CF2049"/>
    <w:rsid w:val="00CF2586"/>
    <w:rsid w:val="00CF4BE1"/>
    <w:rsid w:val="00D208B2"/>
    <w:rsid w:val="00DA0CEE"/>
    <w:rsid w:val="00DB2A54"/>
    <w:rsid w:val="00E36E3D"/>
    <w:rsid w:val="00F22ABD"/>
    <w:rsid w:val="00F25B1C"/>
    <w:rsid w:val="00F45EBB"/>
    <w:rsid w:val="00F613F2"/>
    <w:rsid w:val="00F7413D"/>
    <w:rsid w:val="00FB640E"/>
    <w:rsid w:val="00F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1C51"/>
  <w15:chartTrackingRefBased/>
  <w15:docId w15:val="{E34E810D-7E42-436C-969B-B517A7B2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2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0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F753-EEDD-44C7-A70F-62DEF771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9</cp:revision>
  <cp:lastPrinted>2025-02-06T12:58:00Z</cp:lastPrinted>
  <dcterms:created xsi:type="dcterms:W3CDTF">2025-01-30T05:40:00Z</dcterms:created>
  <dcterms:modified xsi:type="dcterms:W3CDTF">2025-02-06T12:59:00Z</dcterms:modified>
</cp:coreProperties>
</file>