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5D" w:rsidRDefault="00B13A38">
      <w:pPr>
        <w:jc w:val="center"/>
        <w:rPr>
          <w:rFonts w:eastAsia="Calibri"/>
          <w:sz w:val="28"/>
          <w:szCs w:val="28"/>
          <w:highlight w:val="yellow"/>
          <w:lang w:eastAsia="en-US"/>
        </w:rPr>
      </w:pPr>
      <w:r>
        <w:rPr>
          <w:noProof/>
        </w:rPr>
        <w:drawing>
          <wp:inline distT="0" distB="0" distL="0" distR="0">
            <wp:extent cx="523875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F5D" w:rsidRDefault="00B13A38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МИНИСТЕРСТВО СТРОИТЕЛЬСТВА,</w:t>
      </w:r>
    </w:p>
    <w:p w:rsidR="00724F5D" w:rsidRDefault="00B13A38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ЖИЛИЩНО-КОММУНАЛЬНОГО, ДОРОЖНОГО ХОЗЯЙСТВА И ТРАНСПОРТА ОРЕНБУРГСКОЙ ОБЛАСТИ</w:t>
      </w:r>
    </w:p>
    <w:p w:rsidR="00724F5D" w:rsidRDefault="00724F5D">
      <w:pPr>
        <w:jc w:val="center"/>
        <w:rPr>
          <w:b/>
          <w:sz w:val="28"/>
          <w:szCs w:val="28"/>
        </w:rPr>
      </w:pPr>
    </w:p>
    <w:p w:rsidR="00724F5D" w:rsidRDefault="00B13A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724F5D" w:rsidRDefault="00724F5D">
      <w:pPr>
        <w:jc w:val="center"/>
        <w:rPr>
          <w:sz w:val="16"/>
          <w:szCs w:val="28"/>
        </w:rPr>
      </w:pPr>
    </w:p>
    <w:p w:rsidR="00724F5D" w:rsidRDefault="00B13A38">
      <w:pPr>
        <w:shd w:val="clear" w:color="auto" w:fill="FFFFFF"/>
        <w:tabs>
          <w:tab w:val="left" w:pos="-426"/>
        </w:tabs>
        <w:ind w:right="-58"/>
        <w:jc w:val="center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заседания управляющего совета </w:t>
      </w:r>
      <w:r>
        <w:rPr>
          <w:color w:val="000000"/>
          <w:sz w:val="28"/>
          <w:szCs w:val="28"/>
        </w:rPr>
        <w:t xml:space="preserve">государственной программы </w:t>
      </w:r>
    </w:p>
    <w:p w:rsidR="00724F5D" w:rsidRDefault="00B13A38">
      <w:pPr>
        <w:shd w:val="clear" w:color="auto" w:fill="FFFFFF"/>
        <w:tabs>
          <w:tab w:val="left" w:pos="-426"/>
        </w:tabs>
        <w:ind w:right="-58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«Стимулирование развития жилищного строительства</w:t>
      </w:r>
    </w:p>
    <w:p w:rsidR="00724F5D" w:rsidRDefault="00B13A38">
      <w:pPr>
        <w:shd w:val="clear" w:color="auto" w:fill="FFFFFF"/>
        <w:tabs>
          <w:tab w:val="left" w:pos="-426"/>
        </w:tabs>
        <w:ind w:right="-58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Оренбургской области»</w:t>
      </w:r>
    </w:p>
    <w:p w:rsidR="00724F5D" w:rsidRDefault="00B13A38">
      <w:pPr>
        <w:shd w:val="clear" w:color="auto" w:fill="FFFFFF"/>
        <w:tabs>
          <w:tab w:val="left" w:pos="-426"/>
        </w:tabs>
        <w:ind w:right="-58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(очно-заочная форма проведения)</w:t>
      </w:r>
    </w:p>
    <w:p w:rsidR="00724F5D" w:rsidRDefault="00B13A38">
      <w:pPr>
        <w:shd w:val="clear" w:color="auto" w:fill="FFFFFF"/>
        <w:tabs>
          <w:tab w:val="left" w:pos="-426"/>
        </w:tabs>
        <w:ind w:right="-58"/>
        <w:jc w:val="center"/>
        <w:textAlignment w:val="baseline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4" behindDoc="0" locked="0" layoutInCell="0" allowOverlap="1" wp14:anchorId="3A55D020" wp14:editId="091E1E9D">
            <wp:simplePos x="0" y="0"/>
            <wp:positionH relativeFrom="character">
              <wp:posOffset>-1112824</wp:posOffset>
            </wp:positionH>
            <wp:positionV relativeFrom="line">
              <wp:posOffset>64411</wp:posOffset>
            </wp:positionV>
            <wp:extent cx="2924175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4F5D" w:rsidRDefault="00724F5D">
      <w:pPr>
        <w:jc w:val="both"/>
        <w:rPr>
          <w:rFonts w:eastAsia="Calibri"/>
          <w:bCs/>
          <w:sz w:val="20"/>
          <w:szCs w:val="20"/>
          <w:lang w:eastAsia="en-US"/>
        </w:rPr>
      </w:pPr>
    </w:p>
    <w:p w:rsidR="00724F5D" w:rsidRDefault="00B13A38">
      <w:pPr>
        <w:spacing w:line="324" w:lineRule="auto"/>
        <w:ind w:left="-68" w:right="72" w:firstLine="74"/>
        <w:jc w:val="center"/>
      </w:pP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 </w:t>
      </w:r>
    </w:p>
    <w:p w:rsidR="00724F5D" w:rsidRDefault="00B13A38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       г. Оренбург</w:t>
      </w:r>
    </w:p>
    <w:p w:rsidR="00724F5D" w:rsidRDefault="00724F5D">
      <w:pPr>
        <w:jc w:val="both"/>
        <w:rPr>
          <w:rFonts w:eastAsia="Calibri"/>
          <w:sz w:val="20"/>
          <w:szCs w:val="20"/>
          <w:lang w:eastAsia="en-US"/>
        </w:rPr>
      </w:pPr>
    </w:p>
    <w:p w:rsidR="00724F5D" w:rsidRDefault="00B13A38">
      <w:pPr>
        <w:jc w:val="both"/>
        <w:rPr>
          <w:rFonts w:eastAsia="Calibri"/>
          <w:sz w:val="28"/>
          <w:szCs w:val="20"/>
          <w:lang w:eastAsia="en-US"/>
        </w:rPr>
      </w:pPr>
      <w:r>
        <w:rPr>
          <w:rFonts w:eastAsia="Calibri"/>
          <w:sz w:val="28"/>
          <w:szCs w:val="20"/>
          <w:lang w:eastAsia="en-US"/>
        </w:rPr>
        <w:t>Всего членов заседания совета: 9 человек</w:t>
      </w:r>
    </w:p>
    <w:p w:rsidR="00724F5D" w:rsidRDefault="00724F5D">
      <w:pPr>
        <w:jc w:val="both"/>
        <w:rPr>
          <w:rFonts w:eastAsia="Calibri"/>
          <w:sz w:val="28"/>
          <w:szCs w:val="20"/>
          <w:lang w:eastAsia="en-US"/>
        </w:rPr>
      </w:pPr>
    </w:p>
    <w:p w:rsidR="00724F5D" w:rsidRDefault="00B13A38">
      <w:pPr>
        <w:jc w:val="both"/>
        <w:rPr>
          <w:rFonts w:eastAsia="Calibri"/>
          <w:sz w:val="28"/>
          <w:szCs w:val="20"/>
          <w:lang w:eastAsia="en-US"/>
        </w:rPr>
      </w:pPr>
      <w:r>
        <w:rPr>
          <w:rFonts w:eastAsia="Calibri"/>
          <w:b/>
          <w:sz w:val="28"/>
          <w:szCs w:val="20"/>
          <w:lang w:eastAsia="en-US"/>
        </w:rPr>
        <w:t>Присутствовали:</w:t>
      </w:r>
      <w:r>
        <w:rPr>
          <w:rFonts w:eastAsia="Calibri"/>
          <w:sz w:val="28"/>
          <w:szCs w:val="20"/>
          <w:lang w:eastAsia="en-US"/>
        </w:rPr>
        <w:t xml:space="preserve"> члены управляющего совета государственной программы «Стимулирование развития жилищного строительства в Оренбургской области» в составе:</w:t>
      </w:r>
    </w:p>
    <w:p w:rsidR="00724F5D" w:rsidRDefault="00724F5D">
      <w:pPr>
        <w:jc w:val="both"/>
        <w:rPr>
          <w:rFonts w:eastAsia="Calibri"/>
          <w:sz w:val="22"/>
          <w:szCs w:val="20"/>
          <w:lang w:eastAsia="en-US"/>
        </w:rPr>
      </w:pPr>
    </w:p>
    <w:tbl>
      <w:tblPr>
        <w:tblStyle w:val="af2"/>
        <w:tblW w:w="10343" w:type="dxa"/>
        <w:tblLayout w:type="fixed"/>
        <w:tblLook w:val="04A0" w:firstRow="1" w:lastRow="0" w:firstColumn="1" w:lastColumn="0" w:noHBand="0" w:noVBand="1"/>
      </w:tblPr>
      <w:tblGrid>
        <w:gridCol w:w="2126"/>
        <w:gridCol w:w="289"/>
        <w:gridCol w:w="7928"/>
      </w:tblGrid>
      <w:tr w:rsidR="00724F5D">
        <w:trPr>
          <w:trHeight w:val="103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24F5D" w:rsidRDefault="00B13A38">
            <w:pPr>
              <w:rPr>
                <w:rStyle w:val="a3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Style w:val="a3"/>
                <w:bCs/>
                <w:color w:val="auto"/>
                <w:sz w:val="28"/>
                <w:szCs w:val="28"/>
              </w:rPr>
              <w:t>Полухин</w:t>
            </w:r>
            <w:proofErr w:type="spellEnd"/>
          </w:p>
          <w:p w:rsidR="00724F5D" w:rsidRDefault="00B13A38">
            <w:pPr>
              <w:rPr>
                <w:rStyle w:val="a3"/>
                <w:bCs/>
                <w:color w:val="auto"/>
                <w:sz w:val="28"/>
                <w:szCs w:val="28"/>
              </w:rPr>
            </w:pPr>
            <w:r>
              <w:rPr>
                <w:rStyle w:val="a3"/>
                <w:bCs/>
                <w:color w:val="auto"/>
                <w:sz w:val="28"/>
                <w:szCs w:val="28"/>
              </w:rPr>
              <w:t>Александр</w:t>
            </w:r>
          </w:p>
          <w:p w:rsidR="00724F5D" w:rsidRDefault="00B13A38">
            <w:pPr>
              <w:rPr>
                <w:rStyle w:val="a3"/>
                <w:bCs/>
                <w:color w:val="auto"/>
                <w:sz w:val="28"/>
                <w:szCs w:val="28"/>
              </w:rPr>
            </w:pPr>
            <w:r>
              <w:rPr>
                <w:rStyle w:val="a3"/>
                <w:bCs/>
                <w:color w:val="auto"/>
                <w:sz w:val="28"/>
                <w:szCs w:val="28"/>
              </w:rPr>
              <w:t>Валерьевич</w:t>
            </w:r>
          </w:p>
          <w:p w:rsidR="00724F5D" w:rsidRDefault="00724F5D">
            <w:pPr>
              <w:rPr>
                <w:rStyle w:val="a3"/>
                <w:bCs/>
                <w:color w:val="auto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724F5D" w:rsidRDefault="00B13A38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724F5D" w:rsidRDefault="00B13A38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управляющего совета, заместитель председателя Правительства Оренбургской </w:t>
            </w:r>
            <w:r>
              <w:rPr>
                <w:color w:val="000000"/>
                <w:sz w:val="28"/>
                <w:szCs w:val="28"/>
              </w:rPr>
              <w:t>области – министр строительства, жилищно-коммунального, дорожного хозяйства и транспорта Оренбургской области</w:t>
            </w:r>
          </w:p>
          <w:p w:rsidR="00724F5D" w:rsidRDefault="00724F5D">
            <w:pPr>
              <w:jc w:val="both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724F5D">
        <w:trPr>
          <w:trHeight w:val="103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24F5D" w:rsidRDefault="00B13A38">
            <w:pPr>
              <w:rPr>
                <w:rStyle w:val="a3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Style w:val="a3"/>
                <w:bCs/>
                <w:color w:val="auto"/>
                <w:sz w:val="28"/>
                <w:szCs w:val="28"/>
              </w:rPr>
              <w:t>Чижков</w:t>
            </w:r>
            <w:proofErr w:type="spellEnd"/>
          </w:p>
          <w:p w:rsidR="00724F5D" w:rsidRDefault="00B13A38">
            <w:pPr>
              <w:rPr>
                <w:rStyle w:val="a3"/>
                <w:bCs/>
                <w:color w:val="auto"/>
                <w:sz w:val="28"/>
                <w:szCs w:val="28"/>
              </w:rPr>
            </w:pPr>
            <w:r>
              <w:rPr>
                <w:rStyle w:val="a3"/>
                <w:bCs/>
                <w:color w:val="auto"/>
                <w:sz w:val="28"/>
                <w:szCs w:val="28"/>
              </w:rPr>
              <w:t>Виталий</w:t>
            </w:r>
          </w:p>
          <w:p w:rsidR="00724F5D" w:rsidRDefault="00B13A38">
            <w:pPr>
              <w:rPr>
                <w:rStyle w:val="a3"/>
                <w:bCs/>
                <w:color w:val="auto"/>
                <w:sz w:val="28"/>
                <w:szCs w:val="28"/>
              </w:rPr>
            </w:pPr>
            <w:r>
              <w:rPr>
                <w:rStyle w:val="a3"/>
                <w:bCs/>
                <w:color w:val="auto"/>
                <w:sz w:val="28"/>
                <w:szCs w:val="28"/>
              </w:rPr>
              <w:t>Александрович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724F5D" w:rsidRDefault="00B13A38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724F5D" w:rsidRDefault="00B13A38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председателя управляющего совета, ответственный исполнитель государственной программы, первый замести</w:t>
            </w:r>
            <w:r>
              <w:rPr>
                <w:color w:val="000000"/>
                <w:sz w:val="28"/>
                <w:szCs w:val="28"/>
              </w:rPr>
              <w:t>тель министра строительства, жилищно-коммунального, дорожного хозяйства и транспорта Оренбургской области</w:t>
            </w:r>
          </w:p>
          <w:p w:rsidR="00724F5D" w:rsidRDefault="00724F5D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24F5D">
        <w:trPr>
          <w:trHeight w:val="103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24F5D" w:rsidRDefault="00B13A38">
            <w:pPr>
              <w:rPr>
                <w:rStyle w:val="a3"/>
                <w:bCs/>
                <w:color w:val="auto"/>
                <w:sz w:val="28"/>
                <w:szCs w:val="28"/>
              </w:rPr>
            </w:pPr>
            <w:r>
              <w:rPr>
                <w:rStyle w:val="a3"/>
                <w:bCs/>
                <w:color w:val="auto"/>
                <w:sz w:val="28"/>
                <w:szCs w:val="28"/>
              </w:rPr>
              <w:t>Аникина</w:t>
            </w:r>
          </w:p>
          <w:p w:rsidR="00724F5D" w:rsidRDefault="00B13A38">
            <w:pPr>
              <w:rPr>
                <w:rStyle w:val="a3"/>
                <w:bCs/>
                <w:color w:val="auto"/>
                <w:sz w:val="28"/>
                <w:szCs w:val="28"/>
              </w:rPr>
            </w:pPr>
            <w:r>
              <w:rPr>
                <w:rStyle w:val="a3"/>
                <w:bCs/>
                <w:color w:val="auto"/>
                <w:sz w:val="28"/>
                <w:szCs w:val="28"/>
              </w:rPr>
              <w:t>Елена</w:t>
            </w:r>
          </w:p>
          <w:p w:rsidR="00724F5D" w:rsidRDefault="00B13A38">
            <w:pPr>
              <w:rPr>
                <w:rStyle w:val="a3"/>
                <w:bCs/>
                <w:color w:val="auto"/>
                <w:sz w:val="28"/>
                <w:szCs w:val="28"/>
              </w:rPr>
            </w:pPr>
            <w:r>
              <w:rPr>
                <w:rStyle w:val="a3"/>
                <w:bCs/>
                <w:color w:val="auto"/>
                <w:sz w:val="28"/>
                <w:szCs w:val="28"/>
              </w:rPr>
              <w:t>Викторовна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724F5D" w:rsidRDefault="00B13A38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724F5D" w:rsidRDefault="00B13A38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секретарь управляющего совета, заместитель начальника управления жилищных проектов министерства строительства, жилищно-коммунального, дорожного хозяйства и транспорта Оренбургской области </w:t>
            </w:r>
          </w:p>
          <w:p w:rsidR="00724F5D" w:rsidRDefault="00724F5D">
            <w:pPr>
              <w:jc w:val="both"/>
              <w:textAlignment w:val="baseline"/>
              <w:rPr>
                <w:color w:val="000000"/>
                <w:sz w:val="22"/>
                <w:szCs w:val="28"/>
              </w:rPr>
            </w:pPr>
          </w:p>
        </w:tc>
      </w:tr>
      <w:tr w:rsidR="00724F5D">
        <w:trPr>
          <w:trHeight w:val="573"/>
        </w:trPr>
        <w:tc>
          <w:tcPr>
            <w:tcW w:w="10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4F5D" w:rsidRDefault="00B13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управляющего совета:</w:t>
            </w:r>
          </w:p>
        </w:tc>
      </w:tr>
      <w:tr w:rsidR="00724F5D">
        <w:trPr>
          <w:trHeight w:val="116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24F5D" w:rsidRDefault="00B13A38">
            <w:pPr>
              <w:widowControl w:val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Молчанов</w:t>
            </w:r>
          </w:p>
          <w:p w:rsidR="00724F5D" w:rsidRDefault="00B13A38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Сергей</w:t>
            </w:r>
          </w:p>
          <w:p w:rsidR="00724F5D" w:rsidRDefault="00B13A38">
            <w:pPr>
              <w:widowControl w:val="0"/>
              <w:rPr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724F5D" w:rsidRDefault="00B13A38">
            <w:pPr>
              <w:jc w:val="both"/>
              <w:textAlignment w:val="baseline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724F5D" w:rsidRDefault="00B13A38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департамента молодежной политики Оренбургской области – соисполнитель государственной программы</w:t>
            </w:r>
          </w:p>
          <w:p w:rsidR="00724F5D" w:rsidRDefault="00724F5D">
            <w:pPr>
              <w:widowControl w:val="0"/>
              <w:jc w:val="both"/>
              <w:rPr>
                <w:sz w:val="28"/>
                <w:szCs w:val="28"/>
                <w:lang w:eastAsia="zh-CN"/>
              </w:rPr>
            </w:pPr>
          </w:p>
          <w:p w:rsidR="00724F5D" w:rsidRDefault="00724F5D">
            <w:pPr>
              <w:widowControl w:val="0"/>
              <w:jc w:val="both"/>
              <w:rPr>
                <w:sz w:val="16"/>
                <w:szCs w:val="16"/>
                <w:lang w:eastAsia="zh-CN"/>
              </w:rPr>
            </w:pPr>
          </w:p>
        </w:tc>
      </w:tr>
      <w:tr w:rsidR="00724F5D">
        <w:trPr>
          <w:trHeight w:val="108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24F5D" w:rsidRDefault="00B13A38">
            <w:pPr>
              <w:widowControl w:val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Пименова</w:t>
            </w:r>
          </w:p>
          <w:p w:rsidR="00724F5D" w:rsidRDefault="00B13A38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Светлана</w:t>
            </w:r>
          </w:p>
          <w:p w:rsidR="00724F5D" w:rsidRDefault="00B13A38">
            <w:pPr>
              <w:widowControl w:val="0"/>
              <w:rPr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724F5D" w:rsidRDefault="00B13A38">
            <w:pPr>
              <w:jc w:val="both"/>
              <w:textAlignment w:val="baseline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724F5D" w:rsidRDefault="00B13A38">
            <w:pPr>
              <w:jc w:val="both"/>
              <w:textAlignment w:val="baseline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инспекции государственного строительного надзора Оренбургской области – соисполнитель государственной </w:t>
            </w:r>
            <w:r>
              <w:rPr>
                <w:color w:val="000000"/>
                <w:sz w:val="28"/>
                <w:szCs w:val="28"/>
              </w:rPr>
              <w:t>программы</w:t>
            </w:r>
          </w:p>
        </w:tc>
      </w:tr>
      <w:tr w:rsidR="00724F5D">
        <w:trPr>
          <w:trHeight w:val="119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24F5D" w:rsidRDefault="00B13A38">
            <w:pPr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Сладкова</w:t>
            </w:r>
          </w:p>
          <w:p w:rsidR="00724F5D" w:rsidRDefault="00B13A38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Елена</w:t>
            </w:r>
          </w:p>
          <w:p w:rsidR="00724F5D" w:rsidRDefault="00B13A38">
            <w:pPr>
              <w:widowControl w:val="0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Анатольевна</w:t>
            </w:r>
          </w:p>
          <w:p w:rsidR="00724F5D" w:rsidRDefault="00724F5D">
            <w:pPr>
              <w:widowControl w:val="0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724F5D" w:rsidRDefault="00B13A38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724F5D" w:rsidRDefault="00B13A38">
            <w:pPr>
              <w:jc w:val="both"/>
              <w:textAlignment w:val="baseline"/>
              <w:rPr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министр социального развития Оренбургской области – участник государственной программы</w:t>
            </w:r>
          </w:p>
        </w:tc>
      </w:tr>
      <w:tr w:rsidR="00724F5D">
        <w:trPr>
          <w:trHeight w:val="119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24F5D" w:rsidRDefault="00B13A38">
            <w:pPr>
              <w:widowControl w:val="0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Тимошинова</w:t>
            </w:r>
            <w:proofErr w:type="spellEnd"/>
          </w:p>
          <w:p w:rsidR="00724F5D" w:rsidRDefault="00B13A38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Татьяна </w:t>
            </w:r>
          </w:p>
          <w:p w:rsidR="00724F5D" w:rsidRDefault="00B13A38">
            <w:pPr>
              <w:widowControl w:val="0"/>
              <w:rPr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724F5D" w:rsidRDefault="00B13A38">
            <w:pPr>
              <w:jc w:val="both"/>
              <w:textAlignment w:val="baseline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724F5D" w:rsidRDefault="00B13A38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министра архитектуры и пространственно-градостроительного развития Оренбургской </w:t>
            </w:r>
            <w:r>
              <w:rPr>
                <w:color w:val="000000"/>
                <w:sz w:val="28"/>
                <w:szCs w:val="28"/>
              </w:rPr>
              <w:t>области – участник государственной программы</w:t>
            </w:r>
          </w:p>
          <w:p w:rsidR="00724F5D" w:rsidRDefault="00724F5D">
            <w:pPr>
              <w:jc w:val="both"/>
              <w:textAlignment w:val="baseline"/>
              <w:rPr>
                <w:color w:val="000000"/>
                <w:sz w:val="16"/>
                <w:szCs w:val="16"/>
              </w:rPr>
            </w:pPr>
          </w:p>
          <w:p w:rsidR="00724F5D" w:rsidRDefault="00724F5D">
            <w:pPr>
              <w:widowControl w:val="0"/>
              <w:jc w:val="both"/>
              <w:rPr>
                <w:sz w:val="2"/>
                <w:szCs w:val="2"/>
                <w:lang w:eastAsia="zh-CN"/>
              </w:rPr>
            </w:pPr>
          </w:p>
        </w:tc>
      </w:tr>
      <w:tr w:rsidR="00724F5D">
        <w:trPr>
          <w:trHeight w:val="119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F5D" w:rsidRDefault="00B13A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Вечеренко</w:t>
            </w:r>
          </w:p>
          <w:p w:rsidR="00724F5D" w:rsidRDefault="00B13A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 Сергеевич</w:t>
            </w:r>
          </w:p>
          <w:p w:rsidR="00724F5D" w:rsidRDefault="00724F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F5D" w:rsidRDefault="00B13A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F5D" w:rsidRDefault="00B13A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заместитель министра цифрового развития и связи Оренбургской области – участник государственной программы</w:t>
            </w:r>
          </w:p>
          <w:p w:rsidR="00724F5D" w:rsidRDefault="00724F5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24F5D">
        <w:trPr>
          <w:trHeight w:val="119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F5D" w:rsidRDefault="00B13A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Воронин</w:t>
            </w:r>
          </w:p>
          <w:p w:rsidR="00724F5D" w:rsidRDefault="00B13A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 Николаевич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F5D" w:rsidRDefault="00B13A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4F5D" w:rsidRDefault="00B13A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развития </w:t>
            </w:r>
            <w:r>
              <w:rPr>
                <w:color w:val="000000"/>
                <w:sz w:val="28"/>
                <w:szCs w:val="28"/>
              </w:rPr>
              <w:t>цифровых технологий министерства цифрового развития и связи Оренбургской области – участник государственной программы</w:t>
            </w:r>
          </w:p>
        </w:tc>
      </w:tr>
      <w:tr w:rsidR="00724F5D">
        <w:trPr>
          <w:trHeight w:val="119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24F5D" w:rsidRDefault="00724F5D">
            <w:pPr>
              <w:widowControl w:val="0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724F5D" w:rsidRDefault="00724F5D">
            <w:pPr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</w:tcPr>
          <w:p w:rsidR="00724F5D" w:rsidRDefault="00724F5D">
            <w:pPr>
              <w:jc w:val="both"/>
              <w:textAlignment w:val="baseline"/>
              <w:rPr>
                <w:sz w:val="28"/>
                <w:szCs w:val="28"/>
                <w:lang w:eastAsia="zh-CN"/>
              </w:rPr>
            </w:pPr>
          </w:p>
        </w:tc>
      </w:tr>
    </w:tbl>
    <w:p w:rsidR="00724F5D" w:rsidRDefault="00B13A38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Из 9 членов совета присутствуют 9 – кворум имеется.</w:t>
      </w:r>
    </w:p>
    <w:p w:rsidR="00724F5D" w:rsidRDefault="00724F5D">
      <w:pPr>
        <w:jc w:val="center"/>
        <w:rPr>
          <w:sz w:val="20"/>
          <w:szCs w:val="20"/>
        </w:rPr>
      </w:pPr>
    </w:p>
    <w:p w:rsidR="00724F5D" w:rsidRDefault="00724F5D">
      <w:pPr>
        <w:jc w:val="center"/>
        <w:rPr>
          <w:sz w:val="28"/>
          <w:szCs w:val="28"/>
        </w:rPr>
      </w:pPr>
    </w:p>
    <w:p w:rsidR="00724F5D" w:rsidRDefault="00B13A38">
      <w:pPr>
        <w:ind w:firstLine="709"/>
        <w:rPr>
          <w:b/>
          <w:sz w:val="14"/>
          <w:szCs w:val="28"/>
        </w:rPr>
      </w:pPr>
      <w:r>
        <w:rPr>
          <w:b/>
          <w:sz w:val="28"/>
          <w:szCs w:val="28"/>
        </w:rPr>
        <w:t>Повестка дня:</w:t>
      </w:r>
    </w:p>
    <w:p w:rsidR="00724F5D" w:rsidRDefault="00B13A3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Рассмотрение, согласование и утверждение согласуемых документов </w:t>
      </w:r>
      <w:r>
        <w:rPr>
          <w:sz w:val="28"/>
          <w:szCs w:val="28"/>
        </w:rPr>
        <w:t>государственной программы «</w:t>
      </w:r>
      <w:r>
        <w:rPr>
          <w:color w:val="000000"/>
          <w:sz w:val="28"/>
          <w:szCs w:val="28"/>
        </w:rPr>
        <w:t>Стимулирование развития жилищного строительства в Оренбургской области»:</w:t>
      </w:r>
    </w:p>
    <w:p w:rsidR="00724F5D" w:rsidRDefault="00B13A3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значение показателей государственной программы (приложение № 1);</w:t>
      </w:r>
    </w:p>
    <w:p w:rsidR="00724F5D" w:rsidRDefault="00B13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задачи, планируемые в рамках структурных элементов государственной программы (приложение № </w:t>
      </w:r>
      <w:r>
        <w:rPr>
          <w:sz w:val="28"/>
          <w:szCs w:val="28"/>
        </w:rPr>
        <w:t>2);</w:t>
      </w:r>
    </w:p>
    <w:p w:rsidR="00724F5D" w:rsidRDefault="00B13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мероприятий (результатов), направленных на реализацию задач структурных элементов государственной программы (приложение № 3);</w:t>
      </w:r>
    </w:p>
    <w:p w:rsidR="00724F5D" w:rsidRDefault="00B13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бюджетных ассигнованиях на реализацию государственной программы (приложение № 4);</w:t>
      </w:r>
    </w:p>
    <w:p w:rsidR="00724F5D" w:rsidRDefault="00B13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финансово</w:t>
      </w:r>
      <w:r>
        <w:rPr>
          <w:sz w:val="28"/>
          <w:szCs w:val="28"/>
        </w:rPr>
        <w:t>м обеспечении государственной программы за счет средств областного бюджета, средств государственных внебюджетных фондов и прогнозная оценка привлекаемых на реализацию государственной программы (приложение № 5);</w:t>
      </w:r>
    </w:p>
    <w:p w:rsidR="00724F5D" w:rsidRDefault="00B13A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методике расчета показателей госуд</w:t>
      </w:r>
      <w:r>
        <w:rPr>
          <w:sz w:val="28"/>
          <w:szCs w:val="28"/>
        </w:rPr>
        <w:t>арственной программы и результатов структурных элементов (приложение № 6);</w:t>
      </w:r>
    </w:p>
    <w:p w:rsidR="00724F5D" w:rsidRDefault="00B13A3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план реализации государственной программы на 2023 год (приложение № 7);</w:t>
      </w:r>
    </w:p>
    <w:p w:rsidR="00724F5D" w:rsidRDefault="00B13A3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аналитическая информация о структурных элементах и (или) мероприятиях (результатах) иных государственных прог</w:t>
      </w:r>
      <w:r>
        <w:rPr>
          <w:rFonts w:eastAsia="Calibri"/>
          <w:sz w:val="28"/>
          <w:szCs w:val="22"/>
          <w:lang w:eastAsia="en-US"/>
        </w:rPr>
        <w:t>рамм, соответствующих сфере реализации государственной программы «Социальная поддержка граждан в Оренбургской области» (приложение № 8);</w:t>
      </w:r>
    </w:p>
    <w:p w:rsidR="00724F5D" w:rsidRDefault="00B13A3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перечень проектов жилищного строительства, реализуемых с привлечением средств федерального бюджета в рамках федеральног</w:t>
      </w:r>
      <w:r>
        <w:rPr>
          <w:rFonts w:eastAsia="Calibri"/>
          <w:sz w:val="28"/>
          <w:szCs w:val="22"/>
          <w:lang w:eastAsia="en-US"/>
        </w:rPr>
        <w:t>о проекта «Жилье»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предусматривающих строительство автомобильных дорог (приложение № 9).</w:t>
      </w:r>
    </w:p>
    <w:p w:rsidR="00724F5D" w:rsidRDefault="00724F5D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724F5D" w:rsidRDefault="00724F5D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724F5D" w:rsidRDefault="00724F5D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724F5D" w:rsidRDefault="00724F5D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724F5D" w:rsidRDefault="00724F5D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724F5D" w:rsidRDefault="00724F5D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724F5D" w:rsidRDefault="00724F5D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724F5D" w:rsidRDefault="00B13A3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Решение:</w:t>
      </w:r>
    </w:p>
    <w:p w:rsidR="00724F5D" w:rsidRDefault="00B13A3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Согласовать и утвердить согласуемые документы государственной программы «Стимулирование развития жилищного строительства в Оренбургской области».</w:t>
      </w:r>
    </w:p>
    <w:p w:rsidR="00724F5D" w:rsidRDefault="00B13A3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Протокол вступает в силу после дня его подписания.</w:t>
      </w:r>
    </w:p>
    <w:p w:rsidR="00724F5D" w:rsidRDefault="00B13A3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Лист согласования прилагается.</w:t>
      </w:r>
      <w:r>
        <w:rPr>
          <w:color w:val="000000" w:themeColor="text1"/>
          <w:sz w:val="28"/>
          <w:szCs w:val="28"/>
        </w:rPr>
        <w:t xml:space="preserve"> </w:t>
      </w:r>
    </w:p>
    <w:p w:rsidR="00724F5D" w:rsidRDefault="00724F5D">
      <w:pPr>
        <w:ind w:firstLine="709"/>
        <w:jc w:val="both"/>
        <w:rPr>
          <w:color w:val="000000"/>
          <w:sz w:val="28"/>
          <w:szCs w:val="28"/>
        </w:rPr>
      </w:pPr>
    </w:p>
    <w:p w:rsidR="00724F5D" w:rsidRDefault="00724F5D">
      <w:pPr>
        <w:ind w:firstLine="709"/>
        <w:jc w:val="both"/>
        <w:rPr>
          <w:color w:val="000000"/>
          <w:sz w:val="28"/>
          <w:szCs w:val="28"/>
        </w:rPr>
      </w:pPr>
    </w:p>
    <w:p w:rsidR="00724F5D" w:rsidRDefault="00724F5D">
      <w:pPr>
        <w:ind w:firstLine="709"/>
        <w:jc w:val="both"/>
        <w:rPr>
          <w:color w:val="000000"/>
          <w:sz w:val="28"/>
          <w:szCs w:val="28"/>
        </w:rPr>
      </w:pPr>
    </w:p>
    <w:p w:rsidR="00724F5D" w:rsidRDefault="00B13A3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управляющег</w:t>
      </w:r>
      <w:r>
        <w:rPr>
          <w:color w:val="000000"/>
          <w:sz w:val="28"/>
          <w:szCs w:val="28"/>
        </w:rPr>
        <w:t>о совета,</w:t>
      </w:r>
    </w:p>
    <w:p w:rsidR="00724F5D" w:rsidRDefault="00B13A3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председателя Правительства</w:t>
      </w:r>
    </w:p>
    <w:p w:rsidR="00724F5D" w:rsidRDefault="00B13A3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Оренбургской области – министр</w:t>
      </w:r>
    </w:p>
    <w:p w:rsidR="00724F5D" w:rsidRDefault="00B13A3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строительства, жилищно-коммунального,</w:t>
      </w:r>
    </w:p>
    <w:p w:rsidR="00724F5D" w:rsidRDefault="00B13A3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дорожного хозяйства и транспорта</w:t>
      </w:r>
    </w:p>
    <w:p w:rsidR="00724F5D" w:rsidRDefault="00B13A3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Оренбургской области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А.В.Полухин</w:t>
      </w:r>
      <w:proofErr w:type="spellEnd"/>
    </w:p>
    <w:p w:rsidR="00724F5D" w:rsidRDefault="00724F5D">
      <w:pPr>
        <w:rPr>
          <w:sz w:val="28"/>
          <w:szCs w:val="28"/>
        </w:rPr>
      </w:pPr>
    </w:p>
    <w:p w:rsidR="00724F5D" w:rsidRDefault="00B13A38">
      <w:pPr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49980389" wp14:editId="67CC7130">
            <wp:simplePos x="0" y="0"/>
            <wp:positionH relativeFrom="character">
              <wp:posOffset>2460321</wp:posOffset>
            </wp:positionH>
            <wp:positionV relativeFrom="paragraph">
              <wp:posOffset>9746</wp:posOffset>
            </wp:positionV>
            <wp:extent cx="2877185" cy="1080135"/>
            <wp:effectExtent l="0" t="0" r="0" b="5715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4F5D" w:rsidRDefault="00B13A38">
      <w:pPr>
        <w:tabs>
          <w:tab w:val="left" w:pos="44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24F5D" w:rsidRDefault="00724F5D">
      <w:pPr>
        <w:tabs>
          <w:tab w:val="left" w:pos="4455"/>
        </w:tabs>
        <w:rPr>
          <w:sz w:val="28"/>
          <w:szCs w:val="28"/>
        </w:rPr>
      </w:pPr>
    </w:p>
    <w:p w:rsidR="00724F5D" w:rsidRDefault="00B13A38">
      <w:pPr>
        <w:widowControl w:val="0"/>
        <w:spacing w:after="120"/>
        <w:ind w:left="1416" w:firstLine="24"/>
        <w:jc w:val="center"/>
        <w:rPr>
          <w:rFonts w:ascii="Tahoma" w:hAnsi="Tahoma" w:cs="Tahoma"/>
          <w:kern w:val="2"/>
          <w:sz w:val="16"/>
          <w:szCs w:val="16"/>
          <w:lang w:eastAsia="en-US"/>
        </w:rPr>
      </w:pPr>
      <w:r>
        <w:rPr>
          <w:sz w:val="28"/>
        </w:rPr>
        <w:tab/>
      </w:r>
      <w:r>
        <w:rPr>
          <w:rFonts w:ascii="Tahoma" w:hAnsi="Tahoma" w:cs="Tahoma"/>
          <w:kern w:val="2"/>
          <w:sz w:val="16"/>
          <w:szCs w:val="16"/>
          <w:lang w:eastAsia="en-US"/>
        </w:rPr>
        <w:t xml:space="preserve"> </w:t>
      </w:r>
      <w:r>
        <w:rPr>
          <w:rFonts w:ascii="Tahoma" w:hAnsi="Tahoma" w:cs="Tahoma"/>
          <w:kern w:val="2"/>
          <w:sz w:val="16"/>
          <w:szCs w:val="16"/>
          <w:lang w:eastAsia="en-US"/>
        </w:rPr>
        <w:t xml:space="preserve"> </w:t>
      </w:r>
    </w:p>
    <w:p w:rsidR="00724F5D" w:rsidRDefault="00724F5D">
      <w:pPr>
        <w:tabs>
          <w:tab w:val="left" w:pos="4455"/>
        </w:tabs>
        <w:rPr>
          <w:sz w:val="28"/>
          <w:szCs w:val="28"/>
        </w:rPr>
      </w:pPr>
    </w:p>
    <w:p w:rsidR="00724F5D" w:rsidRDefault="00724F5D">
      <w:pPr>
        <w:tabs>
          <w:tab w:val="left" w:pos="4455"/>
        </w:tabs>
        <w:rPr>
          <w:sz w:val="28"/>
          <w:szCs w:val="28"/>
        </w:rPr>
      </w:pPr>
    </w:p>
    <w:p w:rsidR="00724F5D" w:rsidRDefault="00724F5D">
      <w:pPr>
        <w:tabs>
          <w:tab w:val="left" w:pos="4455"/>
        </w:tabs>
        <w:rPr>
          <w:sz w:val="28"/>
          <w:szCs w:val="28"/>
        </w:rPr>
      </w:pPr>
    </w:p>
    <w:p w:rsidR="00724F5D" w:rsidRDefault="00724F5D">
      <w:pPr>
        <w:tabs>
          <w:tab w:val="left" w:pos="4455"/>
        </w:tabs>
        <w:rPr>
          <w:sz w:val="28"/>
          <w:szCs w:val="28"/>
        </w:rPr>
      </w:pPr>
      <w:bookmarkStart w:id="0" w:name="_GoBack"/>
      <w:bookmarkEnd w:id="0"/>
    </w:p>
    <w:p w:rsidR="00724F5D" w:rsidRDefault="00724F5D">
      <w:pPr>
        <w:tabs>
          <w:tab w:val="left" w:pos="4455"/>
        </w:tabs>
        <w:rPr>
          <w:sz w:val="28"/>
          <w:szCs w:val="28"/>
        </w:rPr>
      </w:pPr>
    </w:p>
    <w:p w:rsidR="00724F5D" w:rsidRDefault="00724F5D">
      <w:pPr>
        <w:tabs>
          <w:tab w:val="left" w:pos="4455"/>
        </w:tabs>
        <w:rPr>
          <w:sz w:val="28"/>
          <w:szCs w:val="28"/>
        </w:rPr>
      </w:pPr>
    </w:p>
    <w:sectPr w:rsidR="00724F5D">
      <w:pgSz w:w="11906" w:h="16838"/>
      <w:pgMar w:top="567" w:right="567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5D"/>
    <w:rsid w:val="00724F5D"/>
    <w:rsid w:val="00B1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4E92D-122C-4E92-BE21-D115C058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4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A4056D"/>
    <w:rPr>
      <w:rFonts w:cs="Times New Roman"/>
      <w:b w:val="0"/>
      <w:color w:val="106BBE"/>
    </w:rPr>
  </w:style>
  <w:style w:type="character" w:customStyle="1" w:styleId="a4">
    <w:name w:val="Текст выноски Знак"/>
    <w:basedOn w:val="a0"/>
    <w:uiPriority w:val="99"/>
    <w:semiHidden/>
    <w:qFormat/>
    <w:rsid w:val="00B26B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Цветовое выделение"/>
    <w:qFormat/>
    <w:rsid w:val="00AC6629"/>
    <w:rPr>
      <w:b/>
      <w:color w:val="26282F"/>
    </w:rPr>
  </w:style>
  <w:style w:type="character" w:customStyle="1" w:styleId="a6">
    <w:name w:val="Основной текст с отступом Знак"/>
    <w:basedOn w:val="a0"/>
    <w:semiHidden/>
    <w:qFormat/>
    <w:rsid w:val="000A10E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R1">
    <w:name w:val="FR1 Знак"/>
    <w:qFormat/>
    <w:rsid w:val="00564F8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C17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C172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Nirmala U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customStyle="1" w:styleId="ConsPlusNormal">
    <w:name w:val="ConsPlusNormal"/>
    <w:qFormat/>
    <w:rsid w:val="00F3780E"/>
    <w:rPr>
      <w:rFonts w:ascii="Times New Roman" w:hAnsi="Times New Roman" w:cs="Times New Roman"/>
      <w:sz w:val="28"/>
      <w:szCs w:val="28"/>
    </w:rPr>
  </w:style>
  <w:style w:type="paragraph" w:styleId="ac">
    <w:name w:val="Balloon Text"/>
    <w:basedOn w:val="a"/>
    <w:uiPriority w:val="99"/>
    <w:semiHidden/>
    <w:unhideWhenUsed/>
    <w:qFormat/>
    <w:rsid w:val="00B26B35"/>
    <w:rPr>
      <w:rFonts w:ascii="Tahoma" w:hAnsi="Tahoma" w:cs="Tahoma"/>
      <w:sz w:val="16"/>
      <w:szCs w:val="16"/>
    </w:rPr>
  </w:style>
  <w:style w:type="paragraph" w:styleId="ad">
    <w:name w:val="Body Text Indent"/>
    <w:basedOn w:val="a"/>
    <w:semiHidden/>
    <w:rsid w:val="000A10EE"/>
    <w:pPr>
      <w:ind w:firstLine="700"/>
      <w:jc w:val="both"/>
    </w:pPr>
    <w:rPr>
      <w:sz w:val="28"/>
    </w:rPr>
  </w:style>
  <w:style w:type="paragraph" w:customStyle="1" w:styleId="FR10">
    <w:name w:val="FR1"/>
    <w:qFormat/>
    <w:rsid w:val="00564F8E"/>
    <w:pPr>
      <w:widowControl w:val="0"/>
      <w:spacing w:before="960"/>
      <w:ind w:left="40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rsid w:val="00C172B9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C172B9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654768"/>
    <w:pPr>
      <w:ind w:left="720"/>
      <w:contextualSpacing/>
    </w:pPr>
  </w:style>
  <w:style w:type="paragraph" w:customStyle="1" w:styleId="af1">
    <w:name w:val="Знак"/>
    <w:basedOn w:val="a"/>
    <w:uiPriority w:val="99"/>
    <w:qFormat/>
    <w:rsid w:val="00F5140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2">
    <w:name w:val="Table Grid"/>
    <w:basedOn w:val="a1"/>
    <w:uiPriority w:val="59"/>
    <w:rsid w:val="006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55B99-37A8-46E8-8EAA-0207AD56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Никифорова Наталья Павловна</cp:lastModifiedBy>
  <cp:revision>2</cp:revision>
  <cp:lastPrinted>2024-03-29T07:07:00Z</cp:lastPrinted>
  <dcterms:created xsi:type="dcterms:W3CDTF">2024-06-28T08:05:00Z</dcterms:created>
  <dcterms:modified xsi:type="dcterms:W3CDTF">2024-06-28T08:05:00Z</dcterms:modified>
  <dc:language>en-US</dc:language>
</cp:coreProperties>
</file>