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2E" w:rsidRDefault="00087197">
      <w:pPr>
        <w:pStyle w:val="1"/>
      </w:pPr>
      <w:bookmarkStart w:id="0" w:name="_GoBack"/>
      <w:bookmarkEnd w:id="0"/>
      <w:r>
        <w:t>Отчет</w:t>
      </w:r>
      <w:r>
        <w:br/>
        <w:t>о выполнении государственного задания</w:t>
      </w:r>
      <w:r>
        <w:br/>
        <w:t>на 202</w:t>
      </w:r>
      <w:r w:rsidR="00634E81">
        <w:t>4</w:t>
      </w:r>
      <w:r>
        <w:t> год и на плановый период 202</w:t>
      </w:r>
      <w:r w:rsidR="00634E81">
        <w:t>5</w:t>
      </w:r>
      <w:r>
        <w:t xml:space="preserve"> и 202</w:t>
      </w:r>
      <w:r w:rsidR="00634E81">
        <w:t>6</w:t>
      </w:r>
      <w:r>
        <w:t> годов</w:t>
      </w:r>
      <w:r>
        <w:br/>
      </w:r>
    </w:p>
    <w:p w:rsidR="00B03B2E" w:rsidRDefault="00087197">
      <w:r>
        <w:t>Наименование государственного учреждения Оренбургской области:</w:t>
      </w:r>
    </w:p>
    <w:p w:rsidR="00B03B2E" w:rsidRDefault="00087197">
      <w:pPr>
        <w:jc w:val="left"/>
      </w:pPr>
      <w:r>
        <w:rPr>
          <w:u w:val="single"/>
        </w:rPr>
        <w:t>государственное бюджетное учреждение «Управление капитального строительства Оренбургской области»</w:t>
      </w:r>
    </w:p>
    <w:p w:rsidR="00B03B2E" w:rsidRDefault="00087197">
      <w:r>
        <w:t>Периодичность:</w:t>
      </w:r>
    </w:p>
    <w:p w:rsidR="00B03B2E" w:rsidRDefault="00A155A7">
      <w:pPr>
        <w:rPr>
          <w:sz w:val="16"/>
          <w:szCs w:val="16"/>
        </w:rPr>
      </w:pPr>
      <w:r>
        <w:rPr>
          <w:u w:val="single"/>
          <w:lang w:val="en-US"/>
        </w:rPr>
        <w:t>I</w:t>
      </w:r>
      <w:r w:rsidR="00121175">
        <w:rPr>
          <w:u w:val="single"/>
          <w:lang w:val="en-US"/>
        </w:rPr>
        <w:t>I</w:t>
      </w:r>
      <w:r w:rsidR="00087197">
        <w:rPr>
          <w:u w:val="single"/>
        </w:rPr>
        <w:t xml:space="preserve"> квартал 202</w:t>
      </w:r>
      <w:r>
        <w:rPr>
          <w:u w:val="single"/>
        </w:rPr>
        <w:t>4</w:t>
      </w:r>
      <w:r w:rsidR="00087197">
        <w:rPr>
          <w:u w:val="single"/>
        </w:rPr>
        <w:t xml:space="preserve"> года (01.01.202</w:t>
      </w:r>
      <w:r>
        <w:rPr>
          <w:u w:val="single"/>
        </w:rPr>
        <w:t>4</w:t>
      </w:r>
      <w:r w:rsidR="00087197">
        <w:rPr>
          <w:u w:val="single"/>
        </w:rPr>
        <w:t xml:space="preserve"> – 3</w:t>
      </w:r>
      <w:r w:rsidR="00121175" w:rsidRPr="00AE5F40">
        <w:rPr>
          <w:u w:val="single"/>
        </w:rPr>
        <w:t>0</w:t>
      </w:r>
      <w:r w:rsidR="00087197">
        <w:rPr>
          <w:u w:val="single"/>
        </w:rPr>
        <w:t>.</w:t>
      </w:r>
      <w:r>
        <w:rPr>
          <w:u w:val="single"/>
        </w:rPr>
        <w:t>0</w:t>
      </w:r>
      <w:r w:rsidR="00121175" w:rsidRPr="00AE5F40">
        <w:rPr>
          <w:u w:val="single"/>
        </w:rPr>
        <w:t>6</w:t>
      </w:r>
      <w:r w:rsidR="00087197">
        <w:rPr>
          <w:u w:val="single"/>
        </w:rPr>
        <w:t>.202</w:t>
      </w:r>
      <w:r>
        <w:rPr>
          <w:u w:val="single"/>
        </w:rPr>
        <w:t>4</w:t>
      </w:r>
      <w:r w:rsidR="00087197">
        <w:rPr>
          <w:u w:val="single"/>
        </w:rPr>
        <w:t xml:space="preserve">)    </w:t>
      </w:r>
    </w:p>
    <w:p w:rsidR="00B03B2E" w:rsidRDefault="00B03B2E"/>
    <w:p w:rsidR="00B03B2E" w:rsidRDefault="00087197">
      <w:pPr>
        <w:pStyle w:val="1"/>
      </w:pPr>
      <w:bookmarkStart w:id="1" w:name="sub_1210"/>
      <w:bookmarkEnd w:id="1"/>
      <w:r>
        <w:t>Часть 1. Сведения об оказываемых государственных услугах</w:t>
      </w:r>
    </w:p>
    <w:p w:rsidR="00B03B2E" w:rsidRDefault="00087197">
      <w:pPr>
        <w:jc w:val="center"/>
        <w:rPr>
          <w:b/>
        </w:rPr>
      </w:pPr>
      <w:r>
        <w:rPr>
          <w:b/>
        </w:rPr>
        <w:t>Раздел 1</w:t>
      </w:r>
    </w:p>
    <w:p w:rsidR="00B03B2E" w:rsidRDefault="00B03B2E">
      <w:pPr>
        <w:ind w:firstLine="0"/>
      </w:pPr>
    </w:p>
    <w:p w:rsidR="00B03B2E" w:rsidRDefault="00B03B2E"/>
    <w:p w:rsidR="00B03B2E" w:rsidRDefault="00087197">
      <w:bookmarkStart w:id="2" w:name="sub_12101"/>
      <w:bookmarkEnd w:id="2"/>
      <w:r>
        <w:t>1. Наименование государственной услуги:</w:t>
      </w:r>
    </w:p>
    <w:p w:rsidR="00B03B2E" w:rsidRDefault="00087197">
      <w:pPr>
        <w:ind w:left="709" w:firstLine="0"/>
      </w:pPr>
      <w:r>
        <w:rPr>
          <w:u w:val="single"/>
        </w:rPr>
        <w:t xml:space="preserve">Проведение строительного контроля заказчиком, застройщиком при строительстве, реконструкции и капитальном ремонте                                объектов капитального строительства на территории Оренбургской области.                                                                  </w:t>
      </w:r>
    </w:p>
    <w:p w:rsidR="00B03B2E" w:rsidRDefault="00087197">
      <w:r>
        <w:t>2. Уникальный номер государственной услуги по общероссийскому базовому перечню или региональному перечню:</w:t>
      </w:r>
    </w:p>
    <w:p w:rsidR="00B03B2E" w:rsidRDefault="00087197">
      <w:r>
        <w:rPr>
          <w:u w:val="single"/>
        </w:rPr>
        <w:t>841213.Р.59.0.04990001000</w:t>
      </w:r>
    </w:p>
    <w:p w:rsidR="00B03B2E" w:rsidRDefault="00087197">
      <w:pPr>
        <w:rPr>
          <w:u w:val="single"/>
        </w:rPr>
      </w:pPr>
      <w:bookmarkStart w:id="3" w:name="sub_12103"/>
      <w:r>
        <w:t>3. Категории потребителей государственной услуги:</w:t>
      </w:r>
      <w:bookmarkEnd w:id="3"/>
      <w:r>
        <w:t xml:space="preserve"> </w:t>
      </w:r>
      <w:r>
        <w:rPr>
          <w:u w:val="single"/>
        </w:rPr>
        <w:t xml:space="preserve">органы государственной власти субъектов Российской Федерации;  </w:t>
      </w:r>
    </w:p>
    <w:p w:rsidR="00B03B2E" w:rsidRDefault="00087197">
      <w:pPr>
        <w:rPr>
          <w:u w:val="single"/>
        </w:rPr>
      </w:pPr>
      <w:r>
        <w:rPr>
          <w:u w:val="single"/>
        </w:rPr>
        <w:t>юридические лица – заказчики работ по завершению строительства многоквартирных домов, расположенных на территории</w:t>
      </w:r>
    </w:p>
    <w:p w:rsidR="00B03B2E" w:rsidRDefault="00087197">
      <w:pPr>
        <w:rPr>
          <w:u w:val="single"/>
        </w:rPr>
      </w:pPr>
      <w:r>
        <w:rPr>
          <w:u w:val="single"/>
        </w:rPr>
        <w:t>Оренбургской области и включенных в единый реестр проблемных объектов, в случае возмещения расходов по завершению</w:t>
      </w:r>
    </w:p>
    <w:p w:rsidR="00B03B2E" w:rsidRDefault="00087197">
      <w:pPr>
        <w:rPr>
          <w:u w:val="single"/>
        </w:rPr>
      </w:pPr>
      <w:r>
        <w:rPr>
          <w:u w:val="single"/>
        </w:rPr>
        <w:t xml:space="preserve">строительства многоквартирных домов за счет областного бюджета                              </w:t>
      </w:r>
    </w:p>
    <w:p w:rsidR="00B03B2E" w:rsidRDefault="00087197">
      <w:bookmarkStart w:id="4" w:name="sub_12104"/>
      <w:bookmarkEnd w:id="4"/>
      <w:r>
        <w:t>4. Сведения о фактическом достижении показателей, характеризующих объем и (или) качество государственной услуги:</w:t>
      </w:r>
    </w:p>
    <w:p w:rsidR="00B03B2E" w:rsidRDefault="00087197">
      <w:pPr>
        <w:sectPr w:rsidR="00B03B2E">
          <w:pgSz w:w="16800" w:h="11906" w:orient="landscape"/>
          <w:pgMar w:top="799" w:right="1440" w:bottom="799" w:left="1440" w:header="0" w:footer="0" w:gutter="0"/>
          <w:cols w:space="720"/>
          <w:formProt w:val="0"/>
          <w:docGrid w:linePitch="240" w:charSpace="-6350"/>
        </w:sectPr>
      </w:pPr>
      <w:r>
        <w:t>4.1. Сведения о фактическом достижении показателей, характеризующих качество государственной услуги:</w:t>
      </w:r>
    </w:p>
    <w:tbl>
      <w:tblPr>
        <w:tblW w:w="144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3977"/>
        <w:gridCol w:w="1292"/>
        <w:gridCol w:w="1969"/>
        <w:gridCol w:w="1385"/>
        <w:gridCol w:w="1584"/>
        <w:gridCol w:w="1715"/>
        <w:gridCol w:w="1892"/>
      </w:tblGrid>
      <w:tr w:rsidR="00B03B2E">
        <w:tc>
          <w:tcPr>
            <w:tcW w:w="6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381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Показатели качества государственной услуги</w:t>
            </w:r>
          </w:p>
        </w:tc>
      </w:tr>
      <w:tr w:rsidR="00B03B2E">
        <w:tc>
          <w:tcPr>
            <w:tcW w:w="6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B03B2E">
            <w:pPr>
              <w:pStyle w:val="af"/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единица измерения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утверждено в государственном задании на год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исполнено на отчетную дату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допустимое (возможное) отклонение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причина отклонения</w:t>
            </w:r>
          </w:p>
        </w:tc>
      </w:tr>
      <w:tr w:rsidR="00B03B2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1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3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4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6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7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8</w:t>
            </w:r>
          </w:p>
        </w:tc>
      </w:tr>
      <w:tr w:rsidR="00B03B2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1.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выполнения работ при строительстве, реконструкции, капитальном ремонте объектов капитального строительства: </w:t>
            </w:r>
          </w:p>
          <w:p w:rsidR="00B03B2E" w:rsidRDefault="00087197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соответствие требованиям проектной и подготовленной рабочей документации;</w:t>
            </w:r>
          </w:p>
          <w:p w:rsidR="00B03B2E" w:rsidRDefault="00087197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соответствие требованиям технических регламентов, результатам инженерных изысканий;</w:t>
            </w:r>
          </w:p>
          <w:p w:rsidR="00B03B2E" w:rsidRDefault="00087197">
            <w:pPr>
              <w:pStyle w:val="af"/>
            </w:pPr>
            <w:r>
              <w:rPr>
                <w:rFonts w:ascii="Times New Roman" w:hAnsi="Times New Roman" w:cs="Times New Roman"/>
              </w:rPr>
              <w:t>- на соответствие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участка.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087197">
            <w:pPr>
              <w:pStyle w:val="af"/>
              <w:jc w:val="center"/>
            </w:pPr>
            <w:r>
              <w:t>процент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B03B2E">
            <w:pPr>
              <w:pStyle w:val="af"/>
              <w:jc w:val="center"/>
            </w:pPr>
          </w:p>
          <w:p w:rsidR="00B03B2E" w:rsidRDefault="00B03B2E">
            <w:pPr>
              <w:pStyle w:val="af"/>
              <w:jc w:val="center"/>
            </w:pPr>
          </w:p>
          <w:p w:rsidR="00B03B2E" w:rsidRDefault="00087197">
            <w:pPr>
              <w:pStyle w:val="af"/>
              <w:jc w:val="center"/>
            </w:pPr>
            <w:r>
              <w:t>100</w:t>
            </w:r>
          </w:p>
          <w:p w:rsidR="00B03B2E" w:rsidRDefault="00B03B2E">
            <w:pPr>
              <w:jc w:val="center"/>
            </w:pPr>
          </w:p>
          <w:p w:rsidR="00B03B2E" w:rsidRDefault="00B03B2E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56E7" w:rsidRDefault="00D256E7">
            <w:pPr>
              <w:ind w:firstLine="0"/>
            </w:pPr>
            <w:r>
              <w:t xml:space="preserve">  </w:t>
            </w:r>
          </w:p>
          <w:p w:rsidR="00B03B2E" w:rsidRDefault="00D256E7">
            <w:pPr>
              <w:ind w:firstLine="0"/>
            </w:pPr>
            <w:r>
              <w:t xml:space="preserve">      </w:t>
            </w:r>
            <w:r w:rsidR="00E476A6">
              <w:t>48</w:t>
            </w:r>
            <w:r>
              <w:t xml:space="preserve"> </w:t>
            </w:r>
          </w:p>
          <w:p w:rsidR="00D256E7" w:rsidRDefault="00D256E7">
            <w:pPr>
              <w:ind w:firstLine="0"/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087197">
            <w:pPr>
              <w:pStyle w:val="af"/>
              <w:jc w:val="center"/>
            </w:pPr>
            <w:r>
              <w:t>5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B03B2E">
            <w:pPr>
              <w:pStyle w:val="af"/>
              <w:jc w:val="center"/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1F77CC" w:rsidP="00117D0C">
            <w:pPr>
              <w:pStyle w:val="af"/>
              <w:jc w:val="center"/>
            </w:pPr>
            <w:r w:rsidRPr="00CC0CCC">
              <w:t xml:space="preserve">Данные предоставлены за </w:t>
            </w:r>
            <w:r w:rsidRPr="00CC0CCC">
              <w:rPr>
                <w:lang w:val="en-US"/>
              </w:rPr>
              <w:t>I</w:t>
            </w:r>
            <w:r w:rsidR="005C7143">
              <w:rPr>
                <w:lang w:val="en-US"/>
              </w:rPr>
              <w:t>I</w:t>
            </w:r>
            <w:r w:rsidRPr="00CC0CCC">
              <w:t xml:space="preserve"> квартал  202</w:t>
            </w:r>
            <w:r>
              <w:t>4</w:t>
            </w:r>
            <w:r w:rsidRPr="00CC0CCC">
              <w:t xml:space="preserve"> года, строитель</w:t>
            </w:r>
            <w:r>
              <w:t>ный контроль будет проводится в</w:t>
            </w:r>
            <w:r w:rsidRPr="00092E40">
              <w:t xml:space="preserve"> </w:t>
            </w:r>
            <w:r>
              <w:rPr>
                <w:lang w:val="en-US"/>
              </w:rPr>
              <w:t>II</w:t>
            </w:r>
            <w:r w:rsidR="005C7143">
              <w:rPr>
                <w:lang w:val="en-US"/>
              </w:rPr>
              <w:t>I</w:t>
            </w:r>
            <w:r w:rsidRPr="00092E40">
              <w:t>-</w:t>
            </w:r>
            <w:r w:rsidRPr="00CC0CCC">
              <w:t>IV квартале 202</w:t>
            </w:r>
            <w:r w:rsidR="00117D0C">
              <w:t>4</w:t>
            </w:r>
            <w:r w:rsidRPr="00CC0CCC">
              <w:t xml:space="preserve"> год</w:t>
            </w:r>
          </w:p>
        </w:tc>
      </w:tr>
    </w:tbl>
    <w:p w:rsidR="00B03B2E" w:rsidRDefault="00B03B2E"/>
    <w:p w:rsidR="00B03B2E" w:rsidRDefault="00B03B2E">
      <w:pPr>
        <w:ind w:firstLine="0"/>
        <w:jc w:val="left"/>
        <w:sectPr w:rsidR="00B03B2E">
          <w:headerReference w:type="default" r:id="rId7"/>
          <w:pgSz w:w="16800" w:h="11906" w:orient="landscape"/>
          <w:pgMar w:top="799" w:right="1440" w:bottom="799" w:left="1440" w:header="720" w:footer="0" w:gutter="0"/>
          <w:cols w:space="720"/>
          <w:formProt w:val="0"/>
          <w:docGrid w:linePitch="240" w:charSpace="-6350"/>
        </w:sectPr>
      </w:pPr>
    </w:p>
    <w:p w:rsidR="00B03B2E" w:rsidRDefault="00087197">
      <w:r>
        <w:lastRenderedPageBreak/>
        <w:t>4.2. Сведения о фактическом достижении показателей, характеризующих объем государственной услуги:</w:t>
      </w:r>
    </w:p>
    <w:p w:rsidR="00B03B2E" w:rsidRDefault="00B03B2E"/>
    <w:tbl>
      <w:tblPr>
        <w:tblW w:w="142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8"/>
        <w:gridCol w:w="2598"/>
        <w:gridCol w:w="1292"/>
        <w:gridCol w:w="1969"/>
        <w:gridCol w:w="1386"/>
        <w:gridCol w:w="1544"/>
        <w:gridCol w:w="1715"/>
        <w:gridCol w:w="1828"/>
        <w:gridCol w:w="1214"/>
      </w:tblGrid>
      <w:tr w:rsidR="00B03B2E">
        <w:tc>
          <w:tcPr>
            <w:tcW w:w="6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35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Показатель объема государственной услуги</w:t>
            </w:r>
          </w:p>
        </w:tc>
      </w:tr>
      <w:tr w:rsidR="00B03B2E">
        <w:tc>
          <w:tcPr>
            <w:tcW w:w="6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B03B2E">
            <w:pPr>
              <w:pStyle w:val="af"/>
            </w:pPr>
          </w:p>
        </w:tc>
        <w:tc>
          <w:tcPr>
            <w:tcW w:w="2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единица измерения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утверждено в государственном задании на год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исполнено на отчетную дату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допустимое (возможное) отклонение</w:t>
            </w:r>
          </w:p>
          <w:p w:rsidR="00B03B2E" w:rsidRDefault="00087197">
            <w:pPr>
              <w:jc w:val="left"/>
            </w:pPr>
            <w:r>
              <w:t>%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причина отклонения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средний размер платы</w:t>
            </w:r>
          </w:p>
          <w:p w:rsidR="00B03B2E" w:rsidRDefault="00087197">
            <w:pPr>
              <w:pStyle w:val="af"/>
              <w:jc w:val="center"/>
            </w:pPr>
            <w:r>
              <w:t>(цена, тариф)</w:t>
            </w:r>
          </w:p>
        </w:tc>
      </w:tr>
      <w:tr w:rsidR="00B03B2E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1</w:t>
            </w:r>
          </w:p>
        </w:tc>
        <w:tc>
          <w:tcPr>
            <w:tcW w:w="2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3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4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5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6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7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8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9</w:t>
            </w:r>
          </w:p>
        </w:tc>
      </w:tr>
      <w:tr w:rsidR="00B03B2E">
        <w:trPr>
          <w:trHeight w:val="2156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1.</w:t>
            </w:r>
          </w:p>
        </w:tc>
        <w:tc>
          <w:tcPr>
            <w:tcW w:w="2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</w:pPr>
            <w:r>
              <w:rPr>
                <w:rFonts w:ascii="Times New Roman" w:hAnsi="Times New Roman" w:cs="Times New Roman"/>
              </w:rPr>
              <w:t>Число строящихся, реконструируемых, ремонтируемых объектов капитального строительства при осуществлении строительного контроля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087197">
            <w:pPr>
              <w:pStyle w:val="af"/>
              <w:jc w:val="center"/>
            </w:pPr>
            <w:r>
              <w:t>штук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B03B2E">
            <w:pPr>
              <w:pStyle w:val="af"/>
              <w:jc w:val="center"/>
            </w:pPr>
          </w:p>
          <w:p w:rsidR="00B03B2E" w:rsidRPr="00702097" w:rsidRDefault="00702097">
            <w:pPr>
              <w:pStyle w:val="af"/>
              <w:jc w:val="center"/>
            </w:pPr>
            <w:r>
              <w:t>20</w:t>
            </w:r>
            <w:r w:rsidR="00932900">
              <w:t>3</w:t>
            </w:r>
          </w:p>
          <w:p w:rsidR="00B03B2E" w:rsidRDefault="00B03B2E"/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B03B2E">
            <w:pPr>
              <w:pStyle w:val="af"/>
              <w:jc w:val="center"/>
              <w:rPr>
                <w:lang w:val="en-US"/>
              </w:rPr>
            </w:pPr>
          </w:p>
          <w:p w:rsidR="00B03B2E" w:rsidRDefault="00B03B2E">
            <w:pPr>
              <w:pStyle w:val="af"/>
              <w:jc w:val="center"/>
            </w:pPr>
          </w:p>
          <w:p w:rsidR="00932900" w:rsidRDefault="00932900">
            <w:pPr>
              <w:pStyle w:val="af"/>
              <w:jc w:val="center"/>
            </w:pPr>
          </w:p>
          <w:p w:rsidR="00B03B2E" w:rsidRPr="005C7143" w:rsidRDefault="005C7143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  <w:p w:rsidR="00932900" w:rsidRDefault="00932900">
            <w:pPr>
              <w:pStyle w:val="af"/>
              <w:jc w:val="center"/>
            </w:pPr>
          </w:p>
          <w:p w:rsidR="00B03B2E" w:rsidRDefault="00B03B2E"/>
          <w:p w:rsidR="00B03B2E" w:rsidRDefault="00B03B2E">
            <w:pPr>
              <w:rPr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087197">
            <w:pPr>
              <w:pStyle w:val="af"/>
              <w:jc w:val="center"/>
            </w:pPr>
            <w:r>
              <w:t>5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B03B2E">
            <w:pPr>
              <w:pStyle w:val="af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Pr="009C688E" w:rsidRDefault="009C688E" w:rsidP="009C688E">
            <w:pPr>
              <w:pStyle w:val="af"/>
              <w:jc w:val="left"/>
            </w:pPr>
            <w:r>
              <w:t xml:space="preserve">В </w:t>
            </w:r>
            <w:r>
              <w:rPr>
                <w:lang w:val="en-US"/>
              </w:rPr>
              <w:t>I</w:t>
            </w:r>
            <w:r w:rsidR="005C7143">
              <w:rPr>
                <w:lang w:val="en-US"/>
              </w:rPr>
              <w:t>I</w:t>
            </w:r>
            <w:r w:rsidRPr="00101492">
              <w:t xml:space="preserve"> </w:t>
            </w:r>
            <w:r>
              <w:t>квартале 2024 г. заключение договоров на строительный контроль</w:t>
            </w:r>
            <w:r w:rsidR="000D52A3">
              <w:t>.</w:t>
            </w:r>
            <w:r w:rsidR="00854D7A">
              <w:t xml:space="preserve"> 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B03B2E">
            <w:pPr>
              <w:pStyle w:val="af"/>
            </w:pPr>
          </w:p>
        </w:tc>
      </w:tr>
    </w:tbl>
    <w:p w:rsidR="00B03B2E" w:rsidRDefault="00B03B2E"/>
    <w:p w:rsidR="00B03B2E" w:rsidRDefault="00B03B2E">
      <w:pPr>
        <w:ind w:firstLine="0"/>
        <w:jc w:val="left"/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ind w:firstLine="0"/>
        <w:rPr>
          <w:rFonts w:ascii="Times New Roman" w:eastAsia="Times New Roman" w:hAnsi="Times New Roman" w:cs="Times New Roman"/>
          <w:b/>
        </w:rPr>
      </w:pPr>
    </w:p>
    <w:p w:rsidR="00B03B2E" w:rsidRDefault="0008719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Раздел 2</w:t>
      </w:r>
    </w:p>
    <w:p w:rsidR="00B03B2E" w:rsidRDefault="00B03B2E">
      <w:pPr>
        <w:ind w:firstLine="0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087197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Наименование государственной услуги: </w:t>
      </w:r>
      <w:r>
        <w:rPr>
          <w:rFonts w:ascii="Times New Roman" w:eastAsia="Times New Roman" w:hAnsi="Times New Roman" w:cs="Times New Roman"/>
          <w:u w:val="single"/>
        </w:rPr>
        <w:t>осуществление функций заказчика (застройщика)</w:t>
      </w:r>
    </w:p>
    <w:p w:rsidR="00B03B2E" w:rsidRDefault="00087197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Уникальный номер государственной услуги по общероссийскому базовому перечню или региональному перечню:</w:t>
      </w:r>
    </w:p>
    <w:p w:rsidR="00B03B2E" w:rsidRDefault="00087197">
      <w:pPr>
        <w:ind w:firstLine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711220.Р.59.0.04280001000</w:t>
      </w:r>
    </w:p>
    <w:p w:rsidR="00B03B2E" w:rsidRDefault="00087197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Категории потребителей государственной услуги: </w:t>
      </w:r>
      <w:r>
        <w:rPr>
          <w:rFonts w:ascii="Times New Roman" w:eastAsia="Times New Roman" w:hAnsi="Times New Roman" w:cs="Times New Roman"/>
          <w:u w:val="single"/>
        </w:rPr>
        <w:t xml:space="preserve">органы государственной власти </w:t>
      </w:r>
    </w:p>
    <w:p w:rsidR="00B03B2E" w:rsidRDefault="00087197">
      <w:pPr>
        <w:ind w:firstLine="0"/>
      </w:pPr>
      <w:r>
        <w:t>4. Сведения о фактическом достижении показателей, характеризующих объем и (или) качество государственной услуги:</w:t>
      </w:r>
    </w:p>
    <w:p w:rsidR="00B03B2E" w:rsidRDefault="00087197">
      <w:pPr>
        <w:ind w:firstLine="0"/>
      </w:pPr>
      <w:r>
        <w:t>4.1. Сведения о фактическом достижении показателей, характеризующих качество государственной услуги:</w:t>
      </w:r>
    </w:p>
    <w:p w:rsidR="00B03B2E" w:rsidRDefault="00B03B2E">
      <w:pPr>
        <w:ind w:firstLine="0"/>
      </w:pPr>
    </w:p>
    <w:tbl>
      <w:tblPr>
        <w:tblW w:w="148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1"/>
        <w:gridCol w:w="4055"/>
        <w:gridCol w:w="1292"/>
        <w:gridCol w:w="1969"/>
        <w:gridCol w:w="1496"/>
        <w:gridCol w:w="1543"/>
        <w:gridCol w:w="1731"/>
        <w:gridCol w:w="2190"/>
      </w:tblGrid>
      <w:tr w:rsidR="00B03B2E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42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 качества государственной услуги</w:t>
            </w:r>
          </w:p>
        </w:tc>
      </w:tr>
      <w:tr w:rsidR="00B03B2E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B03B2E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утверждено в государственном задании на год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исполнено на отчетную дату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  <w:rPr>
                <w:lang w:val="en-US"/>
              </w:rPr>
            </w:pPr>
            <w:r>
              <w:t>допустимое (возможное) отклонение</w:t>
            </w:r>
            <w:r>
              <w:rPr>
                <w:lang w:val="en-US"/>
              </w:rPr>
              <w:t xml:space="preserve"> %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</w:pPr>
            <w:r>
              <w:t>причина отклонения</w:t>
            </w:r>
          </w:p>
        </w:tc>
      </w:tr>
      <w:tr w:rsidR="00B03B2E"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</w:tr>
      <w:tr w:rsidR="00B03B2E">
        <w:trPr>
          <w:trHeight w:val="1431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spacing w:line="276" w:lineRule="auto"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Предпроектная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проработка и подготовка к строительству, реконструкции, капитальному ремонту.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Организация разработки проектной документации объекта строительства, реконструкции, капитального ремонта.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Организация строительства, реконструкции, капитального ремонта.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Проверка выполнения работ при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строительстве, реконструкции, капитальном ремонте объектов капитального строительства.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Финансирование строительства, реконструкции, капитального ремонта.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Оснащение объекта строительства, реконструкции, капитального ремонта технологическим оборудованием.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Прием в эксплуатацию объекта строительства, реконструкции, капитального ремонта.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Размещение закупок, заключения и исполнения договоров для объектов строительства, реконструкции, капитального ремонта.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color w:val="538135" w:themeColor="accent6" w:themeShade="B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Передача построенных и введённых в эксплуатацию объектов эксплуатирующим организациям. 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087197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6488" w:rsidRDefault="0045648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3B2E" w:rsidRDefault="0009580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09580D" w:rsidRPr="00A72626" w:rsidRDefault="0009580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F81D5C" w:rsidP="002D2F69">
            <w:pPr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Показатель</w:t>
            </w:r>
            <w:r w:rsidR="002D2F6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рассматривается в полном объеме по итогам года</w:t>
            </w:r>
            <w:r w:rsidR="00A72626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B03B2E" w:rsidRDefault="00B03B2E">
      <w:pPr>
        <w:ind w:firstLine="0"/>
        <w:jc w:val="left"/>
      </w:pPr>
    </w:p>
    <w:p w:rsidR="00117D0C" w:rsidRDefault="00117D0C">
      <w:pPr>
        <w:ind w:firstLine="0"/>
        <w:jc w:val="left"/>
      </w:pPr>
    </w:p>
    <w:p w:rsidR="00E234CF" w:rsidRDefault="00E234CF">
      <w:pPr>
        <w:ind w:firstLine="0"/>
        <w:jc w:val="left"/>
      </w:pPr>
    </w:p>
    <w:p w:rsidR="00E234CF" w:rsidRDefault="00E234CF">
      <w:pPr>
        <w:ind w:firstLine="0"/>
        <w:jc w:val="left"/>
      </w:pPr>
    </w:p>
    <w:p w:rsidR="00E234CF" w:rsidRDefault="00E234CF">
      <w:pPr>
        <w:ind w:firstLine="0"/>
        <w:jc w:val="left"/>
      </w:pPr>
    </w:p>
    <w:p w:rsidR="00E234CF" w:rsidRDefault="00E234CF">
      <w:pPr>
        <w:ind w:firstLine="0"/>
        <w:jc w:val="left"/>
      </w:pPr>
    </w:p>
    <w:p w:rsidR="00E234CF" w:rsidRDefault="00E234CF">
      <w:pPr>
        <w:ind w:firstLine="0"/>
        <w:jc w:val="left"/>
      </w:pPr>
    </w:p>
    <w:p w:rsidR="00E234CF" w:rsidRDefault="00E234CF">
      <w:pPr>
        <w:ind w:firstLine="0"/>
        <w:jc w:val="left"/>
      </w:pPr>
    </w:p>
    <w:p w:rsidR="00E234CF" w:rsidRDefault="00E234CF">
      <w:pPr>
        <w:ind w:firstLine="0"/>
        <w:jc w:val="left"/>
      </w:pPr>
    </w:p>
    <w:p w:rsidR="00E234CF" w:rsidRDefault="00E234CF">
      <w:pPr>
        <w:ind w:firstLine="0"/>
        <w:jc w:val="left"/>
      </w:pPr>
    </w:p>
    <w:p w:rsidR="00E234CF" w:rsidRDefault="00E234CF">
      <w:pPr>
        <w:ind w:firstLine="0"/>
        <w:jc w:val="left"/>
      </w:pPr>
    </w:p>
    <w:p w:rsidR="00E234CF" w:rsidRDefault="00E234CF">
      <w:pPr>
        <w:ind w:firstLine="0"/>
        <w:jc w:val="left"/>
      </w:pPr>
    </w:p>
    <w:p w:rsidR="00E234CF" w:rsidRDefault="00E234CF">
      <w:pPr>
        <w:ind w:firstLine="0"/>
        <w:jc w:val="left"/>
      </w:pPr>
    </w:p>
    <w:p w:rsidR="00E234CF" w:rsidRDefault="00E234CF">
      <w:pPr>
        <w:ind w:firstLine="0"/>
        <w:jc w:val="left"/>
      </w:pPr>
    </w:p>
    <w:p w:rsidR="0004490C" w:rsidRDefault="0004490C" w:rsidP="0004490C">
      <w:pPr>
        <w:ind w:firstLine="0"/>
      </w:pPr>
      <w:r>
        <w:rPr>
          <w:rFonts w:ascii="Times New Roman" w:eastAsia="Times New Roman" w:hAnsi="Times New Roman" w:cs="Times New Roman"/>
        </w:rPr>
        <w:t xml:space="preserve">4.2. </w:t>
      </w:r>
      <w:r>
        <w:t>Сведения о фактическом достижении показателей, характеризующих объем государственной услуги:</w:t>
      </w:r>
    </w:p>
    <w:p w:rsidR="0004490C" w:rsidRDefault="0004490C" w:rsidP="0004490C">
      <w:pPr>
        <w:ind w:firstLine="0"/>
        <w:rPr>
          <w:rFonts w:ascii="Times New Roman" w:eastAsia="Times New Roman" w:hAnsi="Times New Roman" w:cs="Times New Roman"/>
        </w:rPr>
      </w:pPr>
    </w:p>
    <w:tbl>
      <w:tblPr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61"/>
        <w:gridCol w:w="2862"/>
        <w:gridCol w:w="1292"/>
        <w:gridCol w:w="1969"/>
        <w:gridCol w:w="1514"/>
        <w:gridCol w:w="1548"/>
        <w:gridCol w:w="1714"/>
        <w:gridCol w:w="1759"/>
        <w:gridCol w:w="1465"/>
      </w:tblGrid>
      <w:tr w:rsidR="0004490C" w:rsidTr="00BE6E50">
        <w:tc>
          <w:tcPr>
            <w:tcW w:w="7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41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объема государственной услуги</w:t>
            </w:r>
          </w:p>
        </w:tc>
      </w:tr>
      <w:tr w:rsidR="0004490C" w:rsidTr="00BE6E50">
        <w:trPr>
          <w:trHeight w:val="1277"/>
        </w:trPr>
        <w:tc>
          <w:tcPr>
            <w:tcW w:w="7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утверждено в государственном задании на год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исполнено на отчетную дату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pStyle w:val="af"/>
              <w:jc w:val="center"/>
            </w:pPr>
            <w:r>
              <w:t>допустимое (возможное) отклонение</w:t>
            </w:r>
          </w:p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%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причина отклонения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pStyle w:val="af"/>
              <w:jc w:val="center"/>
            </w:pPr>
            <w:r>
              <w:t>средний размер платы</w:t>
            </w:r>
          </w:p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(цена, тариф)</w:t>
            </w:r>
          </w:p>
        </w:tc>
      </w:tr>
      <w:tr w:rsidR="0004490C" w:rsidTr="00BE6E50"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</w:tr>
      <w:tr w:rsidR="0004490C" w:rsidTr="00BE6E50">
        <w:trPr>
          <w:trHeight w:val="601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строящихся, реконструируемых объектов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0257" w:rsidRPr="00776528" w:rsidRDefault="00D70257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Pr="00776528" w:rsidRDefault="00D70257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76528">
              <w:rPr>
                <w:rFonts w:ascii="Times New Roman" w:eastAsia="Times New Roman" w:hAnsi="Times New Roman" w:cs="Times New Roman"/>
              </w:rPr>
              <w:t>3</w:t>
            </w:r>
          </w:p>
          <w:p w:rsidR="00D70257" w:rsidRPr="00776528" w:rsidRDefault="00D70257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490C" w:rsidRPr="00776528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76528" w:rsidRPr="00776528" w:rsidRDefault="00776528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76528" w:rsidRPr="00776528" w:rsidRDefault="00776528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4490C" w:rsidRPr="00776528" w:rsidRDefault="00776528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652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  <w:p w:rsidR="00776528" w:rsidRPr="00776528" w:rsidRDefault="00776528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76528" w:rsidRPr="00776528" w:rsidRDefault="00776528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4490C" w:rsidRPr="00776528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490C" w:rsidRPr="00776528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65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2D8E" w:rsidRDefault="0028574A" w:rsidP="00AE5F4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Ведется разработка проектной документации,</w:t>
            </w:r>
            <w:r w:rsidR="00AE5F40">
              <w:rPr>
                <w:rFonts w:ascii="Times New Roman" w:eastAsia="Times New Roman" w:hAnsi="Times New Roman" w:cs="Times New Roman"/>
              </w:rPr>
              <w:t xml:space="preserve"> срок строительства объектов </w:t>
            </w:r>
          </w:p>
          <w:p w:rsidR="0004490C" w:rsidRDefault="00AE5F40" w:rsidP="00AE5F4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2025-2028гг.</w:t>
            </w:r>
            <w:r w:rsidR="0028574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04490C" w:rsidP="00BE6E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04490C" w:rsidP="00BE6E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04490C" w:rsidP="00BE6E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4490C" w:rsidRDefault="0004490C" w:rsidP="0004490C">
      <w:pPr>
        <w:ind w:firstLine="0"/>
        <w:rPr>
          <w:rFonts w:ascii="Times New Roman" w:eastAsia="Times New Roman" w:hAnsi="Times New Roman" w:cs="Times New Roman"/>
        </w:rPr>
      </w:pPr>
    </w:p>
    <w:p w:rsidR="001C2D8E" w:rsidRDefault="001C2D8E" w:rsidP="0004490C">
      <w:pPr>
        <w:ind w:firstLine="0"/>
        <w:rPr>
          <w:rFonts w:ascii="Times New Roman" w:eastAsia="Times New Roman" w:hAnsi="Times New Roman" w:cs="Times New Roman"/>
        </w:rPr>
      </w:pPr>
    </w:p>
    <w:p w:rsidR="001C2D8E" w:rsidRDefault="001C2D8E" w:rsidP="0004490C">
      <w:pPr>
        <w:ind w:firstLine="0"/>
        <w:rPr>
          <w:rFonts w:ascii="Times New Roman" w:eastAsia="Times New Roman" w:hAnsi="Times New Roman" w:cs="Times New Roman"/>
        </w:rPr>
      </w:pPr>
    </w:p>
    <w:p w:rsidR="001C2D8E" w:rsidRDefault="001C2D8E" w:rsidP="0004490C">
      <w:pPr>
        <w:ind w:firstLine="0"/>
        <w:rPr>
          <w:rFonts w:ascii="Times New Roman" w:eastAsia="Times New Roman" w:hAnsi="Times New Roman" w:cs="Times New Roman"/>
        </w:rPr>
      </w:pPr>
    </w:p>
    <w:p w:rsidR="00E234CF" w:rsidRDefault="00E234CF" w:rsidP="00DB7982">
      <w:pPr>
        <w:pStyle w:val="1"/>
      </w:pPr>
    </w:p>
    <w:p w:rsidR="00E234CF" w:rsidRDefault="00E234CF" w:rsidP="00DB7982">
      <w:pPr>
        <w:pStyle w:val="1"/>
      </w:pPr>
    </w:p>
    <w:p w:rsidR="00E234CF" w:rsidRDefault="00E234CF" w:rsidP="00DB7982">
      <w:pPr>
        <w:pStyle w:val="1"/>
      </w:pPr>
    </w:p>
    <w:p w:rsidR="00E234CF" w:rsidRDefault="00E234CF" w:rsidP="00DB7982">
      <w:pPr>
        <w:pStyle w:val="1"/>
      </w:pPr>
    </w:p>
    <w:p w:rsidR="00E234CF" w:rsidRDefault="00E234CF" w:rsidP="00DB7982">
      <w:pPr>
        <w:pStyle w:val="1"/>
      </w:pPr>
    </w:p>
    <w:p w:rsidR="00E234CF" w:rsidRDefault="00E234CF" w:rsidP="00DB7982">
      <w:pPr>
        <w:pStyle w:val="1"/>
      </w:pPr>
    </w:p>
    <w:p w:rsidR="00E234CF" w:rsidRDefault="00E234CF" w:rsidP="00DB7982">
      <w:pPr>
        <w:pStyle w:val="1"/>
      </w:pPr>
    </w:p>
    <w:p w:rsidR="00E234CF" w:rsidRDefault="00E234CF" w:rsidP="00DB7982">
      <w:pPr>
        <w:pStyle w:val="1"/>
      </w:pPr>
    </w:p>
    <w:p w:rsidR="00C85883" w:rsidRDefault="00C85883" w:rsidP="00DB7982">
      <w:pPr>
        <w:pStyle w:val="1"/>
      </w:pPr>
    </w:p>
    <w:p w:rsidR="00C85883" w:rsidRDefault="00C85883" w:rsidP="00DB7982">
      <w:pPr>
        <w:pStyle w:val="1"/>
      </w:pPr>
    </w:p>
    <w:p w:rsidR="00DB7982" w:rsidRDefault="00DB7982" w:rsidP="00DB7982">
      <w:pPr>
        <w:pStyle w:val="1"/>
      </w:pPr>
      <w:r>
        <w:t>Часть 2. Сведения о выполняемых работах</w:t>
      </w:r>
    </w:p>
    <w:p w:rsidR="00DB7982" w:rsidRDefault="00DB7982" w:rsidP="00DB7982">
      <w:pPr>
        <w:jc w:val="center"/>
        <w:rPr>
          <w:b/>
        </w:rPr>
      </w:pPr>
      <w:r>
        <w:rPr>
          <w:b/>
        </w:rPr>
        <w:t>Раздел 1</w:t>
      </w:r>
    </w:p>
    <w:p w:rsidR="00DB7982" w:rsidRDefault="00DB7982" w:rsidP="00DB7982">
      <w:pPr>
        <w:ind w:firstLine="0"/>
      </w:pPr>
    </w:p>
    <w:p w:rsidR="00DB7982" w:rsidRDefault="00DB7982" w:rsidP="006A795F">
      <w:r>
        <w:t>1. Наименование работы:</w:t>
      </w:r>
      <w:r w:rsidR="006A795F">
        <w:t xml:space="preserve"> </w:t>
      </w:r>
      <w:r w:rsidR="006A795F">
        <w:rPr>
          <w:u w:val="single"/>
        </w:rPr>
        <w:t>Обеспечение условий для функционирования органа исполнительной власти</w:t>
      </w:r>
      <w:r>
        <w:rPr>
          <w:u w:val="single"/>
        </w:rPr>
        <w:t xml:space="preserve">.                                                                  </w:t>
      </w:r>
    </w:p>
    <w:p w:rsidR="00DB7982" w:rsidRDefault="00DB7982" w:rsidP="00DB7982">
      <w:r>
        <w:t xml:space="preserve">2. Уникальный номер </w:t>
      </w:r>
      <w:r w:rsidR="006A795F">
        <w:t>работы</w:t>
      </w:r>
      <w:r>
        <w:t xml:space="preserve"> по общероссийскому базовому перечню или региональному перечню:</w:t>
      </w:r>
      <w:r w:rsidR="006A795F">
        <w:t xml:space="preserve"> </w:t>
      </w:r>
      <w:r w:rsidR="00A36D76">
        <w:rPr>
          <w:u w:val="single"/>
        </w:rPr>
        <w:t>841119. Р.</w:t>
      </w:r>
      <w:r>
        <w:rPr>
          <w:u w:val="single"/>
        </w:rPr>
        <w:t>59.</w:t>
      </w:r>
      <w:r w:rsidR="006A795F">
        <w:rPr>
          <w:u w:val="single"/>
        </w:rPr>
        <w:t>1</w:t>
      </w:r>
      <w:r>
        <w:rPr>
          <w:u w:val="single"/>
        </w:rPr>
        <w:t>.0</w:t>
      </w:r>
      <w:r w:rsidR="006A795F">
        <w:rPr>
          <w:u w:val="single"/>
        </w:rPr>
        <w:t>5090001000.</w:t>
      </w:r>
    </w:p>
    <w:p w:rsidR="00DB7982" w:rsidRDefault="00DB7982" w:rsidP="00DB7982">
      <w:pPr>
        <w:rPr>
          <w:u w:val="single"/>
        </w:rPr>
      </w:pPr>
      <w:r>
        <w:t xml:space="preserve">3. Категории потребителей </w:t>
      </w:r>
      <w:r w:rsidR="006A795F">
        <w:t>работы</w:t>
      </w:r>
      <w:r>
        <w:t>:</w:t>
      </w:r>
      <w:r w:rsidR="006A795F">
        <w:t xml:space="preserve"> в интересах учредителя.</w:t>
      </w:r>
    </w:p>
    <w:p w:rsidR="00DB7982" w:rsidRDefault="00DB7982" w:rsidP="00DB7982">
      <w:r>
        <w:t xml:space="preserve">4. </w:t>
      </w:r>
      <w:r w:rsidR="006A795F">
        <w:t>Показатели</w:t>
      </w:r>
      <w:r>
        <w:t xml:space="preserve">, характеризующих объем и (или) качество </w:t>
      </w:r>
      <w:r w:rsidR="006A795F">
        <w:t>работы</w:t>
      </w:r>
      <w:r>
        <w:t>:</w:t>
      </w:r>
    </w:p>
    <w:p w:rsidR="00DB7982" w:rsidRDefault="00DB7982" w:rsidP="00DB7982">
      <w:r>
        <w:t xml:space="preserve">4.1. </w:t>
      </w:r>
      <w:r w:rsidR="00866BBB">
        <w:t>Показатели</w:t>
      </w:r>
      <w:r>
        <w:t xml:space="preserve">, характеризующих качество </w:t>
      </w:r>
      <w:r w:rsidR="00866BBB">
        <w:t>работы</w:t>
      </w:r>
      <w:r>
        <w:t>:</w:t>
      </w:r>
    </w:p>
    <w:p w:rsidR="00866BBB" w:rsidRDefault="00866BBB" w:rsidP="00DB7982"/>
    <w:tbl>
      <w:tblPr>
        <w:tblW w:w="144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3977"/>
        <w:gridCol w:w="1292"/>
        <w:gridCol w:w="1969"/>
        <w:gridCol w:w="1385"/>
        <w:gridCol w:w="1584"/>
        <w:gridCol w:w="1715"/>
        <w:gridCol w:w="1892"/>
      </w:tblGrid>
      <w:tr w:rsidR="00DB7982" w:rsidTr="00866BBB"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38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Показатели качества государственной услуги</w:t>
            </w:r>
          </w:p>
        </w:tc>
      </w:tr>
      <w:tr w:rsidR="00DB7982" w:rsidTr="00866BBB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</w:pP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единица измерения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утверждено в государственном задании на год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исполнено на отчетную дату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допустимое (возможное) отклонение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причина отклонения</w:t>
            </w:r>
          </w:p>
        </w:tc>
      </w:tr>
      <w:tr w:rsidR="00DB7982" w:rsidTr="00866BBB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1</w:t>
            </w: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3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4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6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7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8</w:t>
            </w:r>
          </w:p>
        </w:tc>
      </w:tr>
      <w:tr w:rsidR="00DB7982" w:rsidTr="00866BBB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1.</w:t>
            </w: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2B12C2" w:rsidP="002B12C2">
            <w:pPr>
              <w:pStyle w:val="af"/>
            </w:pPr>
            <w:r>
              <w:t>Бесперебойное тепло-, водо-, энергообеспечение; содержание объектов недвижимого имущества в надлежащем санитарном состоянии; безаварийная работа инженерных систем и оборудования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982" w:rsidRDefault="00DB7982" w:rsidP="00A05E80">
            <w:pPr>
              <w:pStyle w:val="af"/>
              <w:jc w:val="center"/>
            </w:pPr>
            <w:r>
              <w:t>процент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982" w:rsidRDefault="00DB7982" w:rsidP="00A05E80">
            <w:pPr>
              <w:pStyle w:val="af"/>
              <w:jc w:val="center"/>
            </w:pPr>
          </w:p>
          <w:p w:rsidR="00DB7982" w:rsidRDefault="00DB7982" w:rsidP="00A05E80">
            <w:pPr>
              <w:pStyle w:val="af"/>
              <w:jc w:val="center"/>
            </w:pPr>
          </w:p>
          <w:p w:rsidR="00DB7982" w:rsidRDefault="00DB7982" w:rsidP="00A05E80">
            <w:pPr>
              <w:pStyle w:val="af"/>
              <w:jc w:val="center"/>
            </w:pPr>
            <w:r>
              <w:t>100</w:t>
            </w:r>
          </w:p>
          <w:p w:rsidR="00DB7982" w:rsidRDefault="00DB7982" w:rsidP="00A05E80">
            <w:pPr>
              <w:jc w:val="center"/>
            </w:pPr>
          </w:p>
          <w:p w:rsidR="00DB7982" w:rsidRDefault="00DB7982" w:rsidP="00A05E80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12C2" w:rsidRDefault="00DB7982" w:rsidP="00A05E80">
            <w:pPr>
              <w:ind w:firstLine="0"/>
            </w:pPr>
            <w:r>
              <w:t xml:space="preserve"> </w:t>
            </w:r>
            <w:r w:rsidR="002B12C2">
              <w:t xml:space="preserve"> </w:t>
            </w:r>
          </w:p>
          <w:p w:rsidR="00DB7982" w:rsidRDefault="002B12C2" w:rsidP="00A05E80">
            <w:pPr>
              <w:ind w:firstLine="0"/>
            </w:pPr>
            <w:r>
              <w:t xml:space="preserve">  </w:t>
            </w:r>
            <w:r w:rsidR="00DB7982">
              <w:t xml:space="preserve"> </w:t>
            </w:r>
            <w:r w:rsidR="005C4FE9">
              <w:t>100</w:t>
            </w:r>
          </w:p>
          <w:p w:rsidR="00DB7982" w:rsidRDefault="00DB7982" w:rsidP="00866BBB">
            <w:pPr>
              <w:ind w:firstLine="0"/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982" w:rsidRDefault="0097779A" w:rsidP="00A05E80">
            <w:pPr>
              <w:pStyle w:val="af"/>
              <w:jc w:val="center"/>
            </w:pPr>
            <w:r>
              <w:t>5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982" w:rsidRDefault="00DB7982" w:rsidP="00A05E80">
            <w:pPr>
              <w:pStyle w:val="af"/>
              <w:jc w:val="center"/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982" w:rsidRDefault="00DB7982" w:rsidP="0004490C">
            <w:pPr>
              <w:pStyle w:val="af"/>
              <w:jc w:val="center"/>
            </w:pPr>
          </w:p>
        </w:tc>
      </w:tr>
    </w:tbl>
    <w:p w:rsidR="00117D0C" w:rsidRDefault="00117D0C" w:rsidP="00DB7982"/>
    <w:p w:rsidR="00C85883" w:rsidRDefault="00C85883" w:rsidP="00117D0C">
      <w:pPr>
        <w:ind w:firstLine="0"/>
        <w:rPr>
          <w:rFonts w:ascii="Times New Roman" w:eastAsia="Times New Roman" w:hAnsi="Times New Roman" w:cs="Times New Roman"/>
        </w:rPr>
      </w:pPr>
    </w:p>
    <w:p w:rsidR="00C85883" w:rsidRDefault="00C85883" w:rsidP="00117D0C">
      <w:pPr>
        <w:ind w:firstLine="0"/>
        <w:rPr>
          <w:rFonts w:ascii="Times New Roman" w:eastAsia="Times New Roman" w:hAnsi="Times New Roman" w:cs="Times New Roman"/>
        </w:rPr>
      </w:pPr>
    </w:p>
    <w:p w:rsidR="00C85883" w:rsidRDefault="00C85883" w:rsidP="00117D0C">
      <w:pPr>
        <w:ind w:firstLine="0"/>
        <w:rPr>
          <w:rFonts w:ascii="Times New Roman" w:eastAsia="Times New Roman" w:hAnsi="Times New Roman" w:cs="Times New Roman"/>
        </w:rPr>
      </w:pPr>
    </w:p>
    <w:p w:rsidR="00C85883" w:rsidRDefault="00C85883" w:rsidP="00117D0C">
      <w:pPr>
        <w:ind w:firstLine="0"/>
        <w:rPr>
          <w:rFonts w:ascii="Times New Roman" w:eastAsia="Times New Roman" w:hAnsi="Times New Roman" w:cs="Times New Roman"/>
        </w:rPr>
      </w:pPr>
    </w:p>
    <w:p w:rsidR="00C85883" w:rsidRDefault="00C85883" w:rsidP="00117D0C">
      <w:pPr>
        <w:ind w:firstLine="0"/>
        <w:rPr>
          <w:rFonts w:ascii="Times New Roman" w:eastAsia="Times New Roman" w:hAnsi="Times New Roman" w:cs="Times New Roman"/>
        </w:rPr>
      </w:pPr>
    </w:p>
    <w:p w:rsidR="00C85883" w:rsidRDefault="00C85883" w:rsidP="00117D0C">
      <w:pPr>
        <w:ind w:firstLine="0"/>
        <w:rPr>
          <w:rFonts w:ascii="Times New Roman" w:eastAsia="Times New Roman" w:hAnsi="Times New Roman" w:cs="Times New Roman"/>
        </w:rPr>
      </w:pPr>
    </w:p>
    <w:p w:rsidR="00C85883" w:rsidRDefault="00C85883" w:rsidP="00117D0C">
      <w:pPr>
        <w:ind w:firstLine="0"/>
        <w:rPr>
          <w:rFonts w:ascii="Times New Roman" w:eastAsia="Times New Roman" w:hAnsi="Times New Roman" w:cs="Times New Roman"/>
        </w:rPr>
      </w:pPr>
    </w:p>
    <w:p w:rsidR="00C85883" w:rsidRDefault="00C85883" w:rsidP="00117D0C">
      <w:pPr>
        <w:ind w:firstLine="0"/>
        <w:rPr>
          <w:rFonts w:ascii="Times New Roman" w:eastAsia="Times New Roman" w:hAnsi="Times New Roman" w:cs="Times New Roman"/>
        </w:rPr>
      </w:pPr>
    </w:p>
    <w:p w:rsidR="00C85883" w:rsidRDefault="00C85883" w:rsidP="00117D0C">
      <w:pPr>
        <w:ind w:firstLine="0"/>
        <w:rPr>
          <w:rFonts w:ascii="Times New Roman" w:eastAsia="Times New Roman" w:hAnsi="Times New Roman" w:cs="Times New Roman"/>
        </w:rPr>
      </w:pPr>
    </w:p>
    <w:p w:rsidR="00117D0C" w:rsidRDefault="00117D0C" w:rsidP="00117D0C">
      <w:pPr>
        <w:ind w:firstLine="0"/>
      </w:pPr>
      <w:r>
        <w:rPr>
          <w:rFonts w:ascii="Times New Roman" w:eastAsia="Times New Roman" w:hAnsi="Times New Roman" w:cs="Times New Roman"/>
        </w:rPr>
        <w:t>4.2 Показатели</w:t>
      </w:r>
      <w:r>
        <w:t>, характеризующих объем работы:</w:t>
      </w:r>
    </w:p>
    <w:p w:rsidR="00117D0C" w:rsidRDefault="00117D0C" w:rsidP="00117D0C">
      <w:pPr>
        <w:ind w:firstLine="0"/>
        <w:rPr>
          <w:rFonts w:ascii="Times New Roman" w:eastAsia="Times New Roman" w:hAnsi="Times New Roman" w:cs="Times New Roman"/>
        </w:rPr>
      </w:pPr>
    </w:p>
    <w:tbl>
      <w:tblPr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61"/>
        <w:gridCol w:w="2862"/>
        <w:gridCol w:w="1480"/>
        <w:gridCol w:w="1781"/>
        <w:gridCol w:w="1514"/>
        <w:gridCol w:w="1548"/>
        <w:gridCol w:w="1714"/>
        <w:gridCol w:w="1759"/>
        <w:gridCol w:w="1465"/>
      </w:tblGrid>
      <w:tr w:rsidR="00117D0C" w:rsidTr="00BE6E50">
        <w:tc>
          <w:tcPr>
            <w:tcW w:w="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412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объема государственной услуги</w:t>
            </w:r>
          </w:p>
        </w:tc>
      </w:tr>
      <w:tr w:rsidR="00117D0C" w:rsidTr="00BE6E50">
        <w:trPr>
          <w:trHeight w:val="1277"/>
        </w:trPr>
        <w:tc>
          <w:tcPr>
            <w:tcW w:w="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утверждено в государственном задании на год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исполнено на отчетную дату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pStyle w:val="af"/>
              <w:jc w:val="center"/>
            </w:pPr>
            <w:r>
              <w:t>допустимое (возможное) отклонение</w:t>
            </w:r>
          </w:p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%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причина отклонения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pStyle w:val="af"/>
              <w:jc w:val="center"/>
            </w:pPr>
            <w:r>
              <w:t>средний размер платы</w:t>
            </w:r>
          </w:p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(цена, тариф)</w:t>
            </w:r>
          </w:p>
        </w:tc>
      </w:tr>
      <w:tr w:rsidR="00117D0C" w:rsidTr="00BE6E50"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</w:tr>
      <w:tr w:rsidR="00117D0C" w:rsidTr="00BE6E50">
        <w:trPr>
          <w:trHeight w:val="601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Эксплуатируемая площадь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квадратный </w:t>
            </w:r>
          </w:p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метр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2 898,92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D0C" w:rsidRPr="00E8606E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2 898,92 </w:t>
            </w:r>
          </w:p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D0C" w:rsidRDefault="00117D0C" w:rsidP="00BE6E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D0C" w:rsidRDefault="00117D0C" w:rsidP="00BE6E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D0C" w:rsidRDefault="00117D0C" w:rsidP="00BE6E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B7982" w:rsidRDefault="00DB7982">
      <w:pPr>
        <w:ind w:firstLine="0"/>
        <w:jc w:val="left"/>
      </w:pPr>
    </w:p>
    <w:p w:rsidR="001C2D8E" w:rsidRDefault="001C2D8E" w:rsidP="007C04E3">
      <w:pPr>
        <w:ind w:firstLine="0"/>
        <w:jc w:val="left"/>
      </w:pPr>
    </w:p>
    <w:p w:rsidR="001C2D8E" w:rsidRDefault="001C2D8E" w:rsidP="007C04E3">
      <w:pPr>
        <w:ind w:firstLine="0"/>
        <w:jc w:val="left"/>
      </w:pPr>
    </w:p>
    <w:p w:rsidR="00B03B2E" w:rsidRDefault="00087197" w:rsidP="007C04E3">
      <w:pPr>
        <w:ind w:firstLine="0"/>
        <w:jc w:val="left"/>
        <w:rPr>
          <w:rFonts w:ascii="Tahoma" w:eastAsia="Lucida Sans Unicode" w:hAnsi="Tahoma" w:cs="Tahoma"/>
          <w:sz w:val="16"/>
          <w:szCs w:val="16"/>
          <w:lang w:eastAsia="en-US"/>
        </w:rPr>
      </w:pPr>
      <w:r>
        <w:t>Директор</w:t>
      </w:r>
      <w:r>
        <w:tab/>
      </w:r>
      <w:r>
        <w:tab/>
      </w:r>
      <w:r>
        <w:tab/>
      </w:r>
      <w:r w:rsidR="00702097">
        <w:t xml:space="preserve">                                                                                                                                                       </w:t>
      </w:r>
      <w:r>
        <w:tab/>
      </w:r>
      <w:proofErr w:type="spellStart"/>
      <w:r>
        <w:t>М.П.Клюев</w:t>
      </w:r>
      <w:proofErr w:type="spellEnd"/>
      <w:r>
        <w:rPr>
          <w:rFonts w:ascii="Tahoma" w:eastAsia="Lucida Sans Unicode" w:hAnsi="Tahoma" w:cs="Tahoma"/>
          <w:sz w:val="16"/>
          <w:szCs w:val="16"/>
          <w:lang w:eastAsia="en-US"/>
        </w:rPr>
        <w:t xml:space="preserve">                </w:t>
      </w:r>
    </w:p>
    <w:p w:rsidR="00B03B2E" w:rsidRDefault="00702097">
      <w:pPr>
        <w:ind w:firstLine="2835"/>
        <w:jc w:val="center"/>
      </w:pPr>
      <w:bookmarkStart w:id="5" w:name="__UnoMark__725_2581196579"/>
      <w:bookmarkEnd w:id="5"/>
      <w:r>
        <w:t xml:space="preserve"> </w:t>
      </w:r>
    </w:p>
    <w:p w:rsidR="00175349" w:rsidRDefault="00087197" w:rsidP="00175349">
      <w:pPr>
        <w:spacing w:after="120"/>
        <w:ind w:left="1416" w:firstLine="24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ahoma" w:hAnsi="Tahoma" w:cs="Tahoma"/>
          <w:kern w:val="2"/>
          <w:sz w:val="16"/>
          <w:szCs w:val="16"/>
          <w:lang w:eastAsia="en-US"/>
        </w:rPr>
        <w:t xml:space="preserve">                                    </w:t>
      </w:r>
      <w:r w:rsidR="00175349">
        <w:rPr>
          <w:rFonts w:ascii="Tahoma" w:hAnsi="Tahoma" w:cs="Tahoma"/>
          <w:kern w:val="2"/>
          <w:sz w:val="16"/>
          <w:szCs w:val="16"/>
          <w:lang w:eastAsia="en-US"/>
        </w:rPr>
        <w:t xml:space="preserve">                                                 </w:t>
      </w:r>
      <w:r>
        <w:rPr>
          <w:rFonts w:ascii="Tahoma" w:hAnsi="Tahoma" w:cs="Tahoma"/>
          <w:kern w:val="2"/>
          <w:sz w:val="16"/>
          <w:szCs w:val="16"/>
          <w:lang w:eastAsia="en-US"/>
        </w:rPr>
        <w:t xml:space="preserve">   </w:t>
      </w:r>
      <w:r w:rsidR="00175349">
        <w:rPr>
          <w:rFonts w:ascii="Tahoma" w:eastAsia="Calibri" w:hAnsi="Tahoma" w:cs="Tahoma"/>
          <w:kern w:val="2"/>
          <w:sz w:val="16"/>
          <w:szCs w:val="16"/>
          <w:lang w:eastAsia="en-US"/>
        </w:rPr>
        <w:t>[МЕСТО ДЛЯ ПОДПИСИ]</w:t>
      </w:r>
    </w:p>
    <w:p w:rsidR="00B03B2E" w:rsidRDefault="00B03B2E">
      <w:pPr>
        <w:spacing w:after="120" w:line="276" w:lineRule="auto"/>
        <w:ind w:left="1416" w:firstLine="24"/>
        <w:jc w:val="left"/>
      </w:pPr>
    </w:p>
    <w:sectPr w:rsidR="00B03B2E" w:rsidSect="001C2D8E">
      <w:headerReference w:type="default" r:id="rId8"/>
      <w:pgSz w:w="16800" w:h="11906" w:orient="landscape"/>
      <w:pgMar w:top="799" w:right="1440" w:bottom="1702" w:left="1440" w:header="720" w:footer="0" w:gutter="0"/>
      <w:cols w:space="720"/>
      <w:formProt w:val="0"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6A9" w:rsidRDefault="00D926A9">
      <w:r>
        <w:separator/>
      </w:r>
    </w:p>
  </w:endnote>
  <w:endnote w:type="continuationSeparator" w:id="0">
    <w:p w:rsidR="00D926A9" w:rsidRDefault="00D9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6A9" w:rsidRDefault="00D926A9">
      <w:r>
        <w:separator/>
      </w:r>
    </w:p>
  </w:footnote>
  <w:footnote w:type="continuationSeparator" w:id="0">
    <w:p w:rsidR="00D926A9" w:rsidRDefault="00D9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2E" w:rsidRDefault="00B03B2E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2E" w:rsidRDefault="00B03B2E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2E"/>
    <w:rsid w:val="0004490C"/>
    <w:rsid w:val="0004761E"/>
    <w:rsid w:val="00087197"/>
    <w:rsid w:val="0009580D"/>
    <w:rsid w:val="000D52A3"/>
    <w:rsid w:val="00117D0C"/>
    <w:rsid w:val="00121175"/>
    <w:rsid w:val="00135694"/>
    <w:rsid w:val="00147D0A"/>
    <w:rsid w:val="00175349"/>
    <w:rsid w:val="001C2D8E"/>
    <w:rsid w:val="001F2610"/>
    <w:rsid w:val="001F77CC"/>
    <w:rsid w:val="0028574A"/>
    <w:rsid w:val="002B12C2"/>
    <w:rsid w:val="002D2F69"/>
    <w:rsid w:val="002D7672"/>
    <w:rsid w:val="003E7E75"/>
    <w:rsid w:val="00434196"/>
    <w:rsid w:val="00456488"/>
    <w:rsid w:val="004C1777"/>
    <w:rsid w:val="004F166C"/>
    <w:rsid w:val="00517CC3"/>
    <w:rsid w:val="005A1791"/>
    <w:rsid w:val="005C4FE9"/>
    <w:rsid w:val="005C7143"/>
    <w:rsid w:val="00634E81"/>
    <w:rsid w:val="006A48A6"/>
    <w:rsid w:val="006A795F"/>
    <w:rsid w:val="00702097"/>
    <w:rsid w:val="00776528"/>
    <w:rsid w:val="00783CB2"/>
    <w:rsid w:val="007B15B1"/>
    <w:rsid w:val="007C04E3"/>
    <w:rsid w:val="007F11FB"/>
    <w:rsid w:val="00854D7A"/>
    <w:rsid w:val="00866BBB"/>
    <w:rsid w:val="00880B2D"/>
    <w:rsid w:val="00932900"/>
    <w:rsid w:val="0097779A"/>
    <w:rsid w:val="009C688E"/>
    <w:rsid w:val="00A155A7"/>
    <w:rsid w:val="00A36D76"/>
    <w:rsid w:val="00A72626"/>
    <w:rsid w:val="00AE2685"/>
    <w:rsid w:val="00AE5F40"/>
    <w:rsid w:val="00AF40BC"/>
    <w:rsid w:val="00B03B2E"/>
    <w:rsid w:val="00B31E37"/>
    <w:rsid w:val="00BB04A1"/>
    <w:rsid w:val="00C14670"/>
    <w:rsid w:val="00C84D6F"/>
    <w:rsid w:val="00C85883"/>
    <w:rsid w:val="00D256E7"/>
    <w:rsid w:val="00D3154C"/>
    <w:rsid w:val="00D626E4"/>
    <w:rsid w:val="00D70257"/>
    <w:rsid w:val="00D926A9"/>
    <w:rsid w:val="00DB7982"/>
    <w:rsid w:val="00DD16EB"/>
    <w:rsid w:val="00E234CF"/>
    <w:rsid w:val="00E476A6"/>
    <w:rsid w:val="00E57B88"/>
    <w:rsid w:val="00E8606E"/>
    <w:rsid w:val="00E9254E"/>
    <w:rsid w:val="00EE77EF"/>
    <w:rsid w:val="00F81D5C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09371-02F7-40C2-A82E-79033DFE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Pr>
      <w:b w:val="0"/>
      <w:bCs w:val="0"/>
      <w:color w:val="106BB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basedOn w:val="a0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Текст выноски Знак"/>
    <w:basedOn w:val="a0"/>
    <w:uiPriority w:val="99"/>
    <w:semiHidden/>
    <w:qFormat/>
    <w:rsid w:val="00F42AFB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Nirmala U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ac">
    <w:name w:val="Текст (справка)"/>
    <w:basedOn w:val="a"/>
    <w:uiPriority w:val="99"/>
    <w:qFormat/>
    <w:pPr>
      <w:ind w:left="170" w:right="170" w:firstLine="0"/>
      <w:jc w:val="left"/>
    </w:pPr>
  </w:style>
  <w:style w:type="paragraph" w:customStyle="1" w:styleId="ad">
    <w:name w:val="Комментарий"/>
    <w:basedOn w:val="ac"/>
    <w:uiPriority w:val="99"/>
    <w:qFormat/>
    <w:rPr>
      <w:color w:val="353842"/>
      <w:shd w:val="clear" w:color="auto" w:fill="F0F0F0"/>
    </w:rPr>
  </w:style>
  <w:style w:type="paragraph" w:customStyle="1" w:styleId="ae">
    <w:name w:val="Информация о версии"/>
    <w:basedOn w:val="ad"/>
    <w:uiPriority w:val="99"/>
    <w:qFormat/>
    <w:rPr>
      <w:i/>
      <w:iCs/>
    </w:rPr>
  </w:style>
  <w:style w:type="paragraph" w:customStyle="1" w:styleId="af">
    <w:name w:val="Нормальный (таблица)"/>
    <w:basedOn w:val="a"/>
    <w:uiPriority w:val="99"/>
    <w:qFormat/>
    <w:pPr>
      <w:ind w:firstLine="0"/>
    </w:pPr>
  </w:style>
  <w:style w:type="paragraph" w:customStyle="1" w:styleId="af0">
    <w:name w:val="Прижатый влево"/>
    <w:basedOn w:val="a"/>
    <w:uiPriority w:val="99"/>
    <w:qFormat/>
    <w:pPr>
      <w:ind w:firstLine="0"/>
      <w:jc w:val="left"/>
    </w:p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F42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0457A-AD57-4BCE-8296-2F62CC8B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Сыругина Татьяна Сергеевна</cp:lastModifiedBy>
  <cp:revision>2</cp:revision>
  <cp:lastPrinted>2023-11-28T09:38:00Z</cp:lastPrinted>
  <dcterms:created xsi:type="dcterms:W3CDTF">2024-07-09T10:20:00Z</dcterms:created>
  <dcterms:modified xsi:type="dcterms:W3CDTF">2024-07-09T10:20:00Z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