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0"/>
        <w:gridCol w:w="2664"/>
        <w:gridCol w:w="1696"/>
        <w:gridCol w:w="2320"/>
      </w:tblGrid>
      <w:tr w:rsidR="00F75A29" w:rsidRPr="00F75A29" w:rsidTr="00F75A29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Сведения о государственном контракте</w:t>
            </w:r>
          </w:p>
        </w:tc>
      </w:tr>
      <w:tr w:rsidR="00F75A29" w:rsidRPr="00F75A29" w:rsidTr="00F75A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Реквизиты контракта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Подрядчик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 xml:space="preserve">Стоимость работ, </w:t>
            </w:r>
            <w:proofErr w:type="spellStart"/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тыс.руб</w:t>
            </w:r>
            <w:proofErr w:type="spellEnd"/>
          </w:p>
        </w:tc>
      </w:tr>
      <w:tr w:rsidR="00F75A29" w:rsidRPr="00F75A29" w:rsidTr="00F75A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Внесение изменений в схему территориального планирования Оренбургской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№ 0153200000214014052</w:t>
            </w: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br/>
              <w:t>от 12.12.2014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ООО «</w:t>
            </w:r>
            <w:proofErr w:type="spellStart"/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Геоград</w:t>
            </w:r>
            <w:proofErr w:type="spellEnd"/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5A29" w:rsidRPr="00F75A29" w:rsidRDefault="00F75A29" w:rsidP="00F75A2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</w:pPr>
            <w:r w:rsidRPr="00F75A29">
              <w:rPr>
                <w:rFonts w:ascii="Montserrat" w:eastAsia="Times New Roman" w:hAnsi="Montserrat" w:cs="Times New Roman"/>
                <w:color w:val="2C3E50"/>
                <w:sz w:val="23"/>
                <w:szCs w:val="23"/>
                <w:lang w:eastAsia="ru-RU"/>
              </w:rPr>
              <w:t>1100,0</w:t>
            </w:r>
          </w:p>
        </w:tc>
      </w:tr>
    </w:tbl>
    <w:p w:rsidR="00386BF8" w:rsidRPr="00F75A29" w:rsidRDefault="00386BF8" w:rsidP="00F75A29">
      <w:bookmarkStart w:id="0" w:name="_GoBack"/>
      <w:bookmarkEnd w:id="0"/>
    </w:p>
    <w:sectPr w:rsidR="00386BF8" w:rsidRPr="00F75A29" w:rsidSect="00F75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B7"/>
    <w:rsid w:val="00030869"/>
    <w:rsid w:val="00033F0E"/>
    <w:rsid w:val="00182638"/>
    <w:rsid w:val="001F6B69"/>
    <w:rsid w:val="00386BF8"/>
    <w:rsid w:val="00447FFA"/>
    <w:rsid w:val="00644981"/>
    <w:rsid w:val="00777E26"/>
    <w:rsid w:val="008E7A59"/>
    <w:rsid w:val="00D35EF3"/>
    <w:rsid w:val="00E633B7"/>
    <w:rsid w:val="00F7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D892D-984B-4091-9BB3-F63380C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9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E7A59"/>
    <w:rPr>
      <w:b/>
      <w:bCs/>
    </w:rPr>
  </w:style>
  <w:style w:type="character" w:styleId="a6">
    <w:name w:val="Hyperlink"/>
    <w:basedOn w:val="a0"/>
    <w:uiPriority w:val="99"/>
    <w:semiHidden/>
    <w:unhideWhenUsed/>
    <w:rsid w:val="008E7A5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7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0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Аетпаева Ольга Николаевна</dc:creator>
  <cp:lastModifiedBy>Шардаков Владимир Михайлович</cp:lastModifiedBy>
  <cp:revision>3</cp:revision>
  <cp:lastPrinted>2019-06-06T07:04:00Z</cp:lastPrinted>
  <dcterms:created xsi:type="dcterms:W3CDTF">2019-06-06T13:29:00Z</dcterms:created>
  <dcterms:modified xsi:type="dcterms:W3CDTF">2020-10-06T04:30:00Z</dcterms:modified>
</cp:coreProperties>
</file>