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5A9" w:rsidRDefault="007A45A9">
      <w:pPr>
        <w:pStyle w:val="ConsPlusTitlePage"/>
      </w:pPr>
      <w:bookmarkStart w:id="0" w:name="_GoBack"/>
      <w:bookmarkEnd w:id="0"/>
      <w:r>
        <w:br/>
      </w:r>
    </w:p>
    <w:p w:rsidR="007A45A9" w:rsidRDefault="007A45A9">
      <w:pPr>
        <w:pStyle w:val="ConsPlusNormal"/>
        <w:jc w:val="both"/>
        <w:outlineLvl w:val="0"/>
      </w:pPr>
    </w:p>
    <w:p w:rsidR="007A45A9" w:rsidRDefault="007A45A9">
      <w:pPr>
        <w:pStyle w:val="ConsPlusTitle"/>
        <w:jc w:val="center"/>
        <w:outlineLvl w:val="0"/>
      </w:pPr>
      <w:r>
        <w:t>МИНИСТЕРСТВО ТРУДА И СОЦИАЛЬНОЙ ЗАЩИТЫ РОССИЙСКОЙ ФЕДЕРАЦИИ</w:t>
      </w:r>
    </w:p>
    <w:p w:rsidR="007A45A9" w:rsidRDefault="007A45A9">
      <w:pPr>
        <w:pStyle w:val="ConsPlusTitle"/>
        <w:jc w:val="center"/>
      </w:pPr>
    </w:p>
    <w:p w:rsidR="007A45A9" w:rsidRDefault="007A45A9">
      <w:pPr>
        <w:pStyle w:val="ConsPlusTitle"/>
        <w:jc w:val="center"/>
      </w:pPr>
      <w:r>
        <w:t>МЕТОДИЧЕСКИЕ РЕКОМЕНДАЦИИ</w:t>
      </w:r>
    </w:p>
    <w:p w:rsidR="007A45A9" w:rsidRDefault="007A45A9">
      <w:pPr>
        <w:pStyle w:val="ConsPlusTitle"/>
        <w:jc w:val="center"/>
      </w:pPr>
      <w:r>
        <w:t>ПО ПРОВЕДЕНИЮ В ФЕДЕРАЛЬНЫХ ГОСУДАРСТВЕННЫХ ОРГАНАХ,</w:t>
      </w:r>
    </w:p>
    <w:p w:rsidR="007A45A9" w:rsidRDefault="007A45A9">
      <w:pPr>
        <w:pStyle w:val="ConsPlusTitle"/>
        <w:jc w:val="center"/>
      </w:pPr>
      <w:proofErr w:type="gramStart"/>
      <w:r>
        <w:t>ОРГАНАХ</w:t>
      </w:r>
      <w:proofErr w:type="gramEnd"/>
      <w:r>
        <w:t xml:space="preserve"> ГОСУДАРСТВЕННОЙ ВЛАСТИ СУБЪЕКТОВ РОССИЙСКОЙ</w:t>
      </w:r>
    </w:p>
    <w:p w:rsidR="007A45A9" w:rsidRDefault="007A45A9">
      <w:pPr>
        <w:pStyle w:val="ConsPlusTitle"/>
        <w:jc w:val="center"/>
      </w:pPr>
      <w:r>
        <w:t>ФЕДЕРАЦИИ, ОРГАНАХ МЕСТНОГО САМОУПРАВЛЕНИЯ, ГОСУДАРСТВЕННЫХ</w:t>
      </w:r>
    </w:p>
    <w:p w:rsidR="007A45A9" w:rsidRDefault="007A45A9">
      <w:pPr>
        <w:pStyle w:val="ConsPlusTitle"/>
        <w:jc w:val="center"/>
      </w:pPr>
      <w:r>
        <w:t xml:space="preserve">ВНЕБЮДЖЕТНЫХ </w:t>
      </w:r>
      <w:proofErr w:type="gramStart"/>
      <w:r>
        <w:t>ФОНДАХ</w:t>
      </w:r>
      <w:proofErr w:type="gramEnd"/>
      <w:r>
        <w:t xml:space="preserve"> И ИНЫХ ОРГАНИЗАЦИЯХ, ОСУЩЕСТВЛЯЮЩИХ</w:t>
      </w:r>
    </w:p>
    <w:p w:rsidR="007A45A9" w:rsidRDefault="007A45A9">
      <w:pPr>
        <w:pStyle w:val="ConsPlusTitle"/>
        <w:jc w:val="center"/>
      </w:pPr>
      <w:r>
        <w:t>ЗАКУПКИ В СООТВЕТСТВИИ С ФЕДЕРАЛЬНЫМ ЗАКОНОМ ОТ 5 АПРЕЛЯ</w:t>
      </w:r>
    </w:p>
    <w:p w:rsidR="007A45A9" w:rsidRDefault="007A45A9">
      <w:pPr>
        <w:pStyle w:val="ConsPlusTitle"/>
        <w:jc w:val="center"/>
      </w:pPr>
      <w:r>
        <w:t>2013 Г. N 44-ФЗ "О КОНТРАКТНОЙ СИСТЕМЕ В СФЕРЕ ЗАКУПОК</w:t>
      </w:r>
    </w:p>
    <w:p w:rsidR="007A45A9" w:rsidRDefault="007A45A9">
      <w:pPr>
        <w:pStyle w:val="ConsPlusTitle"/>
        <w:jc w:val="center"/>
      </w:pPr>
      <w:r>
        <w:t>ТОВАРОВ, РАБОТ, УСЛУГ ДЛЯ ОБЕСПЕЧЕНИЯ ГОСУДАРСТВЕННЫХ</w:t>
      </w:r>
    </w:p>
    <w:p w:rsidR="007A45A9" w:rsidRDefault="007A45A9">
      <w:pPr>
        <w:pStyle w:val="ConsPlusTitle"/>
        <w:jc w:val="center"/>
      </w:pPr>
      <w:r>
        <w:t>И МУНИЦИПАЛЬНЫХ НУЖД" И ФЕДЕРАЛЬНЫМ ЗАКОНОМ ОТ 18 ИЮЛЯ</w:t>
      </w:r>
    </w:p>
    <w:p w:rsidR="007A45A9" w:rsidRDefault="007A45A9">
      <w:pPr>
        <w:pStyle w:val="ConsPlusTitle"/>
        <w:jc w:val="center"/>
      </w:pPr>
      <w:r>
        <w:t>2011 Г. N 223-ФЗ "О ЗАКУПКАХ ТОВАРОВ, РАБОТ, УСЛУГ</w:t>
      </w:r>
    </w:p>
    <w:p w:rsidR="007A45A9" w:rsidRDefault="007A45A9">
      <w:pPr>
        <w:pStyle w:val="ConsPlusTitle"/>
        <w:jc w:val="center"/>
      </w:pPr>
      <w:r>
        <w:t>ОТДЕЛЬНЫМИ ВИДАМИ ЮРИДИЧЕСКИХ ЛИЦ", РАБОТЫ, НАПРАВЛЕННОЙ</w:t>
      </w:r>
    </w:p>
    <w:p w:rsidR="007A45A9" w:rsidRDefault="007A45A9">
      <w:pPr>
        <w:pStyle w:val="ConsPlusTitle"/>
        <w:jc w:val="center"/>
      </w:pPr>
      <w:r>
        <w:t xml:space="preserve">НА ВЫЯВЛЕНИЕ ЛИЧНОЙ ЗАИНТЕРЕСОВАННОСТИ </w:t>
      </w:r>
      <w:proofErr w:type="gramStart"/>
      <w:r>
        <w:t>ГОСУДАРСТВЕННЫХ</w:t>
      </w:r>
      <w:proofErr w:type="gramEnd"/>
    </w:p>
    <w:p w:rsidR="007A45A9" w:rsidRDefault="007A45A9">
      <w:pPr>
        <w:pStyle w:val="ConsPlusTitle"/>
        <w:jc w:val="center"/>
      </w:pPr>
      <w:r>
        <w:t>И МУНИЦИПАЛЬНЫХ СЛУЖАЩИХ, РАБОТНИКОВ ПРИ ОСУЩЕСТВЛЕНИИ</w:t>
      </w:r>
    </w:p>
    <w:p w:rsidR="007A45A9" w:rsidRDefault="007A45A9">
      <w:pPr>
        <w:pStyle w:val="ConsPlusTitle"/>
        <w:jc w:val="center"/>
      </w:pPr>
      <w:r>
        <w:t xml:space="preserve">ТАКИХ ЗАКУПОК, </w:t>
      </w:r>
      <w:proofErr w:type="gramStart"/>
      <w:r>
        <w:t>КОТОРАЯ</w:t>
      </w:r>
      <w:proofErr w:type="gramEnd"/>
      <w:r>
        <w:t xml:space="preserve"> ПРИВОДИТ ИЛИ МОЖЕТ ПРИВЕСТИ</w:t>
      </w:r>
    </w:p>
    <w:p w:rsidR="007A45A9" w:rsidRDefault="007A45A9">
      <w:pPr>
        <w:pStyle w:val="ConsPlusTitle"/>
        <w:jc w:val="center"/>
      </w:pPr>
      <w:r>
        <w:t>К КОНФЛИКТУ ИНТЕРЕСОВ</w:t>
      </w:r>
    </w:p>
    <w:p w:rsidR="007A45A9" w:rsidRDefault="007A45A9">
      <w:pPr>
        <w:pStyle w:val="ConsPlusNormal"/>
        <w:jc w:val="both"/>
      </w:pPr>
    </w:p>
    <w:p w:rsidR="007A45A9" w:rsidRDefault="007A45A9">
      <w:pPr>
        <w:pStyle w:val="ConsPlusTitle"/>
        <w:jc w:val="center"/>
        <w:outlineLvl w:val="1"/>
      </w:pPr>
      <w:r>
        <w:t>1. Введение</w:t>
      </w:r>
    </w:p>
    <w:p w:rsidR="007A45A9" w:rsidRDefault="007A45A9">
      <w:pPr>
        <w:pStyle w:val="ConsPlusNormal"/>
        <w:jc w:val="both"/>
      </w:pPr>
    </w:p>
    <w:p w:rsidR="007A45A9" w:rsidRDefault="007A45A9">
      <w:pPr>
        <w:pStyle w:val="ConsPlusNormal"/>
        <w:ind w:firstLine="540"/>
        <w:jc w:val="both"/>
      </w:pPr>
      <w:r>
        <w:t xml:space="preserve">1.1. </w:t>
      </w:r>
      <w:proofErr w:type="gramStart"/>
      <w:r>
        <w:t xml:space="preserve">Настоящие Методические рекомендации подготовлены во исполнение </w:t>
      </w:r>
      <w:hyperlink r:id="rId5">
        <w:r>
          <w:rPr>
            <w:color w:val="0000FF"/>
          </w:rPr>
          <w:t>подпункта "а" пункта 16</w:t>
        </w:r>
      </w:hyperlink>
      <w:r>
        <w:t xml:space="preserve"> Национального плана противодействия коррупции на 2018 - 2020 годы, утвержденного Указом Президента Российской Федерации от 29 июня 2018 г. N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категориям организаций (далее - органы, организации</w:t>
      </w:r>
      <w:proofErr w:type="gramEnd"/>
      <w:r>
        <w:t xml:space="preserve"> </w:t>
      </w:r>
      <w:proofErr w:type="gramStart"/>
      <w:r>
        <w:t>соответственно)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 соответственно),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w:t>
      </w:r>
      <w:proofErr w:type="gramEnd"/>
      <w:r>
        <w:t xml:space="preserve"> муниципальных нужд" или Федеральным законом от 18 июля 2011 г. N 223-ФЗ "О закупках товаров, работ, услуг отдельными видами юридических лиц" (далее - закупки, Федеральный закон N 44-ФЗ и Федеральный закон N 223-ФЗ соответственно).</w:t>
      </w:r>
    </w:p>
    <w:p w:rsidR="007A45A9" w:rsidRDefault="007A45A9">
      <w:pPr>
        <w:pStyle w:val="ConsPlusNormal"/>
        <w:spacing w:before="200"/>
        <w:ind w:firstLine="540"/>
        <w:jc w:val="both"/>
      </w:pPr>
      <w:proofErr w:type="gramStart"/>
      <w:r>
        <w:t xml:space="preserve">Предметом настоящих Методических рекомендаций является определение в соответствии с Федеральным </w:t>
      </w:r>
      <w:hyperlink r:id="rId6">
        <w:r>
          <w:rPr>
            <w:color w:val="0000FF"/>
          </w:rPr>
          <w:t>законом</w:t>
        </w:r>
      </w:hyperlink>
      <w:r>
        <w:t xml:space="preserve"> от 25 декабря 2008 г. N 273-ФЗ "О противодействии коррупции" (далее - Федеральный закон N 273-ФЗ) порядка осуществления работы, направленной на выявление личной заинтересованности служащих (работников), которая приводит или может привести к конфликту интересов при осуществлении закупок в соответствии с Федеральным </w:t>
      </w:r>
      <w:hyperlink r:id="rId7">
        <w:r>
          <w:rPr>
            <w:color w:val="0000FF"/>
          </w:rPr>
          <w:t>законом</w:t>
        </w:r>
      </w:hyperlink>
      <w:r>
        <w:t xml:space="preserve"> N 44-ФЗ и Федеральным </w:t>
      </w:r>
      <w:hyperlink r:id="rId8">
        <w:r>
          <w:rPr>
            <w:color w:val="0000FF"/>
          </w:rPr>
          <w:t>законом</w:t>
        </w:r>
      </w:hyperlink>
      <w:r>
        <w:t xml:space="preserve"> N 223-ФЗ.</w:t>
      </w:r>
      <w:proofErr w:type="gramEnd"/>
    </w:p>
    <w:p w:rsidR="007A45A9" w:rsidRDefault="007A45A9">
      <w:pPr>
        <w:pStyle w:val="ConsPlusNormal"/>
        <w:spacing w:before="200"/>
        <w:ind w:firstLine="540"/>
        <w:jc w:val="both"/>
      </w:pPr>
      <w:r>
        <w:t xml:space="preserve">Настоящие Методические рекомендации не направлены на оказание консультативной помощи комиссии по осуществлению закупок при осуществлении полномочий, предусмотренных </w:t>
      </w:r>
      <w:hyperlink r:id="rId9">
        <w:r>
          <w:rPr>
            <w:color w:val="0000FF"/>
          </w:rPr>
          <w:t>частью 8 статьи 31</w:t>
        </w:r>
      </w:hyperlink>
      <w:r>
        <w:t xml:space="preserve"> Федерального закона N 44-ФЗ.</w:t>
      </w:r>
    </w:p>
    <w:p w:rsidR="007A45A9" w:rsidRDefault="007A45A9">
      <w:pPr>
        <w:pStyle w:val="ConsPlusNormal"/>
        <w:spacing w:before="200"/>
        <w:ind w:firstLine="540"/>
        <w:jc w:val="both"/>
      </w:pPr>
      <w:proofErr w:type="gramStart"/>
      <w: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 &lt;1&gt;</w:t>
      </w:r>
      <w:proofErr w:type="gramEnd"/>
    </w:p>
    <w:p w:rsidR="007A45A9" w:rsidRDefault="007A45A9">
      <w:pPr>
        <w:pStyle w:val="ConsPlusNormal"/>
        <w:spacing w:before="200"/>
        <w:ind w:firstLine="540"/>
        <w:jc w:val="both"/>
      </w:pPr>
      <w:r>
        <w:t>--------------------------------</w:t>
      </w:r>
    </w:p>
    <w:p w:rsidR="007A45A9" w:rsidRDefault="007A45A9">
      <w:pPr>
        <w:pStyle w:val="ConsPlusNormal"/>
        <w:spacing w:before="200"/>
        <w:ind w:firstLine="540"/>
        <w:jc w:val="both"/>
      </w:pPr>
      <w:r>
        <w:t>&lt;1</w:t>
      </w:r>
      <w:proofErr w:type="gramStart"/>
      <w:r>
        <w:t>&gt; В</w:t>
      </w:r>
      <w:proofErr w:type="gramEnd"/>
      <w:r>
        <w:t xml:space="preserve"> числе мер по предупреждению коррупции для отдельных категорий организаций могут быть меры, направленные на определение подразделений или должностных лиц, ответственных за профилактику коррупционных и иных правонарушений (</w:t>
      </w:r>
      <w:hyperlink r:id="rId10">
        <w:r>
          <w:rPr>
            <w:color w:val="0000FF"/>
          </w:rPr>
          <w:t>пункт 1 части 2 статьи 13.3</w:t>
        </w:r>
      </w:hyperlink>
      <w:r>
        <w:t xml:space="preserve"> Федерального закона N 273-ФЗ).</w:t>
      </w:r>
    </w:p>
    <w:p w:rsidR="007A45A9" w:rsidRDefault="007A45A9">
      <w:pPr>
        <w:pStyle w:val="ConsPlusNormal"/>
        <w:jc w:val="both"/>
      </w:pPr>
    </w:p>
    <w:p w:rsidR="007A45A9" w:rsidRDefault="007A45A9">
      <w:pPr>
        <w:pStyle w:val="ConsPlusNormal"/>
        <w:ind w:firstLine="540"/>
        <w:jc w:val="both"/>
      </w:pPr>
      <w:r>
        <w:t>При этом, исходя из специфики деятельности органа (организации), данная работа может проводиться и иными уполномоченными на ее проведение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7A45A9" w:rsidRDefault="007A45A9">
      <w:pPr>
        <w:pStyle w:val="ConsPlusNormal"/>
        <w:spacing w:before="200"/>
        <w:ind w:firstLine="540"/>
        <w:jc w:val="both"/>
      </w:pPr>
      <w:r>
        <w:t xml:space="preserve">1.2. </w:t>
      </w:r>
      <w:proofErr w:type="gramStart"/>
      <w:r>
        <w:t xml:space="preserve">В соответствии с </w:t>
      </w:r>
      <w:hyperlink r:id="rId11">
        <w:r>
          <w:rPr>
            <w:color w:val="0000FF"/>
          </w:rPr>
          <w:t>частью 2 статьи 10</w:t>
        </w:r>
      </w:hyperlink>
      <w:r>
        <w:t xml:space="preserve"> Федерального закона N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w:t>
      </w:r>
      <w:proofErr w:type="gramEnd"/>
      <w:r>
        <w:t xml:space="preserve"> </w:t>
      </w:r>
      <w:proofErr w:type="gramStart"/>
      <w:r>
        <w:t>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roofErr w:type="gramEnd"/>
    </w:p>
    <w:p w:rsidR="007A45A9" w:rsidRDefault="007A45A9">
      <w:pPr>
        <w:pStyle w:val="ConsPlusNormal"/>
        <w:spacing w:before="200"/>
        <w:ind w:firstLine="540"/>
        <w:jc w:val="both"/>
      </w:pPr>
      <w:r>
        <w:t xml:space="preserve">1.3. Одновременно в соответствии с </w:t>
      </w:r>
      <w:hyperlink r:id="rId12">
        <w:r>
          <w:rPr>
            <w:color w:val="0000FF"/>
          </w:rPr>
          <w:t>частью 1 статьи 10</w:t>
        </w:r>
      </w:hyperlink>
      <w:r>
        <w:t xml:space="preserve"> Федерального закона N 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7A45A9" w:rsidRDefault="007A45A9">
      <w:pPr>
        <w:pStyle w:val="ConsPlusNormal"/>
        <w:spacing w:before="200"/>
        <w:ind w:firstLine="540"/>
        <w:jc w:val="both"/>
      </w:pPr>
      <w:r>
        <w:t xml:space="preserve">1.4. В соответствии с </w:t>
      </w:r>
      <w:hyperlink r:id="rId13">
        <w:r>
          <w:rPr>
            <w:color w:val="0000FF"/>
          </w:rPr>
          <w:t>частью 3 статьи 10</w:t>
        </w:r>
      </w:hyperlink>
      <w:r>
        <w:t xml:space="preserve"> Федерального закона N 273-ФЗ обязанность принимать меры по предотвращению и урегулированию конфликта интересов возлагается:</w:t>
      </w:r>
    </w:p>
    <w:p w:rsidR="007A45A9" w:rsidRDefault="007A45A9">
      <w:pPr>
        <w:pStyle w:val="ConsPlusNormal"/>
        <w:spacing w:before="200"/>
        <w:ind w:firstLine="540"/>
        <w:jc w:val="both"/>
      </w:pPr>
      <w:r>
        <w:t>1) на государственных и муниципальных служащих;</w:t>
      </w:r>
    </w:p>
    <w:p w:rsidR="007A45A9" w:rsidRDefault="007A45A9">
      <w:pPr>
        <w:pStyle w:val="ConsPlusNormal"/>
        <w:spacing w:before="20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7A45A9" w:rsidRDefault="007A45A9">
      <w:pPr>
        <w:pStyle w:val="ConsPlusNormal"/>
        <w:spacing w:before="20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A45A9" w:rsidRDefault="007A45A9">
      <w:pPr>
        <w:pStyle w:val="ConsPlusNormal"/>
        <w:spacing w:before="200"/>
        <w:ind w:firstLine="540"/>
        <w:jc w:val="both"/>
      </w:pPr>
      <w:r>
        <w:t>4) на иные категории лиц в случаях, предусмотренных федеральными законами.</w:t>
      </w:r>
    </w:p>
    <w:p w:rsidR="007A45A9" w:rsidRDefault="007A45A9">
      <w:pPr>
        <w:pStyle w:val="ConsPlusNormal"/>
        <w:spacing w:before="200"/>
        <w:ind w:firstLine="540"/>
        <w:jc w:val="both"/>
      </w:pPr>
      <w:r>
        <w:t xml:space="preserve">1.5. Вместе с тем Федеральным </w:t>
      </w:r>
      <w:hyperlink r:id="rId14">
        <w:r>
          <w:rPr>
            <w:color w:val="0000FF"/>
          </w:rPr>
          <w:t>законом</w:t>
        </w:r>
      </w:hyperlink>
      <w:r>
        <w:t xml:space="preserve"> N 223-ФЗ установлены общие принципы осуществления закупки и основные требования к закупке, которые распространяются на широкий перечень организаций.</w:t>
      </w:r>
    </w:p>
    <w:p w:rsidR="007A45A9" w:rsidRDefault="007A45A9">
      <w:pPr>
        <w:pStyle w:val="ConsPlusNormal"/>
        <w:spacing w:before="200"/>
        <w:ind w:firstLine="540"/>
        <w:jc w:val="both"/>
      </w:pPr>
      <w:proofErr w:type="gramStart"/>
      <w: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roofErr w:type="gramEnd"/>
    </w:p>
    <w:p w:rsidR="007A45A9" w:rsidRDefault="007A45A9">
      <w:pPr>
        <w:pStyle w:val="ConsPlusNormal"/>
        <w:spacing w:before="200"/>
        <w:ind w:firstLine="540"/>
        <w:jc w:val="both"/>
      </w:pPr>
      <w:r>
        <w:t xml:space="preserve">В соответствии с </w:t>
      </w:r>
      <w:hyperlink r:id="rId15">
        <w:r>
          <w:rPr>
            <w:color w:val="0000FF"/>
          </w:rPr>
          <w:t>частью 1 статьи 13.3</w:t>
        </w:r>
      </w:hyperlink>
      <w:r>
        <w:t xml:space="preserve"> Федерального закона N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w:t>
      </w:r>
      <w:hyperlink r:id="rId16">
        <w:r>
          <w:rPr>
            <w:color w:val="0000FF"/>
          </w:rPr>
          <w:t>пункт 5 части 2 статьи 13.3</w:t>
        </w:r>
      </w:hyperlink>
      <w:r>
        <w:t xml:space="preserve"> Федерального закона N 273-ФЗ).</w:t>
      </w:r>
    </w:p>
    <w:p w:rsidR="007A45A9" w:rsidRDefault="007A45A9">
      <w:pPr>
        <w:pStyle w:val="ConsPlusNormal"/>
        <w:spacing w:before="200"/>
        <w:ind w:firstLine="540"/>
        <w:jc w:val="both"/>
      </w:pPr>
      <w:r>
        <w:t xml:space="preserve">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w:t>
      </w:r>
      <w:proofErr w:type="gramStart"/>
      <w:r>
        <w:t>которая</w:t>
      </w:r>
      <w:proofErr w:type="gramEnd"/>
      <w:r>
        <w:t xml:space="preserve"> приводит или может привести к конфликту интересов, изложены в </w:t>
      </w:r>
      <w:hyperlink w:anchor="P212">
        <w:r>
          <w:rPr>
            <w:color w:val="0000FF"/>
          </w:rPr>
          <w:t>разделе 5</w:t>
        </w:r>
      </w:hyperlink>
      <w:r>
        <w:t xml:space="preserve"> настоящих Методических рекомендаций.</w:t>
      </w:r>
    </w:p>
    <w:p w:rsidR="007A45A9" w:rsidRDefault="007A45A9">
      <w:pPr>
        <w:pStyle w:val="ConsPlusNormal"/>
        <w:spacing w:before="200"/>
        <w:ind w:firstLine="540"/>
        <w:jc w:val="both"/>
      </w:pPr>
      <w:r>
        <w:t xml:space="preserve">1.6. При организации работы, направленной на выявление личной заинтересованности </w:t>
      </w:r>
      <w:r>
        <w:lastRenderedPageBreak/>
        <w:t xml:space="preserve">служащих (работников) при осуществлении закупок, </w:t>
      </w:r>
      <w:proofErr w:type="gramStart"/>
      <w:r>
        <w:t>которая</w:t>
      </w:r>
      <w:proofErr w:type="gramEnd"/>
      <w:r>
        <w:t xml:space="preserve"> приводит или может привести к конфликту интересов, необходимо реализовать ряд правовых, организационных, профилактических и иных мероприятий.</w:t>
      </w:r>
    </w:p>
    <w:p w:rsidR="007A45A9" w:rsidRDefault="007A45A9">
      <w:pPr>
        <w:pStyle w:val="ConsPlusNormal"/>
        <w:spacing w:before="200"/>
        <w:ind w:firstLine="540"/>
        <w:jc w:val="both"/>
      </w:pPr>
      <w:r>
        <w:t>При осуществлении соответствующих мероприятий органу (организации) необходимо исходить не только из принципа законности, но и из принципа 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7A45A9" w:rsidRDefault="007A45A9">
      <w:pPr>
        <w:pStyle w:val="ConsPlusNormal"/>
        <w:spacing w:before="200"/>
        <w:ind w:firstLine="540"/>
        <w:jc w:val="both"/>
      </w:pPr>
      <w:r>
        <w:t>Таким образом, реализация 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7A45A9" w:rsidRDefault="007A45A9">
      <w:pPr>
        <w:pStyle w:val="ConsPlusNormal"/>
        <w:spacing w:before="200"/>
        <w:ind w:firstLine="540"/>
        <w:jc w:val="both"/>
      </w:pPr>
      <w:r>
        <w:t>Работа, направленная на выявление личной заинтересованности служащих (работников) при осуществлении закупок,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7A45A9" w:rsidRDefault="007A45A9">
      <w:pPr>
        <w:pStyle w:val="ConsPlusNormal"/>
        <w:spacing w:before="200"/>
        <w:ind w:firstLine="540"/>
        <w:jc w:val="both"/>
      </w:pPr>
      <w:r>
        <w:t xml:space="preserve">1.7. Для определения наличия (отсутствия) личной заинтересованности целесообразно руководствоваться соответствующими положениями Методических </w:t>
      </w:r>
      <w:hyperlink r:id="rId17">
        <w:r>
          <w:rPr>
            <w:color w:val="0000FF"/>
          </w:rPr>
          <w:t>рекомендаций</w:t>
        </w:r>
      </w:hyperlink>
      <w:r>
        <w:t xml:space="preserve"> по вопросам привлечения к ответственности должностных лиц за непринятие мер по предотвращению и (или) урегулированию конфликта интересов. &lt;2&gt;</w:t>
      </w:r>
    </w:p>
    <w:p w:rsidR="007A45A9" w:rsidRDefault="007A45A9">
      <w:pPr>
        <w:pStyle w:val="ConsPlusNormal"/>
        <w:spacing w:before="200"/>
        <w:ind w:firstLine="540"/>
        <w:jc w:val="both"/>
      </w:pPr>
      <w:r>
        <w:t>--------------------------------</w:t>
      </w:r>
    </w:p>
    <w:p w:rsidR="007A45A9" w:rsidRDefault="007A45A9">
      <w:pPr>
        <w:pStyle w:val="ConsPlusNormal"/>
        <w:spacing w:before="200"/>
        <w:ind w:firstLine="540"/>
        <w:jc w:val="both"/>
      </w:pPr>
      <w:r>
        <w:t>&lt;2&gt;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 https://rosmintrud.ru/ministry/programms/anticorruption/9/15.</w:t>
      </w:r>
    </w:p>
    <w:p w:rsidR="007A45A9" w:rsidRDefault="007A45A9">
      <w:pPr>
        <w:pStyle w:val="ConsPlusNormal"/>
        <w:jc w:val="both"/>
      </w:pPr>
    </w:p>
    <w:p w:rsidR="007A45A9" w:rsidRDefault="007A45A9">
      <w:pPr>
        <w:pStyle w:val="ConsPlusTitle"/>
        <w:jc w:val="center"/>
        <w:outlineLvl w:val="1"/>
      </w:pPr>
      <w:bookmarkStart w:id="1" w:name="P48"/>
      <w:bookmarkEnd w:id="1"/>
      <w:r>
        <w:t>2. Организация работы по выявлению личной</w:t>
      </w:r>
    </w:p>
    <w:p w:rsidR="007A45A9" w:rsidRDefault="007A45A9">
      <w:pPr>
        <w:pStyle w:val="ConsPlusTitle"/>
        <w:jc w:val="center"/>
      </w:pPr>
      <w:r>
        <w:t>заинтересованности служащих (работников)</w:t>
      </w:r>
    </w:p>
    <w:p w:rsidR="007A45A9" w:rsidRDefault="007A45A9">
      <w:pPr>
        <w:pStyle w:val="ConsPlusTitle"/>
        <w:jc w:val="center"/>
      </w:pPr>
      <w:r>
        <w:t>при осуществлении закупок</w:t>
      </w:r>
    </w:p>
    <w:p w:rsidR="007A45A9" w:rsidRDefault="007A45A9">
      <w:pPr>
        <w:pStyle w:val="ConsPlusNormal"/>
        <w:jc w:val="both"/>
      </w:pPr>
    </w:p>
    <w:p w:rsidR="007A45A9" w:rsidRDefault="007A45A9">
      <w:pPr>
        <w:pStyle w:val="ConsPlusNormal"/>
        <w:ind w:firstLine="540"/>
        <w:jc w:val="both"/>
      </w:pPr>
      <w: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7A45A9" w:rsidRDefault="007A45A9">
      <w:pPr>
        <w:pStyle w:val="ConsPlusNormal"/>
        <w:spacing w:before="200"/>
        <w:ind w:firstLine="540"/>
        <w:jc w:val="both"/>
      </w:pPr>
      <w:r>
        <w:t xml:space="preserve">Для организации качественной работы, направленной на выявление личной заинтересованности служащих (работников) при осуществлении закупок, </w:t>
      </w:r>
      <w:proofErr w:type="gramStart"/>
      <w:r>
        <w:t>которая</w:t>
      </w:r>
      <w:proofErr w:type="gramEnd"/>
      <w:r>
        <w:t xml:space="preserve"> приводит или может привести к конфликту интересов, требуется участие в пределах компетенции лиц различных структурных подразделений органа (организации).</w:t>
      </w:r>
    </w:p>
    <w:p w:rsidR="007A45A9" w:rsidRDefault="007A45A9">
      <w:pPr>
        <w:pStyle w:val="ConsPlusNormal"/>
        <w:spacing w:before="200"/>
        <w:ind w:firstLine="540"/>
        <w:jc w:val="both"/>
      </w:pPr>
      <w:r>
        <w:t>2.2. Деятельность 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общие профилактические мероприятия и аналитические мероприятия.</w:t>
      </w:r>
    </w:p>
    <w:p w:rsidR="007A45A9" w:rsidRDefault="007A45A9">
      <w:pPr>
        <w:pStyle w:val="ConsPlusNormal"/>
        <w:spacing w:before="200"/>
        <w:ind w:firstLine="540"/>
        <w:jc w:val="both"/>
      </w:pPr>
      <w:r>
        <w:t xml:space="preserve">2.3. </w:t>
      </w:r>
      <w:proofErr w:type="gramStart"/>
      <w:r>
        <w:t>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w:t>
      </w:r>
      <w:proofErr w:type="gramEnd"/>
      <w:r>
        <w:t xml:space="preserve"> </w:t>
      </w:r>
      <w:proofErr w:type="gramStart"/>
      <w:r>
        <w:t>соответствии</w:t>
      </w:r>
      <w:proofErr w:type="gramEnd"/>
      <w:r>
        <w:t xml:space="preserve"> с настоящими Методическими рекомендациями.</w:t>
      </w:r>
    </w:p>
    <w:p w:rsidR="007A45A9" w:rsidRDefault="007A45A9">
      <w:pPr>
        <w:pStyle w:val="ConsPlusNormal"/>
        <w:spacing w:before="200"/>
        <w:ind w:firstLine="540"/>
        <w:jc w:val="both"/>
      </w:pPr>
      <w: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7A45A9" w:rsidRDefault="007A45A9">
      <w:pPr>
        <w:pStyle w:val="ConsPlusNormal"/>
        <w:spacing w:before="200"/>
        <w:ind w:firstLine="540"/>
        <w:jc w:val="both"/>
      </w:pPr>
      <w:bookmarkStart w:id="2" w:name="P57"/>
      <w:bookmarkEnd w:id="2"/>
      <w:r>
        <w:t xml:space="preserve">2.4.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w:t>
      </w:r>
      <w:r>
        <w:lastRenderedPageBreak/>
        <w:t>интересов, подразделение по профилактике коррупционных правонарушений необходимо обеспечить информацией, которая может содержать признаки наличия у служащего (работника) личной заинтересованности при осуществлении закупок.</w:t>
      </w:r>
    </w:p>
    <w:p w:rsidR="007A45A9" w:rsidRDefault="007A45A9">
      <w:pPr>
        <w:pStyle w:val="ConsPlusNormal"/>
        <w:spacing w:before="200"/>
        <w:ind w:firstLine="540"/>
        <w:jc w:val="both"/>
      </w:pPr>
      <w:proofErr w:type="gramStart"/>
      <w:r>
        <w:t>В этой связи в органе (организации) необходимо установить такой порядок предоставления и обмена информацией между подразделением по профилактике коррупционных правонарушений и иными структурными подразделениями органа (организации), который будет способствовать, с одной стороны, цели предупреждения коррупции в закупках, а с другой, не будет препятствовать иной профильной деятельности, в частности, закупочной деятельности органа (организации).</w:t>
      </w:r>
      <w:proofErr w:type="gramEnd"/>
    </w:p>
    <w:p w:rsidR="007A45A9" w:rsidRDefault="007A45A9">
      <w:pPr>
        <w:pStyle w:val="ConsPlusNormal"/>
        <w:spacing w:before="200"/>
        <w:ind w:firstLine="540"/>
        <w:jc w:val="both"/>
      </w:pPr>
      <w:r>
        <w:t>Таким образом, подобное взаимодействие, исходя из фактических обстоятельств, может быть организовано следующими способами:</w:t>
      </w:r>
    </w:p>
    <w:p w:rsidR="007A45A9" w:rsidRDefault="007A45A9">
      <w:pPr>
        <w:pStyle w:val="ConsPlusNormal"/>
        <w:spacing w:before="200"/>
        <w:ind w:firstLine="540"/>
        <w:jc w:val="both"/>
      </w:pPr>
      <w:r>
        <w:t>- в рабочем порядке (посредством телефонной связи, переписки посредством электронной почты и т.д.);</w:t>
      </w:r>
    </w:p>
    <w:p w:rsidR="007A45A9" w:rsidRDefault="007A45A9">
      <w:pPr>
        <w:pStyle w:val="ConsPlusNormal"/>
        <w:spacing w:before="200"/>
        <w:ind w:firstLine="540"/>
        <w:jc w:val="both"/>
      </w:pPr>
      <w:r>
        <w:t>- в официальном порядке (например, служебная переписка);</w:t>
      </w:r>
    </w:p>
    <w:p w:rsidR="007A45A9" w:rsidRDefault="007A45A9">
      <w:pPr>
        <w:pStyle w:val="ConsPlusNormal"/>
        <w:spacing w:before="200"/>
        <w:ind w:firstLine="540"/>
        <w:jc w:val="both"/>
      </w:pPr>
      <w:r>
        <w:t>- участие в открытых (публичных) мероприятиях, предусмотренных закупочными процедурами (вскрытие конвертов с заявками на участие в открытом конкурсе, вскрытие конвертов с заявками на участие в запросе предложений и т.д.);</w:t>
      </w:r>
    </w:p>
    <w:p w:rsidR="007A45A9" w:rsidRDefault="007A45A9">
      <w:pPr>
        <w:pStyle w:val="ConsPlusNormal"/>
        <w:spacing w:before="200"/>
        <w:ind w:firstLine="540"/>
        <w:jc w:val="both"/>
      </w:pPr>
      <w:r>
        <w:t>- иные способы.</w:t>
      </w:r>
    </w:p>
    <w:p w:rsidR="007A45A9" w:rsidRDefault="007A45A9">
      <w:pPr>
        <w:pStyle w:val="ConsPlusNormal"/>
        <w:jc w:val="both"/>
      </w:pPr>
    </w:p>
    <w:p w:rsidR="007A45A9" w:rsidRDefault="007A45A9">
      <w:pPr>
        <w:pStyle w:val="ConsPlusTitle"/>
        <w:jc w:val="center"/>
        <w:outlineLvl w:val="1"/>
      </w:pPr>
      <w:r>
        <w:t>3. Профилактические мероприятия</w:t>
      </w:r>
    </w:p>
    <w:p w:rsidR="007A45A9" w:rsidRDefault="007A45A9">
      <w:pPr>
        <w:pStyle w:val="ConsPlusNormal"/>
        <w:jc w:val="both"/>
      </w:pPr>
    </w:p>
    <w:p w:rsidR="007A45A9" w:rsidRDefault="007A45A9">
      <w:pPr>
        <w:pStyle w:val="ConsPlusNormal"/>
        <w:ind w:firstLine="540"/>
        <w:jc w:val="both"/>
      </w:pPr>
      <w:r>
        <w:t xml:space="preserve">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w:t>
      </w:r>
      <w:proofErr w:type="gramStart"/>
      <w:r>
        <w:t>следующие</w:t>
      </w:r>
      <w:proofErr w:type="gramEnd"/>
      <w:r>
        <w:t xml:space="preserve"> (если применимо):</w:t>
      </w:r>
    </w:p>
    <w:p w:rsidR="007A45A9" w:rsidRDefault="007A45A9">
      <w:pPr>
        <w:pStyle w:val="ConsPlusNormal"/>
        <w:spacing w:before="200"/>
        <w:ind w:firstLine="540"/>
        <w:jc w:val="both"/>
      </w:pPr>
      <w:r>
        <w:t>1) руководитель заказчика;</w:t>
      </w:r>
    </w:p>
    <w:p w:rsidR="007A45A9" w:rsidRDefault="007A45A9">
      <w:pPr>
        <w:pStyle w:val="ConsPlusNormal"/>
        <w:spacing w:before="200"/>
        <w:ind w:firstLine="540"/>
        <w:jc w:val="both"/>
      </w:pPr>
      <w:r>
        <w:t>2) члены коллегиального органа по осуществлению закупок (например, члены приемочной комиссии, члены комиссии по осуществлению закупок (далее также - комиссия));</w:t>
      </w:r>
    </w:p>
    <w:p w:rsidR="007A45A9" w:rsidRDefault="007A45A9">
      <w:pPr>
        <w:pStyle w:val="ConsPlusNormal"/>
        <w:spacing w:before="200"/>
        <w:ind w:firstLine="540"/>
        <w:jc w:val="both"/>
      </w:pPr>
      <w:r>
        <w:t>3) должностные лица контрактной службы или контрактный управляющий;</w:t>
      </w:r>
    </w:p>
    <w:p w:rsidR="007A45A9" w:rsidRDefault="007A45A9">
      <w:pPr>
        <w:pStyle w:val="ConsPlusNormal"/>
        <w:spacing w:before="200"/>
        <w:ind w:firstLine="540"/>
        <w:jc w:val="both"/>
      </w:pPr>
      <w:r>
        <w:t>4) служащие (работники), заинтересованные в осуществлении закупки (например, служащие (работники), участвующие описании объекта закупки);</w:t>
      </w:r>
    </w:p>
    <w:p w:rsidR="007A45A9" w:rsidRDefault="007A45A9">
      <w:pPr>
        <w:pStyle w:val="ConsPlusNormal"/>
        <w:spacing w:before="200"/>
        <w:ind w:firstLine="540"/>
        <w:jc w:val="both"/>
      </w:pPr>
      <w:r>
        <w:t>5) иные лица, участвующие в осуществлении закупок.</w:t>
      </w:r>
    </w:p>
    <w:p w:rsidR="007A45A9" w:rsidRDefault="007A45A9">
      <w:pPr>
        <w:pStyle w:val="ConsPlusNormal"/>
        <w:spacing w:before="200"/>
        <w:ind w:firstLine="540"/>
        <w:jc w:val="both"/>
      </w:pPr>
      <w: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7A45A9" w:rsidRDefault="007A45A9">
      <w:pPr>
        <w:pStyle w:val="ConsPlusNormal"/>
        <w:spacing w:before="200"/>
        <w:ind w:firstLine="540"/>
        <w:jc w:val="both"/>
      </w:pPr>
      <w: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7A45A9" w:rsidRDefault="007A45A9">
      <w:pPr>
        <w:pStyle w:val="ConsPlusNormal"/>
        <w:spacing w:before="200"/>
        <w:ind w:firstLine="540"/>
        <w:jc w:val="both"/>
      </w:pPr>
      <w:r>
        <w:t>1) понятия "конфликт интересов" и "личная заинтересованность";</w:t>
      </w:r>
    </w:p>
    <w:p w:rsidR="007A45A9" w:rsidRDefault="007A45A9">
      <w:pPr>
        <w:pStyle w:val="ConsPlusNormal"/>
        <w:spacing w:before="200"/>
        <w:ind w:firstLine="540"/>
        <w:jc w:val="both"/>
      </w:pPr>
      <w:r>
        <w:t>2) обязанность принимать меры по предотвращению и урегулированию конфликта интересов;</w:t>
      </w:r>
    </w:p>
    <w:p w:rsidR="007A45A9" w:rsidRDefault="007A45A9">
      <w:pPr>
        <w:pStyle w:val="ConsPlusNormal"/>
        <w:spacing w:before="200"/>
        <w:ind w:firstLine="540"/>
        <w:jc w:val="both"/>
      </w:pPr>
      <w:r>
        <w:t xml:space="preserve">3) положения Методических </w:t>
      </w:r>
      <w:hyperlink r:id="rId18">
        <w:r>
          <w:rPr>
            <w:color w:val="0000FF"/>
          </w:rPr>
          <w:t>рекомендаций</w:t>
        </w:r>
      </w:hyperlink>
      <w:r>
        <w:t xml:space="preserve">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7A45A9" w:rsidRDefault="007A45A9">
      <w:pPr>
        <w:pStyle w:val="ConsPlusNormal"/>
        <w:spacing w:before="200"/>
        <w:ind w:firstLine="540"/>
        <w:jc w:val="both"/>
      </w:pPr>
      <w:r>
        <w:t xml:space="preserve">4) порядок уведомления о возникновении личной заинтересованности при исполнении </w:t>
      </w:r>
      <w:r>
        <w:lastRenderedPageBreak/>
        <w:t>должностных (служебных) обязанностей, которая приводит или может привести к конфликту интересов;</w:t>
      </w:r>
    </w:p>
    <w:p w:rsidR="007A45A9" w:rsidRDefault="007A45A9">
      <w:pPr>
        <w:pStyle w:val="ConsPlusNormal"/>
        <w:spacing w:before="200"/>
        <w:ind w:firstLine="540"/>
        <w:jc w:val="both"/>
      </w:pPr>
      <w:r>
        <w:t>5) ответственность за неисполнение указанной обязанности;</w:t>
      </w:r>
    </w:p>
    <w:p w:rsidR="007A45A9" w:rsidRDefault="007A45A9">
      <w:pPr>
        <w:pStyle w:val="ConsPlusNormal"/>
        <w:spacing w:before="200"/>
        <w:ind w:firstLine="540"/>
        <w:jc w:val="both"/>
      </w:pPr>
      <w:r>
        <w:t>6) иная признанная целесообразной к сообщению информация.</w:t>
      </w:r>
    </w:p>
    <w:p w:rsidR="007A45A9" w:rsidRDefault="007A45A9">
      <w:pPr>
        <w:pStyle w:val="ConsPlusNormal"/>
        <w:spacing w:before="200"/>
        <w:ind w:firstLine="540"/>
        <w:jc w:val="both"/>
      </w:pPr>
      <w:r>
        <w:t>Также такую работу рекомендуется проводить с лицами, которым впервые поручено осуществлять деятельность, связанную с закупками.</w:t>
      </w:r>
    </w:p>
    <w:p w:rsidR="007A45A9" w:rsidRDefault="007A45A9">
      <w:pPr>
        <w:pStyle w:val="ConsPlusNormal"/>
        <w:spacing w:before="200"/>
        <w:ind w:firstLine="540"/>
        <w:jc w:val="both"/>
      </w:pPr>
      <w:r>
        <w:t>3.4. Подразделению по профилактике коррупционных правонарушений рекомендуется составить базу типовых ситуаций, содержащих факты наличия личной заинтересованности (возможного наличия личной заинтересованности).</w:t>
      </w:r>
    </w:p>
    <w:p w:rsidR="007A45A9" w:rsidRDefault="007A45A9">
      <w:pPr>
        <w:pStyle w:val="ConsPlusNormal"/>
        <w:spacing w:before="200"/>
        <w:ind w:firstLine="540"/>
        <w:jc w:val="both"/>
      </w:pPr>
      <w:r>
        <w:t xml:space="preserve">3.5. Типовые ситуации содержатся в Обзорах практики </w:t>
      </w:r>
      <w:proofErr w:type="spellStart"/>
      <w:r>
        <w:t>правоприменения</w:t>
      </w:r>
      <w:proofErr w:type="spellEnd"/>
      <w:r>
        <w:t xml:space="preserve"> в сфере конфликта интересов, размещаемых на официальном сайте Минтруда России в информационно-телекоммуникационной сети "Интернет" по ссылке: https://rosmintrud.ru/ministry/programms/anticorruption/9/13, а также могут быть подготовлены самостоятельно посредством анализа, например, судебных решений.</w:t>
      </w:r>
    </w:p>
    <w:p w:rsidR="007A45A9" w:rsidRDefault="007A45A9">
      <w:pPr>
        <w:pStyle w:val="ConsPlusNormal"/>
        <w:spacing w:before="200"/>
        <w:ind w:firstLine="540"/>
        <w:jc w:val="both"/>
      </w:pPr>
      <w:r>
        <w:t xml:space="preserve">К типовым ситуациям, применимым непосредственно для целей закупок, могут относиться </w:t>
      </w:r>
      <w:proofErr w:type="gramStart"/>
      <w:r>
        <w:t>следующие</w:t>
      </w:r>
      <w:proofErr w:type="gramEnd"/>
      <w:r>
        <w:t>:</w:t>
      </w:r>
    </w:p>
    <w:p w:rsidR="007A45A9" w:rsidRDefault="007A45A9">
      <w:pPr>
        <w:pStyle w:val="ConsPlusNormal"/>
        <w:spacing w:before="200"/>
        <w:ind w:firstLine="540"/>
        <w:jc w:val="both"/>
      </w:pPr>
      <w: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7A45A9" w:rsidRDefault="007A45A9">
      <w:pPr>
        <w:pStyle w:val="ConsPlusNormal"/>
        <w:spacing w:before="200"/>
        <w:ind w:firstLine="540"/>
        <w:jc w:val="both"/>
      </w:pPr>
      <w: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7A45A9" w:rsidRDefault="007A45A9">
      <w:pPr>
        <w:pStyle w:val="ConsPlusNormal"/>
        <w:spacing w:before="200"/>
        <w:ind w:firstLine="540"/>
        <w:jc w:val="both"/>
      </w:pPr>
      <w: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7A45A9" w:rsidRDefault="007A45A9">
      <w:pPr>
        <w:pStyle w:val="ConsPlusNormal"/>
        <w:spacing w:before="200"/>
        <w:ind w:firstLine="540"/>
        <w:jc w:val="both"/>
      </w:pPr>
      <w: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7A45A9" w:rsidRDefault="007A45A9">
      <w:pPr>
        <w:pStyle w:val="ConsPlusNormal"/>
        <w:spacing w:before="200"/>
        <w:ind w:firstLine="540"/>
        <w:jc w:val="both"/>
      </w:pPr>
      <w: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7A45A9" w:rsidRDefault="007A45A9">
      <w:pPr>
        <w:pStyle w:val="ConsPlusNormal"/>
        <w:spacing w:before="200"/>
        <w:ind w:firstLine="540"/>
        <w:jc w:val="both"/>
      </w:pPr>
      <w:r>
        <w:t xml:space="preserve">3.6.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9">
        <w:r>
          <w:rPr>
            <w:color w:val="0000FF"/>
          </w:rPr>
          <w:t>законом</w:t>
        </w:r>
      </w:hyperlink>
      <w:r>
        <w:t xml:space="preserve"> N 273-ФЗ и другими федеральными законами, особое внимание при </w:t>
      </w:r>
      <w:proofErr w:type="gramStart"/>
      <w:r>
        <w:t>этом</w:t>
      </w:r>
      <w:proofErr w:type="gramEnd"/>
      <w:r>
        <w:t xml:space="preserve">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7A45A9" w:rsidRDefault="007A45A9">
      <w:pPr>
        <w:pStyle w:val="ConsPlusNormal"/>
        <w:spacing w:before="200"/>
        <w:ind w:firstLine="540"/>
        <w:jc w:val="both"/>
      </w:pPr>
      <w:r>
        <w:t>Указанная оценка знаний может проводиться в форме тестирования с перечнем открытых и закрытых вопросов.</w:t>
      </w:r>
    </w:p>
    <w:p w:rsidR="007A45A9" w:rsidRDefault="007A45A9">
      <w:pPr>
        <w:pStyle w:val="ConsPlusNormal"/>
        <w:spacing w:before="200"/>
        <w:ind w:firstLine="540"/>
        <w:jc w:val="both"/>
      </w:pPr>
      <w:r>
        <w:t>Подразделению по профилактике коррупционных правонарушений целесообразно в рамках оценки знаний также организовать рассмотрение типовых ситуаций, содержащих факты наличия личной заинтересованности (возможного наличия личной заинтересованности).</w:t>
      </w:r>
    </w:p>
    <w:p w:rsidR="007A45A9" w:rsidRDefault="007A45A9">
      <w:pPr>
        <w:pStyle w:val="ConsPlusNormal"/>
        <w:spacing w:before="200"/>
        <w:ind w:firstLine="540"/>
        <w:jc w:val="both"/>
      </w:pPr>
      <w: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положений Федерального </w:t>
      </w:r>
      <w:hyperlink r:id="rId20">
        <w:r>
          <w:rPr>
            <w:color w:val="0000FF"/>
          </w:rPr>
          <w:t>закона</w:t>
        </w:r>
      </w:hyperlink>
      <w:r>
        <w:t xml:space="preserve"> N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7A45A9" w:rsidRDefault="007A45A9">
      <w:pPr>
        <w:pStyle w:val="ConsPlusNormal"/>
        <w:spacing w:before="200"/>
        <w:ind w:firstLine="540"/>
        <w:jc w:val="both"/>
      </w:pPr>
      <w:r>
        <w:lastRenderedPageBreak/>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7A45A9" w:rsidRDefault="007A45A9">
      <w:pPr>
        <w:pStyle w:val="ConsPlusNormal"/>
        <w:jc w:val="both"/>
      </w:pPr>
    </w:p>
    <w:p w:rsidR="007A45A9" w:rsidRDefault="007A45A9">
      <w:pPr>
        <w:pStyle w:val="ConsPlusTitle"/>
        <w:jc w:val="center"/>
        <w:outlineLvl w:val="1"/>
      </w:pPr>
      <w:bookmarkStart w:id="3" w:name="P96"/>
      <w:bookmarkEnd w:id="3"/>
      <w:r>
        <w:t>4. Аналитические мероприятия</w:t>
      </w:r>
    </w:p>
    <w:p w:rsidR="007A45A9" w:rsidRDefault="007A45A9">
      <w:pPr>
        <w:pStyle w:val="ConsPlusNormal"/>
        <w:jc w:val="both"/>
      </w:pPr>
    </w:p>
    <w:p w:rsidR="007A45A9" w:rsidRDefault="007A45A9">
      <w:pPr>
        <w:pStyle w:val="ConsPlusNormal"/>
        <w:ind w:firstLine="540"/>
        <w:jc w:val="both"/>
      </w:pPr>
      <w:bookmarkStart w:id="4" w:name="P98"/>
      <w:bookmarkEnd w:id="4"/>
      <w:r>
        <w:t>4.1. 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(работников) подразделения по профилактике коррупционных правонарушений, количества проводимых органом (организацией) закупок и иных обстоятельств.</w:t>
      </w:r>
    </w:p>
    <w:p w:rsidR="007A45A9" w:rsidRDefault="007A45A9">
      <w:pPr>
        <w:pStyle w:val="ConsPlusNormal"/>
        <w:spacing w:before="200"/>
        <w:ind w:firstLine="540"/>
        <w:jc w:val="both"/>
      </w:pPr>
      <w:r>
        <w:t>В этой связи для целей организации аналитической работы необходимо определить критерии выбора закупок, в отношении которых подразделение по профилактике коррупционных правонарушений уделяет повышенное внимание.</w:t>
      </w:r>
    </w:p>
    <w:p w:rsidR="007A45A9" w:rsidRDefault="007A45A9">
      <w:pPr>
        <w:pStyle w:val="ConsPlusNormal"/>
        <w:spacing w:before="200"/>
        <w:ind w:firstLine="540"/>
        <w:jc w:val="both"/>
      </w:pPr>
      <w:r>
        <w:t>Указанные критерии могут основываться на следующих аспектах:</w:t>
      </w:r>
    </w:p>
    <w:p w:rsidR="007A45A9" w:rsidRDefault="007A45A9">
      <w:pPr>
        <w:pStyle w:val="ConsPlusNormal"/>
        <w:spacing w:before="200"/>
        <w:ind w:firstLine="540"/>
        <w:jc w:val="both"/>
      </w:pPr>
      <w:proofErr w:type="gramStart"/>
      <w:r>
        <w:t>- размер начальной (максимальной) цены договора, предметом которого являются поставка товара, выполнение работы, оказание услуги (далее - контракт), цена контракта, заключаемого с единственным поставщиком (подрядчиком, исполнителем), начальная сумма цен единиц товара, работы, услуги;</w:t>
      </w:r>
      <w:proofErr w:type="gramEnd"/>
    </w:p>
    <w:p w:rsidR="007A45A9" w:rsidRDefault="007A45A9">
      <w:pPr>
        <w:pStyle w:val="ConsPlusNormal"/>
        <w:spacing w:before="200"/>
        <w:ind w:firstLine="540"/>
        <w:jc w:val="both"/>
      </w:pPr>
      <w:r>
        <w:t>- коррупционная емкость предмета (сферы) закупки (строительство (в том числе жилищное), здравоохранение и т.д.);</w:t>
      </w:r>
    </w:p>
    <w:p w:rsidR="007A45A9" w:rsidRDefault="007A45A9">
      <w:pPr>
        <w:pStyle w:val="ConsPlusNormal"/>
        <w:spacing w:before="200"/>
        <w:ind w:firstLine="540"/>
        <w:jc w:val="both"/>
      </w:pPr>
      <w:r>
        <w:t>- частота заключаемых контрактов с одним и тем же поставщиком (подрядчиком, исполнителем), в части возможного установления неформальных связей между конечным выгодоприобретателем - служащим (работником) и представителем поставщика (подрядчика, исполнителя);</w:t>
      </w:r>
    </w:p>
    <w:p w:rsidR="007A45A9" w:rsidRDefault="007A45A9">
      <w:pPr>
        <w:pStyle w:val="ConsPlusNormal"/>
        <w:spacing w:before="200"/>
        <w:ind w:firstLine="540"/>
        <w:jc w:val="both"/>
      </w:pPr>
      <w:r>
        <w:t>- иные применимые аспекты.</w:t>
      </w:r>
    </w:p>
    <w:p w:rsidR="007A45A9" w:rsidRDefault="007A45A9">
      <w:pPr>
        <w:pStyle w:val="ConsPlusNormal"/>
        <w:spacing w:before="200"/>
        <w:ind w:firstLine="540"/>
        <w:jc w:val="both"/>
      </w:pPr>
      <w:bookmarkStart w:id="5" w:name="P105"/>
      <w:bookmarkEnd w:id="5"/>
      <w:r>
        <w:t>4.2. Анализ соблюдения положений законодательства Российской Федерации о противодействии коррупции, может основываться на следующем:</w:t>
      </w:r>
    </w:p>
    <w:p w:rsidR="007A45A9" w:rsidRDefault="007A45A9">
      <w:pPr>
        <w:pStyle w:val="ConsPlusNormal"/>
        <w:spacing w:before="200"/>
        <w:ind w:firstLine="540"/>
        <w:jc w:val="both"/>
      </w:pPr>
      <w:r>
        <w:t>- абсолютный анализ всех служащих (работников), участвующих в закупочной деятельности, а также всех участников закупки;</w:t>
      </w:r>
    </w:p>
    <w:p w:rsidR="007A45A9" w:rsidRDefault="007A45A9">
      <w:pPr>
        <w:pStyle w:val="ConsPlusNormal"/>
        <w:spacing w:before="200"/>
        <w:ind w:firstLine="540"/>
        <w:jc w:val="both"/>
      </w:pPr>
      <w:r>
        <w:t>- абсолютный анализ всех служащих (работников), участвующих в закупочной деятельности, а также всех поставщиков (подрядчиков, исполнителей), определенных по результатам закупок;</w:t>
      </w:r>
    </w:p>
    <w:p w:rsidR="007A45A9" w:rsidRDefault="007A45A9">
      <w:pPr>
        <w:pStyle w:val="ConsPlusNormal"/>
        <w:spacing w:before="200"/>
        <w:ind w:firstLine="540"/>
        <w:jc w:val="both"/>
      </w:pPr>
      <w:r>
        <w:t xml:space="preserve">- выборочный анализ служащих (работников), участвующих в закупочной деятельности, а также участников закупки с учетом положений </w:t>
      </w:r>
      <w:hyperlink w:anchor="P98">
        <w:r>
          <w:rPr>
            <w:color w:val="0000FF"/>
          </w:rPr>
          <w:t>пункта 4.1</w:t>
        </w:r>
      </w:hyperlink>
      <w:r>
        <w:t xml:space="preserve"> настоящих Методических рекомендаций;</w:t>
      </w:r>
    </w:p>
    <w:p w:rsidR="007A45A9" w:rsidRDefault="007A45A9">
      <w:pPr>
        <w:pStyle w:val="ConsPlusNormal"/>
        <w:spacing w:before="200"/>
        <w:ind w:firstLine="540"/>
        <w:jc w:val="both"/>
      </w:pPr>
      <w:r>
        <w:t xml:space="preserve">- выборочный анализ служащих (работников), участвующих в закупочной деятельности, а также поставщиков (подрядчиков, исполнителей), определенных по результатам закупок, с учетом положений </w:t>
      </w:r>
      <w:hyperlink w:anchor="P98">
        <w:r>
          <w:rPr>
            <w:color w:val="0000FF"/>
          </w:rPr>
          <w:t>пункта 4.1</w:t>
        </w:r>
      </w:hyperlink>
      <w:r>
        <w:t xml:space="preserve"> настоящих Методических рекомендаций;</w:t>
      </w:r>
    </w:p>
    <w:p w:rsidR="007A45A9" w:rsidRDefault="007A45A9">
      <w:pPr>
        <w:pStyle w:val="ConsPlusNormal"/>
        <w:spacing w:before="200"/>
        <w:ind w:firstLine="540"/>
        <w:jc w:val="both"/>
      </w:pPr>
      <w: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информацией от физических или юридических лиц, в том числе иных органов;</w:t>
      </w:r>
    </w:p>
    <w:p w:rsidR="007A45A9" w:rsidRDefault="007A45A9">
      <w:pPr>
        <w:pStyle w:val="ConsPlusNormal"/>
        <w:spacing w:before="200"/>
        <w:ind w:firstLine="540"/>
        <w:jc w:val="both"/>
      </w:pPr>
      <w:r>
        <w:t>- иные основания для проведения анализа.</w:t>
      </w:r>
    </w:p>
    <w:p w:rsidR="007A45A9" w:rsidRDefault="007A45A9">
      <w:pPr>
        <w:pStyle w:val="ConsPlusNormal"/>
        <w:spacing w:before="200"/>
        <w:ind w:firstLine="540"/>
        <w:jc w:val="both"/>
      </w:pPr>
      <w:r>
        <w:t>4.3. 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и содержащих замечания писем уполномоченных органов (например, ФАС России, Счетной палаты Российской Федерации, Федерального казначейства).</w:t>
      </w:r>
    </w:p>
    <w:p w:rsidR="007A45A9" w:rsidRDefault="007A45A9">
      <w:pPr>
        <w:pStyle w:val="ConsPlusNormal"/>
        <w:spacing w:before="200"/>
        <w:ind w:firstLine="540"/>
        <w:jc w:val="both"/>
      </w:pPr>
      <w:proofErr w:type="gramStart"/>
      <w:r>
        <w:t>Анализу</w:t>
      </w:r>
      <w:proofErr w:type="gramEnd"/>
      <w:r>
        <w:t xml:space="preserve"> в том числе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и иных субъектов в порядке, предусмотренном положениями Федерального </w:t>
      </w:r>
      <w:hyperlink r:id="rId21">
        <w:r>
          <w:rPr>
            <w:color w:val="0000FF"/>
          </w:rPr>
          <w:t>закона</w:t>
        </w:r>
      </w:hyperlink>
      <w:r>
        <w:t xml:space="preserve"> от 2 мая 2006 г. N 59-ФЗ "О порядке </w:t>
      </w:r>
      <w:r>
        <w:lastRenderedPageBreak/>
        <w:t>рассмотрения обращений граждан Российской Федерации".</w:t>
      </w:r>
    </w:p>
    <w:p w:rsidR="007A45A9" w:rsidRDefault="007A45A9">
      <w:pPr>
        <w:pStyle w:val="ConsPlusNormal"/>
        <w:spacing w:before="200"/>
        <w:ind w:firstLine="540"/>
        <w:jc w:val="both"/>
      </w:pPr>
      <w:r>
        <w:t>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w:t>
      </w:r>
    </w:p>
    <w:p w:rsidR="007A45A9" w:rsidRDefault="007A45A9">
      <w:pPr>
        <w:pStyle w:val="ConsPlusNormal"/>
        <w:spacing w:before="200"/>
        <w:ind w:firstLine="540"/>
        <w:jc w:val="both"/>
      </w:pPr>
      <w:r>
        <w:t>Одновременно подразделением по профилактике коррупционных правонарушений может быть организован личный 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 &lt;3&gt;</w:t>
      </w:r>
    </w:p>
    <w:p w:rsidR="007A45A9" w:rsidRDefault="007A45A9">
      <w:pPr>
        <w:pStyle w:val="ConsPlusNormal"/>
        <w:spacing w:before="200"/>
        <w:ind w:firstLine="540"/>
        <w:jc w:val="both"/>
      </w:pPr>
      <w:r>
        <w:t>--------------------------------</w:t>
      </w:r>
    </w:p>
    <w:p w:rsidR="007A45A9" w:rsidRDefault="007A45A9">
      <w:pPr>
        <w:pStyle w:val="ConsPlusNormal"/>
        <w:spacing w:before="200"/>
        <w:ind w:firstLine="540"/>
        <w:jc w:val="both"/>
      </w:pPr>
      <w:r>
        <w:t xml:space="preserve">&lt;3&gt; Подобная информация не является основанием для проведения проверки соблюдения служащим (работником) в течение трех лет, предшествующих поступлению информации, в частности, требований о предотвращении или урегулировании конфликта интересов, исполнения ими обязанностей, установленных Федеральным </w:t>
      </w:r>
      <w:hyperlink r:id="rId22">
        <w:r>
          <w:rPr>
            <w:color w:val="0000FF"/>
          </w:rPr>
          <w:t>законом</w:t>
        </w:r>
      </w:hyperlink>
      <w:r>
        <w:t xml:space="preserve"> N 273-ФЗ и другими федеральными законами.</w:t>
      </w:r>
    </w:p>
    <w:p w:rsidR="007A45A9" w:rsidRDefault="007A45A9">
      <w:pPr>
        <w:pStyle w:val="ConsPlusNormal"/>
        <w:spacing w:before="200"/>
        <w:ind w:firstLine="540"/>
        <w:jc w:val="both"/>
      </w:pPr>
      <w:proofErr w:type="gramStart"/>
      <w: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 (</w:t>
      </w:r>
      <w:hyperlink r:id="rId23">
        <w:r>
          <w:rPr>
            <w:color w:val="0000FF"/>
          </w:rPr>
          <w:t>пункт 10</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w:t>
      </w:r>
      <w:proofErr w:type="gramEnd"/>
      <w:r>
        <w:t xml:space="preserve"> </w:t>
      </w:r>
      <w:proofErr w:type="gramStart"/>
      <w:r>
        <w:t>2009 г. N 1065).</w:t>
      </w:r>
      <w:proofErr w:type="gramEnd"/>
    </w:p>
    <w:p w:rsidR="007A45A9" w:rsidRDefault="007A45A9">
      <w:pPr>
        <w:pStyle w:val="ConsPlusNormal"/>
        <w:jc w:val="both"/>
      </w:pPr>
    </w:p>
    <w:p w:rsidR="007A45A9" w:rsidRDefault="007A45A9">
      <w:pPr>
        <w:pStyle w:val="ConsPlusNormal"/>
        <w:ind w:firstLine="540"/>
        <w:jc w:val="both"/>
      </w:pPr>
      <w: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7A45A9" w:rsidRDefault="007A45A9">
      <w:pPr>
        <w:pStyle w:val="ConsPlusNormal"/>
        <w:spacing w:before="200"/>
        <w:ind w:firstLine="540"/>
        <w:jc w:val="both"/>
      </w:pPr>
      <w:r>
        <w:t xml:space="preserve">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w:t>
      </w:r>
      <w:hyperlink r:id="rId24">
        <w:r>
          <w:rPr>
            <w:color w:val="0000FF"/>
          </w:rPr>
          <w:t>закона</w:t>
        </w:r>
      </w:hyperlink>
      <w:r>
        <w:t xml:space="preserve"> N 44-ФЗ или Федерального </w:t>
      </w:r>
      <w:hyperlink r:id="rId25">
        <w:r>
          <w:rPr>
            <w:color w:val="0000FF"/>
          </w:rPr>
          <w:t>закона</w:t>
        </w:r>
      </w:hyperlink>
      <w:r>
        <w:t xml:space="preserve"> N 223-ФЗ и (или) она содержит сведения о наличии у служащих (работников) личной заинтересованности в закупке.</w:t>
      </w:r>
    </w:p>
    <w:p w:rsidR="007A45A9" w:rsidRDefault="007A45A9">
      <w:pPr>
        <w:pStyle w:val="ConsPlusNormal"/>
        <w:spacing w:before="200"/>
        <w:ind w:firstLine="540"/>
        <w:jc w:val="both"/>
      </w:pPr>
      <w:r>
        <w:t xml:space="preserve">Положительным опытом в рамках обмена информацией является заключение соглашений между органами (организациями) и, например, межрегиональными управлениями </w:t>
      </w:r>
      <w:proofErr w:type="spellStart"/>
      <w:r>
        <w:t>Росфинмониторинга</w:t>
      </w:r>
      <w:proofErr w:type="spellEnd"/>
      <w:r>
        <w:t xml:space="preserve"> об информационном обмене в целях предупреждения выделения бюджетных средств недобросовестным исполнителям для выявления ряда рисков (например, хищения бюджетных средств, ненадлежащего исполнения работ и т.п.). 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7A45A9" w:rsidRDefault="007A45A9">
      <w:pPr>
        <w:pStyle w:val="ConsPlusNormal"/>
        <w:spacing w:before="200"/>
        <w:ind w:firstLine="540"/>
        <w:jc w:val="both"/>
      </w:pPr>
      <w:r>
        <w:t>При наличии возможности 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соответствующих органов, в том числе для целей обмена информацией и получения необходимых консультаций.</w:t>
      </w:r>
    </w:p>
    <w:p w:rsidR="007A45A9" w:rsidRDefault="007A45A9">
      <w:pPr>
        <w:pStyle w:val="ConsPlusNormal"/>
        <w:jc w:val="both"/>
      </w:pPr>
    </w:p>
    <w:p w:rsidR="007A45A9" w:rsidRDefault="007A45A9">
      <w:pPr>
        <w:pStyle w:val="ConsPlusTitle"/>
        <w:jc w:val="center"/>
        <w:outlineLvl w:val="2"/>
      </w:pPr>
      <w:r>
        <w:t>Аналитические мероприятия в отношении служащих</w:t>
      </w:r>
    </w:p>
    <w:p w:rsidR="007A45A9" w:rsidRDefault="007A45A9">
      <w:pPr>
        <w:pStyle w:val="ConsPlusTitle"/>
        <w:jc w:val="center"/>
      </w:pPr>
      <w:r>
        <w:t>(работников), участвующих в закупке</w:t>
      </w:r>
    </w:p>
    <w:p w:rsidR="007A45A9" w:rsidRDefault="007A45A9">
      <w:pPr>
        <w:pStyle w:val="ConsPlusNormal"/>
        <w:jc w:val="both"/>
      </w:pPr>
    </w:p>
    <w:p w:rsidR="007A45A9" w:rsidRDefault="007A45A9">
      <w:pPr>
        <w:pStyle w:val="ConsPlusNormal"/>
        <w:ind w:firstLine="540"/>
        <w:jc w:val="both"/>
      </w:pPr>
      <w:r>
        <w:t>4.4. По результатам определения круга служащих (работников) и участников закупки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 которая может содержать признаки наличия у служащего (работника) личной заинтересованности при осуществлении закупок.</w:t>
      </w:r>
    </w:p>
    <w:p w:rsidR="007A45A9" w:rsidRDefault="007A45A9">
      <w:pPr>
        <w:pStyle w:val="ConsPlusNormal"/>
        <w:spacing w:before="200"/>
        <w:ind w:firstLine="540"/>
        <w:jc w:val="both"/>
      </w:pPr>
      <w:r>
        <w:t xml:space="preserve">4.5.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обобщить имеющуюся информацию о служащем </w:t>
      </w:r>
      <w:r>
        <w:lastRenderedPageBreak/>
        <w:t>(работнике), его близких родственниках (если применимо), например, информацию, содержащуюся в следующих документах:</w:t>
      </w:r>
    </w:p>
    <w:p w:rsidR="007A45A9" w:rsidRDefault="007A45A9">
      <w:pPr>
        <w:pStyle w:val="ConsPlusNormal"/>
        <w:spacing w:before="200"/>
        <w:ind w:firstLine="540"/>
        <w:jc w:val="both"/>
      </w:pPr>
      <w:r>
        <w:t>1) трудовая книжка;</w:t>
      </w:r>
    </w:p>
    <w:p w:rsidR="007A45A9" w:rsidRDefault="007A45A9">
      <w:pPr>
        <w:pStyle w:val="ConsPlusNormal"/>
        <w:spacing w:before="200"/>
        <w:ind w:firstLine="540"/>
        <w:jc w:val="both"/>
      </w:pPr>
      <w:proofErr w:type="gramStart"/>
      <w:r>
        <w:t xml:space="preserve">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w:t>
      </w:r>
      <w:hyperlink r:id="rId26">
        <w:r>
          <w:rPr>
            <w:color w:val="0000FF"/>
          </w:rPr>
          <w:t>распоряжением</w:t>
        </w:r>
      </w:hyperlink>
      <w:r>
        <w:t xml:space="preserve"> Правительства Российской Федерации от 26 мая 2005 г. N 667-р;</w:t>
      </w:r>
      <w:proofErr w:type="gramEnd"/>
    </w:p>
    <w:p w:rsidR="007A45A9" w:rsidRDefault="007A45A9">
      <w:pPr>
        <w:pStyle w:val="ConsPlusNormal"/>
        <w:spacing w:before="200"/>
        <w:ind w:firstLine="540"/>
        <w:jc w:val="both"/>
      </w:pPr>
      <w:r>
        <w:t>3) личная карточка работника;</w:t>
      </w:r>
    </w:p>
    <w:p w:rsidR="007A45A9" w:rsidRDefault="007A45A9">
      <w:pPr>
        <w:pStyle w:val="ConsPlusNormal"/>
        <w:spacing w:before="200"/>
        <w:ind w:firstLine="540"/>
        <w:jc w:val="both"/>
      </w:pPr>
      <w:proofErr w:type="gramStart"/>
      <w: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утвержденная </w:t>
      </w:r>
      <w:hyperlink r:id="rId27">
        <w:r>
          <w:rPr>
            <w:color w:val="0000FF"/>
          </w:rPr>
          <w:t>распоряжением</w:t>
        </w:r>
      </w:hyperlink>
      <w:r>
        <w:t xml:space="preserve"> Правительства Российской Федерации от 28 декабря 2016 г. N 2867-р;</w:t>
      </w:r>
      <w:proofErr w:type="gramEnd"/>
    </w:p>
    <w:p w:rsidR="007A45A9" w:rsidRDefault="007A45A9">
      <w:pPr>
        <w:pStyle w:val="ConsPlusNormal"/>
        <w:spacing w:before="200"/>
        <w:ind w:firstLine="540"/>
        <w:jc w:val="both"/>
      </w:pPr>
      <w:r>
        <w:t>5) сведения о доходах, расходах, об имуществе и обязательствах имущественного характера;</w:t>
      </w:r>
    </w:p>
    <w:p w:rsidR="007A45A9" w:rsidRDefault="007A45A9">
      <w:pPr>
        <w:pStyle w:val="ConsPlusNormal"/>
        <w:spacing w:before="200"/>
        <w:ind w:firstLine="540"/>
        <w:jc w:val="both"/>
      </w:pPr>
      <w:r>
        <w:t>6) иная информация, в том числе содержащаяся в личном деле служащего (работника).</w:t>
      </w:r>
    </w:p>
    <w:p w:rsidR="007A45A9" w:rsidRDefault="007A45A9">
      <w:pPr>
        <w:pStyle w:val="ConsPlusNormal"/>
        <w:spacing w:before="200"/>
        <w:ind w:firstLine="540"/>
        <w:jc w:val="both"/>
      </w:pPr>
      <w:r>
        <w:t>Кроме того, рекомендуется обеспечить ежегодную актуализацию информации, находящейся в личном деле служащего (работника).</w:t>
      </w:r>
    </w:p>
    <w:p w:rsidR="007A45A9" w:rsidRDefault="007A45A9">
      <w:pPr>
        <w:pStyle w:val="ConsPlusNormal"/>
        <w:spacing w:before="200"/>
        <w:ind w:firstLine="540"/>
        <w:jc w:val="both"/>
      </w:pPr>
      <w:r>
        <w:t>Также с соблюдением законодательства Российской Федерации, в частности, положений законодательства о персональных данных, может быть организована работа по получению отсутствующих в личном деле служащего (работника) сведений об иных лицах, находящихся со служащим (работником) в близком родстве или свойстве.</w:t>
      </w:r>
    </w:p>
    <w:p w:rsidR="007A45A9" w:rsidRDefault="007A45A9">
      <w:pPr>
        <w:pStyle w:val="ConsPlusNormal"/>
        <w:spacing w:before="200"/>
        <w:ind w:firstLine="540"/>
        <w:jc w:val="both"/>
      </w:pPr>
      <w: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w:t>
      </w:r>
      <w:proofErr w:type="spellStart"/>
      <w:r>
        <w:t>агрегаторов</w:t>
      </w:r>
      <w:proofErr w:type="spellEnd"/>
      <w:r>
        <w:t xml:space="preserve"> информации, и иную имеющуюся в распоряжении органа (организации) информацию.</w:t>
      </w:r>
    </w:p>
    <w:p w:rsidR="007A45A9" w:rsidRDefault="007A45A9">
      <w:pPr>
        <w:pStyle w:val="ConsPlusNormal"/>
        <w:spacing w:before="200"/>
        <w:ind w:firstLine="540"/>
        <w:jc w:val="both"/>
      </w:pPr>
      <w:r>
        <w:t>Например, информация, содержащаяся в следующих документах:</w:t>
      </w:r>
    </w:p>
    <w:p w:rsidR="007A45A9" w:rsidRDefault="007A45A9">
      <w:pPr>
        <w:pStyle w:val="ConsPlusNormal"/>
        <w:spacing w:before="200"/>
        <w:ind w:firstLine="540"/>
        <w:jc w:val="both"/>
      </w:pPr>
      <w:r>
        <w:t xml:space="preserve">- поступившие в орган в соответствии с </w:t>
      </w:r>
      <w:hyperlink r:id="rId28">
        <w:r>
          <w:rPr>
            <w:color w:val="0000FF"/>
          </w:rPr>
          <w:t>частью 4 статьи 12</w:t>
        </w:r>
      </w:hyperlink>
      <w:r>
        <w:t xml:space="preserve"> Федерального закона N 273-ФЗ сообщения от работодателей бывших служащих;</w:t>
      </w:r>
    </w:p>
    <w:p w:rsidR="007A45A9" w:rsidRDefault="007A45A9">
      <w:pPr>
        <w:pStyle w:val="ConsPlusNormal"/>
        <w:spacing w:before="200"/>
        <w:ind w:firstLine="540"/>
        <w:jc w:val="both"/>
      </w:pPr>
      <w:r>
        <w:t>- журнал посещений органа (организации);</w:t>
      </w:r>
    </w:p>
    <w:p w:rsidR="007A45A9" w:rsidRDefault="007A45A9">
      <w:pPr>
        <w:pStyle w:val="ConsPlusNormal"/>
        <w:spacing w:before="200"/>
        <w:ind w:firstLine="540"/>
        <w:jc w:val="both"/>
      </w:pPr>
      <w:r>
        <w:t>- реестр ранее заключенных контрактов;</w:t>
      </w:r>
    </w:p>
    <w:p w:rsidR="007A45A9" w:rsidRDefault="007A45A9">
      <w:pPr>
        <w:pStyle w:val="ConsPlusNormal"/>
        <w:spacing w:before="200"/>
        <w:ind w:firstLine="540"/>
        <w:jc w:val="both"/>
      </w:pPr>
      <w:r>
        <w:t>- реестр контрагентов.</w:t>
      </w:r>
    </w:p>
    <w:p w:rsidR="007A45A9" w:rsidRDefault="007A45A9">
      <w:pPr>
        <w:pStyle w:val="ConsPlusNormal"/>
        <w:spacing w:before="200"/>
        <w:ind w:firstLine="540"/>
        <w:jc w:val="both"/>
      </w:pPr>
      <w:proofErr w:type="gramStart"/>
      <w: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информацию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w:t>
      </w:r>
      <w:proofErr w:type="gramEnd"/>
      <w:r>
        <w:t xml:space="preserve"> </w:t>
      </w:r>
      <w:proofErr w:type="gramStart"/>
      <w:r>
        <w:t xml:space="preserve">конфликта интересов, изучать представленные гражданами или служащими (работниками) сведения, иную полученную информацию (см., например, </w:t>
      </w:r>
      <w:hyperlink r:id="rId29">
        <w:r>
          <w:rPr>
            <w:color w:val="0000FF"/>
          </w:rPr>
          <w:t>подпункт "л" пункта 3</w:t>
        </w:r>
      </w:hyperlink>
      <w:r>
        <w:t xml:space="preserve">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7A45A9" w:rsidRDefault="007A45A9">
      <w:pPr>
        <w:pStyle w:val="ConsPlusNormal"/>
        <w:spacing w:before="200"/>
        <w:ind w:firstLine="540"/>
        <w:jc w:val="both"/>
      </w:pPr>
      <w:r>
        <w:lastRenderedPageBreak/>
        <w:t xml:space="preserve">4.6. В органе (организации) рекомендуется организовать добровольное ежегодное представление служащими (работниками), участвующими в осуществлении закупок, декларации о возможной личной заинтересованности. Типовая форма для декларирования служащими (работниками) о возможной личной заинтересованности приведена в </w:t>
      </w:r>
      <w:hyperlink w:anchor="P271">
        <w:r>
          <w:rPr>
            <w:color w:val="0000FF"/>
          </w:rPr>
          <w:t>Приложении</w:t>
        </w:r>
      </w:hyperlink>
      <w:r>
        <w:t xml:space="preserve"> к настоящим Методическим рекомендациям.</w:t>
      </w:r>
    </w:p>
    <w:p w:rsidR="007A45A9" w:rsidRDefault="007A45A9">
      <w:pPr>
        <w:pStyle w:val="ConsPlusNormal"/>
        <w:spacing w:before="200"/>
        <w:ind w:firstLine="540"/>
        <w:jc w:val="both"/>
      </w:pPr>
      <w:r>
        <w:t>4.7. На основании указанных действий подразделению по профилактике коррупционных правонарушений рекомендуется сформировать профиль служащего (работника), участвующего в закупочной деятельности.</w:t>
      </w:r>
    </w:p>
    <w:p w:rsidR="007A45A9" w:rsidRDefault="007A45A9">
      <w:pPr>
        <w:pStyle w:val="ConsPlusNormal"/>
        <w:jc w:val="both"/>
      </w:pPr>
    </w:p>
    <w:p w:rsidR="007A45A9" w:rsidRDefault="007A45A9">
      <w:pPr>
        <w:pStyle w:val="ConsPlusTitle"/>
        <w:jc w:val="center"/>
        <w:outlineLvl w:val="2"/>
      </w:pPr>
      <w:r>
        <w:t>Аналитические мероприятия в отношении участников закупок</w:t>
      </w:r>
    </w:p>
    <w:p w:rsidR="007A45A9" w:rsidRDefault="007A45A9">
      <w:pPr>
        <w:pStyle w:val="ConsPlusNormal"/>
        <w:jc w:val="both"/>
      </w:pPr>
    </w:p>
    <w:p w:rsidR="007A45A9" w:rsidRDefault="007A45A9">
      <w:pPr>
        <w:pStyle w:val="ConsPlusNormal"/>
        <w:ind w:firstLine="540"/>
        <w:jc w:val="both"/>
      </w:pPr>
      <w:r>
        <w:t>4.8. Аналогичный профиль может быть сформирован в отношении участников закупок, в том числе определенным по результатам закупок поставщикам (подрядчикам, исполнителям).</w:t>
      </w:r>
    </w:p>
    <w:p w:rsidR="007A45A9" w:rsidRDefault="007A45A9">
      <w:pPr>
        <w:pStyle w:val="ConsPlusNormal"/>
        <w:spacing w:before="200"/>
        <w:ind w:firstLine="540"/>
        <w:jc w:val="both"/>
      </w:pPr>
      <w: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информации (например, по решению руководителя органа (организации) или уполномоченного им лица).</w:t>
      </w:r>
    </w:p>
    <w:p w:rsidR="007A45A9" w:rsidRDefault="007A45A9">
      <w:pPr>
        <w:pStyle w:val="ConsPlusNormal"/>
        <w:spacing w:before="200"/>
        <w:ind w:firstLine="540"/>
        <w:jc w:val="both"/>
      </w:pPr>
      <w:r>
        <w:t>4.9. Информацию об участниках закупки, в том числе о поставщиках (подрядчиках, исполнителях), можно получить как непосредственно от структурных подразделений органа (организации), участвующих в определении поставщика (подрядчика, исполнителя), так и из данных, размещенных в Единой информационной системе в сфере закупок по адресу в информационно-телекоммуникационной сети "Интернет": http://zakupki.gov.ru/.</w:t>
      </w:r>
    </w:p>
    <w:p w:rsidR="007A45A9" w:rsidRDefault="007A45A9">
      <w:pPr>
        <w:pStyle w:val="ConsPlusNormal"/>
        <w:spacing w:before="200"/>
        <w:ind w:firstLine="540"/>
        <w:jc w:val="both"/>
      </w:pPr>
      <w:r>
        <w:t>4.10. В случае принятия решения о составлении профиля в отношении участников закупки, в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7A45A9" w:rsidRDefault="007A45A9">
      <w:pPr>
        <w:pStyle w:val="ConsPlusNormal"/>
        <w:spacing w:before="200"/>
        <w:ind w:firstLine="540"/>
        <w:jc w:val="both"/>
      </w:pPr>
      <w: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7A45A9" w:rsidRDefault="007A45A9">
      <w:pPr>
        <w:pStyle w:val="ConsPlusNormal"/>
        <w:spacing w:before="200"/>
        <w:ind w:firstLine="540"/>
        <w:jc w:val="both"/>
      </w:pPr>
      <w:r>
        <w:t>Кроме того, подразделению по профилактике коррупционных правонарушений рекомендуется проанализировать поступившие в орган (организацию) запросы (если применимо):</w:t>
      </w:r>
    </w:p>
    <w:p w:rsidR="007A45A9" w:rsidRDefault="007A45A9">
      <w:pPr>
        <w:pStyle w:val="ConsPlusNormal"/>
        <w:spacing w:before="200"/>
        <w:ind w:firstLine="540"/>
        <w:jc w:val="both"/>
      </w:pPr>
      <w:r>
        <w:t>- на получение конкурсной документации;</w:t>
      </w:r>
    </w:p>
    <w:p w:rsidR="007A45A9" w:rsidRDefault="007A45A9">
      <w:pPr>
        <w:pStyle w:val="ConsPlusNormal"/>
        <w:spacing w:before="200"/>
        <w:ind w:firstLine="540"/>
        <w:jc w:val="both"/>
      </w:pPr>
      <w:r>
        <w:t>- от участника закупки о даче разъяснений положений документации;</w:t>
      </w:r>
    </w:p>
    <w:p w:rsidR="007A45A9" w:rsidRDefault="007A45A9">
      <w:pPr>
        <w:pStyle w:val="ConsPlusNormal"/>
        <w:spacing w:before="200"/>
        <w:ind w:firstLine="540"/>
        <w:jc w:val="both"/>
      </w:pPr>
      <w:r>
        <w:t>- о даче разъяснений результатов определения поставщика (подрядчика, исполнителя);</w:t>
      </w:r>
    </w:p>
    <w:p w:rsidR="007A45A9" w:rsidRDefault="007A45A9">
      <w:pPr>
        <w:pStyle w:val="ConsPlusNormal"/>
        <w:spacing w:before="200"/>
        <w:ind w:firstLine="540"/>
        <w:jc w:val="both"/>
      </w:pPr>
      <w:r>
        <w:t>- иные запросы.</w:t>
      </w:r>
    </w:p>
    <w:p w:rsidR="007A45A9" w:rsidRDefault="007A45A9">
      <w:pPr>
        <w:pStyle w:val="ConsPlusNormal"/>
        <w:spacing w:before="200"/>
        <w:ind w:firstLine="540"/>
        <w:jc w:val="both"/>
      </w:pPr>
      <w:r>
        <w:t>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w:t>
      </w:r>
    </w:p>
    <w:p w:rsidR="007A45A9" w:rsidRDefault="007A45A9">
      <w:pPr>
        <w:pStyle w:val="ConsPlusNormal"/>
        <w:spacing w:before="200"/>
        <w:ind w:firstLine="540"/>
        <w:jc w:val="both"/>
      </w:pPr>
      <w:r>
        <w:t xml:space="preserve">4.10.1. </w:t>
      </w:r>
      <w:proofErr w:type="gramStart"/>
      <w:r>
        <w:t>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roofErr w:type="gramEnd"/>
    </w:p>
    <w:p w:rsidR="007A45A9" w:rsidRDefault="007A45A9">
      <w:pPr>
        <w:pStyle w:val="ConsPlusNormal"/>
        <w:spacing w:before="200"/>
        <w:ind w:firstLine="540"/>
        <w:jc w:val="both"/>
      </w:pPr>
      <w:r>
        <w:t>4.11. Анализу и обобщению для формирования профиля подлежит следующая информация (если применимо):</w:t>
      </w:r>
    </w:p>
    <w:p w:rsidR="007A45A9" w:rsidRDefault="007A45A9">
      <w:pPr>
        <w:pStyle w:val="ConsPlusNormal"/>
        <w:spacing w:before="200"/>
        <w:ind w:firstLine="540"/>
        <w:jc w:val="both"/>
      </w:pPr>
      <w:proofErr w:type="gramStart"/>
      <w:r>
        <w:t xml:space="preserve">1) наименование, фирменное наименование (при наличии), место нахождения (для юридического лица), почтовый адрес участника закупки, идентификационный номер </w:t>
      </w:r>
      <w:r>
        <w:lastRenderedPageBreak/>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roofErr w:type="gramEnd"/>
    </w:p>
    <w:p w:rsidR="007A45A9" w:rsidRDefault="007A45A9">
      <w:pPr>
        <w:pStyle w:val="ConsPlusNormal"/>
        <w:spacing w:before="200"/>
        <w:ind w:firstLine="540"/>
        <w:jc w:val="both"/>
      </w:pPr>
      <w:proofErr w:type="gramStart"/>
      <w: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w:t>
      </w:r>
      <w:proofErr w:type="gramEnd"/>
      <w: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7A45A9" w:rsidRDefault="007A45A9">
      <w:pPr>
        <w:pStyle w:val="ConsPlusNormal"/>
        <w:spacing w:before="200"/>
        <w:ind w:firstLine="540"/>
        <w:jc w:val="both"/>
      </w:pPr>
      <w:proofErr w:type="gramStart"/>
      <w: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roofErr w:type="gramEnd"/>
    </w:p>
    <w:p w:rsidR="007A45A9" w:rsidRDefault="007A45A9">
      <w:pPr>
        <w:pStyle w:val="ConsPlusNormal"/>
        <w:spacing w:before="200"/>
        <w:ind w:firstLine="540"/>
        <w:jc w:val="both"/>
      </w:pPr>
      <w:r>
        <w:t>4) копии учредительных документов участника закупки (для юридического лица);</w:t>
      </w:r>
    </w:p>
    <w:p w:rsidR="007A45A9" w:rsidRDefault="007A45A9">
      <w:pPr>
        <w:pStyle w:val="ConsPlusNormal"/>
        <w:spacing w:before="200"/>
        <w:ind w:firstLine="540"/>
        <w:jc w:val="both"/>
      </w:pPr>
      <w:r>
        <w:t>5) иные представленные участником закупки документы.</w:t>
      </w:r>
    </w:p>
    <w:p w:rsidR="007A45A9" w:rsidRDefault="007A45A9">
      <w:pPr>
        <w:pStyle w:val="ConsPlusNormal"/>
        <w:spacing w:before="200"/>
        <w:ind w:firstLine="540"/>
        <w:jc w:val="both"/>
      </w:pPr>
      <w:r>
        <w:t>4.12. В случае</w:t>
      </w:r>
      <w:proofErr w:type="gramStart"/>
      <w:r>
        <w:t>,</w:t>
      </w:r>
      <w:proofErr w:type="gramEnd"/>
      <w:r>
        <w:t xml:space="preserve"> если служащим (работником) подразделения по профилактике коррупционных правонарушений выявлено нарушение участником закупки требования, установленного </w:t>
      </w:r>
      <w:hyperlink r:id="rId30">
        <w:r>
          <w:rPr>
            <w:color w:val="0000FF"/>
          </w:rPr>
          <w:t>пунктом 9 части 1 статьи 31</w:t>
        </w:r>
      </w:hyperlink>
      <w:r>
        <w:t xml:space="preserve"> Федерального закона N 44-ФЗ (об отсутствии между ним и заказчиком конфликта интересов), то об указанном факте рекомендуется незамедлительно проинформировать руководителя заказчика и (или) комиссию.</w:t>
      </w:r>
    </w:p>
    <w:p w:rsidR="007A45A9" w:rsidRDefault="007A45A9">
      <w:pPr>
        <w:pStyle w:val="ConsPlusNormal"/>
        <w:spacing w:before="200"/>
        <w:ind w:firstLine="540"/>
        <w:jc w:val="both"/>
      </w:pPr>
      <w:r>
        <w:t xml:space="preserve">При этом необходимо принимать во внимание, что определение понятия "конфликт интересов", используемое в Федеральном </w:t>
      </w:r>
      <w:hyperlink r:id="rId31">
        <w:r>
          <w:rPr>
            <w:color w:val="0000FF"/>
          </w:rPr>
          <w:t>законе</w:t>
        </w:r>
      </w:hyperlink>
      <w:r>
        <w:t xml:space="preserve"> N 44-ФЗ, отлично от аналогичного понятия, предусмотренного Федеральным </w:t>
      </w:r>
      <w:hyperlink r:id="rId32">
        <w:r>
          <w:rPr>
            <w:color w:val="0000FF"/>
          </w:rPr>
          <w:t>законом</w:t>
        </w:r>
      </w:hyperlink>
      <w:r>
        <w:t xml:space="preserve"> N 273-ФЗ. &lt;4&gt;</w:t>
      </w:r>
    </w:p>
    <w:p w:rsidR="007A45A9" w:rsidRDefault="007A45A9">
      <w:pPr>
        <w:pStyle w:val="ConsPlusNormal"/>
        <w:spacing w:before="200"/>
        <w:ind w:firstLine="540"/>
        <w:jc w:val="both"/>
      </w:pPr>
      <w:r>
        <w:t>--------------------------------</w:t>
      </w:r>
    </w:p>
    <w:p w:rsidR="007A45A9" w:rsidRDefault="007A45A9">
      <w:pPr>
        <w:pStyle w:val="ConsPlusNormal"/>
        <w:spacing w:before="200"/>
        <w:ind w:firstLine="540"/>
        <w:jc w:val="both"/>
      </w:pPr>
      <w:r>
        <w:t>&lt;4</w:t>
      </w:r>
      <w:proofErr w:type="gramStart"/>
      <w:r>
        <w:t>&gt; П</w:t>
      </w:r>
      <w:proofErr w:type="gramEnd"/>
      <w:r>
        <w:t xml:space="preserve">од конфликтом интересов между участником закупки и заказчиком в соответствии с Федеральным </w:t>
      </w:r>
      <w:hyperlink r:id="rId33">
        <w:r>
          <w:rPr>
            <w:color w:val="0000FF"/>
          </w:rPr>
          <w:t>законом</w:t>
        </w:r>
      </w:hyperlink>
      <w:r>
        <w:t xml:space="preserve"> N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proofErr w:type="gramStart"/>
      <w:r>
        <w:t xml:space="preserve">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w:t>
      </w:r>
      <w:proofErr w:type="gramEnd"/>
      <w: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hyperlink r:id="rId34">
        <w:r>
          <w:rPr>
            <w:color w:val="0000FF"/>
          </w:rPr>
          <w:t>пункт 9 части 1 статьи 31</w:t>
        </w:r>
      </w:hyperlink>
      <w:r>
        <w:t xml:space="preserve"> Федерального закона N 44-ФЗ).</w:t>
      </w:r>
    </w:p>
    <w:p w:rsidR="007A45A9" w:rsidRDefault="007A45A9">
      <w:pPr>
        <w:pStyle w:val="ConsPlusNormal"/>
        <w:jc w:val="both"/>
      </w:pPr>
    </w:p>
    <w:p w:rsidR="007A45A9" w:rsidRDefault="007A45A9">
      <w:pPr>
        <w:pStyle w:val="ConsPlusNormal"/>
        <w:ind w:firstLine="540"/>
        <w:jc w:val="both"/>
      </w:pPr>
      <w:proofErr w:type="gramStart"/>
      <w:r>
        <w:t xml:space="preserve">Принятым в соответствии с </w:t>
      </w:r>
      <w:hyperlink r:id="rId35">
        <w:r>
          <w:rPr>
            <w:color w:val="0000FF"/>
          </w:rPr>
          <w:t>Конституцией</w:t>
        </w:r>
      </w:hyperlink>
      <w:r>
        <w:t xml:space="preserve"> Российской Федерации, Гражданским </w:t>
      </w:r>
      <w:hyperlink r:id="rId36">
        <w:r>
          <w:rPr>
            <w:color w:val="0000FF"/>
          </w:rPr>
          <w:t>кодексом</w:t>
        </w:r>
      </w:hyperlink>
      <w:r>
        <w:t xml:space="preserve"> Российской Федерации, Федеральным </w:t>
      </w:r>
      <w:hyperlink r:id="rId37">
        <w:r>
          <w:rPr>
            <w:color w:val="0000FF"/>
          </w:rPr>
          <w:t>законом</w:t>
        </w:r>
      </w:hyperlink>
      <w:r>
        <w:t xml:space="preserve"> N 223-ФЗ, другими федеральными законами и иными нормативными правовыми актами Российской Федерации и утвержденным с учетом положений </w:t>
      </w:r>
      <w:hyperlink r:id="rId38">
        <w:r>
          <w:rPr>
            <w:color w:val="0000FF"/>
          </w:rPr>
          <w:t>части 3 статьи 2</w:t>
        </w:r>
      </w:hyperlink>
      <w:r>
        <w:t xml:space="preserve"> Федерального закона N 223-ФЗ правовым актом, регламентирующим правила закупки (далее - положение о закупке), также может быть установлено иное определение понятия "конфликт интересов", применимое при осуществлении закупок</w:t>
      </w:r>
      <w:proofErr w:type="gramEnd"/>
      <w:r>
        <w:t xml:space="preserve"> в рамках Федерального </w:t>
      </w:r>
      <w:hyperlink r:id="rId39">
        <w:r>
          <w:rPr>
            <w:color w:val="0000FF"/>
          </w:rPr>
          <w:t>закона</w:t>
        </w:r>
      </w:hyperlink>
      <w:r>
        <w:t xml:space="preserve"> N 223-ФЗ.</w:t>
      </w:r>
    </w:p>
    <w:p w:rsidR="007A45A9" w:rsidRDefault="007A45A9">
      <w:pPr>
        <w:pStyle w:val="ConsPlusNormal"/>
        <w:spacing w:before="200"/>
        <w:ind w:firstLine="540"/>
        <w:jc w:val="both"/>
      </w:pPr>
      <w:r>
        <w:lastRenderedPageBreak/>
        <w:t>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также рекомендуется незамедлительно проинформировать руководителя заказчика и (или) комиссию.</w:t>
      </w:r>
    </w:p>
    <w:p w:rsidR="007A45A9" w:rsidRDefault="007A45A9">
      <w:pPr>
        <w:pStyle w:val="ConsPlusNormal"/>
        <w:spacing w:before="200"/>
        <w:ind w:firstLine="540"/>
        <w:jc w:val="both"/>
      </w:pPr>
      <w:r>
        <w:t xml:space="preserve">4.13. Если выбранный способ определения поставщика (подрядчика, исполнителя) предусматривает запрос котировок или запрос предложений и (или) выбранный способ </w:t>
      </w:r>
      <w:proofErr w:type="gramStart"/>
      <w:r>
        <w:t>относится к категории закрытых подразделению по профилактике коррупционных правонарушений рекомендуется</w:t>
      </w:r>
      <w:proofErr w:type="gramEnd"/>
      <w:r>
        <w:t xml:space="preserve">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7A45A9" w:rsidRDefault="007A45A9">
      <w:pPr>
        <w:pStyle w:val="ConsPlusNormal"/>
        <w:spacing w:before="200"/>
        <w:ind w:firstLine="540"/>
        <w:jc w:val="both"/>
      </w:pPr>
      <w:r>
        <w:t>Аналогично подразделению по профилактике коррупционных правонарушений рекомендуется провести анализ информац</w:t>
      </w:r>
      <w:proofErr w:type="gramStart"/>
      <w:r>
        <w:t>ии о е</w:t>
      </w:r>
      <w:proofErr w:type="gramEnd"/>
      <w:r>
        <w:t>динственном поставщике (подрядчике, исполнителе).</w:t>
      </w:r>
    </w:p>
    <w:p w:rsidR="007A45A9" w:rsidRDefault="007A45A9">
      <w:pPr>
        <w:pStyle w:val="ConsPlusNormal"/>
        <w:spacing w:before="200"/>
        <w:ind w:firstLine="540"/>
        <w:jc w:val="both"/>
      </w:pPr>
      <w:r>
        <w:t xml:space="preserve">4.14.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https://pb.nalog.ru/, а также посредством использования различных </w:t>
      </w:r>
      <w:proofErr w:type="spellStart"/>
      <w:r>
        <w:t>агрегаторов</w:t>
      </w:r>
      <w:proofErr w:type="spellEnd"/>
      <w:r>
        <w:t xml:space="preserve"> информации.</w:t>
      </w:r>
    </w:p>
    <w:p w:rsidR="007A45A9" w:rsidRDefault="007A45A9">
      <w:pPr>
        <w:pStyle w:val="ConsPlusNormal"/>
        <w:jc w:val="both"/>
      </w:pPr>
    </w:p>
    <w:p w:rsidR="007A45A9" w:rsidRDefault="007A45A9">
      <w:pPr>
        <w:pStyle w:val="ConsPlusTitle"/>
        <w:jc w:val="center"/>
        <w:outlineLvl w:val="2"/>
      </w:pPr>
      <w:r>
        <w:t>Анализ профилей служащих (работников) и участников закупок,</w:t>
      </w:r>
    </w:p>
    <w:p w:rsidR="007A45A9" w:rsidRDefault="007A45A9">
      <w:pPr>
        <w:pStyle w:val="ConsPlusTitle"/>
        <w:jc w:val="center"/>
      </w:pPr>
      <w:proofErr w:type="gramStart"/>
      <w:r>
        <w:t>полученных</w:t>
      </w:r>
      <w:proofErr w:type="gramEnd"/>
      <w:r>
        <w:t xml:space="preserve"> по результатам аналитической работы</w:t>
      </w:r>
    </w:p>
    <w:p w:rsidR="007A45A9" w:rsidRDefault="007A45A9">
      <w:pPr>
        <w:pStyle w:val="ConsPlusNormal"/>
        <w:jc w:val="both"/>
      </w:pPr>
    </w:p>
    <w:p w:rsidR="007A45A9" w:rsidRDefault="007A45A9">
      <w:pPr>
        <w:pStyle w:val="ConsPlusNormal"/>
        <w:ind w:firstLine="540"/>
        <w:jc w:val="both"/>
      </w:pPr>
      <w:r>
        <w:t xml:space="preserve">4.15. По результатам составления с учетом положений </w:t>
      </w:r>
      <w:hyperlink w:anchor="P105">
        <w:r>
          <w:rPr>
            <w:color w:val="0000FF"/>
          </w:rPr>
          <w:t>пункта 4.2</w:t>
        </w:r>
      </w:hyperlink>
      <w:r>
        <w:t xml:space="preserve"> настоящих Методических рекомендаций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7A45A9" w:rsidRDefault="007A45A9">
      <w:pPr>
        <w:pStyle w:val="ConsPlusNormal"/>
        <w:spacing w:before="200"/>
        <w:ind w:firstLine="540"/>
        <w:jc w:val="both"/>
      </w:pPr>
      <w:r>
        <w:t>4.16. Для выявления фактов, свидетельствующих о возможном наличии личной заинтересованности 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7A45A9" w:rsidRDefault="007A45A9">
      <w:pPr>
        <w:pStyle w:val="ConsPlusNormal"/>
        <w:spacing w:before="200"/>
        <w:ind w:firstLine="540"/>
        <w:jc w:val="both"/>
      </w:pPr>
      <w: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http://zakupki.gov.ru/ либо получена с учетом положений </w:t>
      </w:r>
      <w:hyperlink w:anchor="P57">
        <w:r>
          <w:rPr>
            <w:color w:val="0000FF"/>
          </w:rPr>
          <w:t>пункта 2.4</w:t>
        </w:r>
      </w:hyperlink>
      <w:r>
        <w:t xml:space="preserve"> настоящих Методических рекомендаций.</w:t>
      </w:r>
    </w:p>
    <w:p w:rsidR="007A45A9" w:rsidRDefault="007A45A9">
      <w:pPr>
        <w:pStyle w:val="ConsPlusNormal"/>
        <w:spacing w:before="200"/>
        <w:ind w:firstLine="540"/>
        <w:jc w:val="both"/>
      </w:pPr>
      <w:r>
        <w:t>4.17.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 &lt;5&gt;</w:t>
      </w:r>
    </w:p>
    <w:p w:rsidR="007A45A9" w:rsidRDefault="007A45A9">
      <w:pPr>
        <w:pStyle w:val="ConsPlusNormal"/>
        <w:spacing w:before="200"/>
        <w:ind w:firstLine="540"/>
        <w:jc w:val="both"/>
      </w:pPr>
      <w:r>
        <w:t>--------------------------------</w:t>
      </w:r>
    </w:p>
    <w:p w:rsidR="007A45A9" w:rsidRDefault="007A45A9">
      <w:pPr>
        <w:pStyle w:val="ConsPlusNormal"/>
        <w:spacing w:before="200"/>
        <w:ind w:firstLine="540"/>
        <w:jc w:val="both"/>
      </w:pPr>
      <w:r>
        <w:t>&lt;5&gt;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 народного фронта "За честные закупки" в информационно-телекоммуникационной сети "Интернет" по ссылке: http://zachestnyezakupki.onf.ru/Public/Knowledge?category=GrayScheme.</w:t>
      </w:r>
    </w:p>
    <w:p w:rsidR="007A45A9" w:rsidRDefault="007A45A9">
      <w:pPr>
        <w:pStyle w:val="ConsPlusNormal"/>
        <w:jc w:val="both"/>
      </w:pPr>
    </w:p>
    <w:p w:rsidR="007A45A9" w:rsidRDefault="007A45A9">
      <w:pPr>
        <w:pStyle w:val="ConsPlusNormal"/>
        <w:ind w:firstLine="540"/>
        <w:jc w:val="both"/>
      </w:pPr>
      <w:r>
        <w:t xml:space="preserve">4.18. </w:t>
      </w:r>
      <w:proofErr w:type="gramStart"/>
      <w:r>
        <w:t xml:space="preserve">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w:t>
      </w:r>
      <w:hyperlink r:id="rId40">
        <w:r>
          <w:rPr>
            <w:color w:val="0000FF"/>
          </w:rPr>
          <w:t>законом</w:t>
        </w:r>
      </w:hyperlink>
      <w:r>
        <w:t xml:space="preserve"> N 273-ФЗ и другими федеральными законами (далее - проверка). &lt;6&gt;</w:t>
      </w:r>
      <w:proofErr w:type="gramEnd"/>
    </w:p>
    <w:p w:rsidR="007A45A9" w:rsidRDefault="007A45A9">
      <w:pPr>
        <w:pStyle w:val="ConsPlusNormal"/>
        <w:spacing w:before="200"/>
        <w:ind w:firstLine="540"/>
        <w:jc w:val="both"/>
      </w:pPr>
      <w:r>
        <w:lastRenderedPageBreak/>
        <w:t>--------------------------------</w:t>
      </w:r>
    </w:p>
    <w:p w:rsidR="007A45A9" w:rsidRDefault="007A45A9">
      <w:pPr>
        <w:pStyle w:val="ConsPlusNormal"/>
        <w:spacing w:before="200"/>
        <w:ind w:firstLine="540"/>
        <w:jc w:val="both"/>
      </w:pPr>
      <w:r>
        <w:t>&lt;6</w:t>
      </w:r>
      <w:proofErr w:type="gramStart"/>
      <w:r>
        <w:t>&gt; С</w:t>
      </w:r>
      <w:proofErr w:type="gramEnd"/>
      <w:r>
        <w:t xml:space="preserve">м., например, </w:t>
      </w:r>
      <w:hyperlink r:id="rId4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w:t>
      </w:r>
    </w:p>
    <w:p w:rsidR="007A45A9" w:rsidRDefault="007A45A9">
      <w:pPr>
        <w:pStyle w:val="ConsPlusNormal"/>
        <w:jc w:val="both"/>
      </w:pPr>
    </w:p>
    <w:p w:rsidR="007A45A9" w:rsidRDefault="007A45A9">
      <w:pPr>
        <w:pStyle w:val="ConsPlusNormal"/>
        <w:ind w:firstLine="540"/>
        <w:jc w:val="both"/>
      </w:pPr>
      <w:r>
        <w:t>4.19.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7A45A9" w:rsidRDefault="007A45A9">
      <w:pPr>
        <w:pStyle w:val="ConsPlusNormal"/>
        <w:spacing w:before="200"/>
        <w:ind w:firstLine="540"/>
        <w:jc w:val="both"/>
      </w:pPr>
      <w:r>
        <w:t>4.20. Отдельное внимание подразделением по профилактике коррупционных правонарушений может быть уделено анализу имеющейся информации о субподрядчиках (соисполнителях) по контракту.</w:t>
      </w:r>
    </w:p>
    <w:p w:rsidR="007A45A9" w:rsidRDefault="007A45A9">
      <w:pPr>
        <w:pStyle w:val="ConsPlusNormal"/>
        <w:spacing w:before="200"/>
        <w:ind w:firstLine="540"/>
        <w:jc w:val="both"/>
      </w:pPr>
      <w:r>
        <w:t xml:space="preserve">При этом необходимо отметить, что Федеральным </w:t>
      </w:r>
      <w:hyperlink r:id="rId42">
        <w:r>
          <w:rPr>
            <w:color w:val="0000FF"/>
          </w:rPr>
          <w:t>законом</w:t>
        </w:r>
      </w:hyperlink>
      <w:r>
        <w:t xml:space="preserve"> N 44-ФЗ установлена обязанность поставщика (подрядчика, исполнителя) предоставлять информацию </w:t>
      </w:r>
      <w:proofErr w:type="gramStart"/>
      <w:r>
        <w:t>о</w:t>
      </w:r>
      <w:proofErr w:type="gramEnd"/>
      <w:r>
        <w:t xml:space="preserve"> всех субподрядчиках (соисполнителях),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&lt;7&gt;</w:t>
      </w:r>
    </w:p>
    <w:p w:rsidR="007A45A9" w:rsidRDefault="007A45A9">
      <w:pPr>
        <w:pStyle w:val="ConsPlusNormal"/>
        <w:spacing w:before="200"/>
        <w:ind w:firstLine="540"/>
        <w:jc w:val="both"/>
      </w:pPr>
      <w:r>
        <w:t>--------------------------------</w:t>
      </w:r>
    </w:p>
    <w:p w:rsidR="007A45A9" w:rsidRDefault="007A45A9">
      <w:pPr>
        <w:pStyle w:val="ConsPlusNormal"/>
        <w:spacing w:before="200"/>
        <w:ind w:firstLine="540"/>
        <w:jc w:val="both"/>
      </w:pPr>
      <w:proofErr w:type="gramStart"/>
      <w:r>
        <w:t xml:space="preserve">&lt;7&gt; </w:t>
      </w:r>
      <w:hyperlink r:id="rId43">
        <w:r>
          <w:rPr>
            <w:color w:val="0000FF"/>
          </w:rPr>
          <w:t>Часть 23 статьи 34</w:t>
        </w:r>
      </w:hyperlink>
      <w:r>
        <w:t xml:space="preserve"> Федерального закона N 44-ФЗ во взаимосвязи с </w:t>
      </w:r>
      <w:hyperlink r:id="rId44">
        <w:r>
          <w:rPr>
            <w:color w:val="0000FF"/>
          </w:rPr>
          <w:t>постановление</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согласно которой установлены следующие квалифицирующие цены контракта:</w:t>
      </w:r>
      <w:proofErr w:type="gramEnd"/>
    </w:p>
    <w:p w:rsidR="007A45A9" w:rsidRDefault="007A45A9">
      <w:pPr>
        <w:pStyle w:val="ConsPlusNormal"/>
        <w:spacing w:before="200"/>
        <w:ind w:firstLine="540"/>
        <w:jc w:val="both"/>
      </w:pPr>
      <w:r>
        <w:t>1 млрд. рублей - при осуществлении закупки для обеспечения федеральных нужд;</w:t>
      </w:r>
    </w:p>
    <w:p w:rsidR="007A45A9" w:rsidRDefault="007A45A9">
      <w:pPr>
        <w:pStyle w:val="ConsPlusNormal"/>
        <w:spacing w:before="200"/>
        <w:ind w:firstLine="540"/>
        <w:jc w:val="both"/>
      </w:pPr>
      <w:r>
        <w:t>100 млн. рублей - при осуществлении закупки для обеспечения нужд субъекта Российской Федерации и муниципальных нужд.</w:t>
      </w:r>
    </w:p>
    <w:p w:rsidR="007A45A9" w:rsidRDefault="007A45A9">
      <w:pPr>
        <w:pStyle w:val="ConsPlusNormal"/>
        <w:jc w:val="both"/>
      </w:pPr>
    </w:p>
    <w:p w:rsidR="007A45A9" w:rsidRDefault="007A45A9">
      <w:pPr>
        <w:pStyle w:val="ConsPlusNormal"/>
        <w:ind w:firstLine="540"/>
        <w:jc w:val="both"/>
      </w:pPr>
      <w:proofErr w:type="gramStart"/>
      <w:r>
        <w:t xml:space="preserve">Также в соответствии с </w:t>
      </w:r>
      <w:hyperlink r:id="rId45">
        <w:r>
          <w:rPr>
            <w:color w:val="0000FF"/>
          </w:rPr>
          <w:t>частью 2 статьи 101</w:t>
        </w:r>
      </w:hyperlink>
      <w:r>
        <w:t xml:space="preserve"> Федерального закона N 44-ФЗ заказчик обязан осуществлять контроль за предусмотренным </w:t>
      </w:r>
      <w:hyperlink r:id="rId46">
        <w:r>
          <w:rPr>
            <w:color w:val="0000FF"/>
          </w:rPr>
          <w:t>частью 5 статьи 30</w:t>
        </w:r>
      </w:hyperlink>
      <w:r>
        <w:t xml:space="preserve"> Федерального закона N 44-ФЗ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roofErr w:type="gramEnd"/>
    </w:p>
    <w:p w:rsidR="007A45A9" w:rsidRDefault="007A45A9">
      <w:pPr>
        <w:pStyle w:val="ConsPlusNormal"/>
        <w:spacing w:before="200"/>
        <w:ind w:firstLine="540"/>
        <w:jc w:val="both"/>
      </w:pPr>
      <w:r>
        <w:t>При этом заказчик самостоятельно принимает решение о способах осуществления указанного контроля.</w:t>
      </w:r>
    </w:p>
    <w:p w:rsidR="007A45A9" w:rsidRDefault="007A45A9">
      <w:pPr>
        <w:pStyle w:val="ConsPlusNormal"/>
        <w:spacing w:before="200"/>
        <w:ind w:firstLine="540"/>
        <w:jc w:val="both"/>
      </w:pPr>
      <w:r>
        <w:t xml:space="preserve">Аспекты, связанные с получением информации о субподрядчиках (соисполнителя) в рамках Федерального </w:t>
      </w:r>
      <w:hyperlink r:id="rId47">
        <w:r>
          <w:rPr>
            <w:color w:val="0000FF"/>
          </w:rPr>
          <w:t>закона</w:t>
        </w:r>
      </w:hyperlink>
      <w:r>
        <w:t xml:space="preserve"> N 223-ФЗ, регулируются положением о закупке.</w:t>
      </w:r>
    </w:p>
    <w:p w:rsidR="007A45A9" w:rsidRDefault="007A45A9">
      <w:pPr>
        <w:pStyle w:val="ConsPlusNormal"/>
        <w:spacing w:before="200"/>
        <w:ind w:firstLine="540"/>
        <w:jc w:val="both"/>
      </w:pPr>
      <w:r>
        <w:t>4.21.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7A45A9" w:rsidRDefault="007A45A9">
      <w:pPr>
        <w:pStyle w:val="ConsPlusNormal"/>
        <w:spacing w:before="200"/>
        <w:ind w:firstLine="540"/>
        <w:jc w:val="both"/>
      </w:pPr>
      <w:r>
        <w:t>4.22.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7A45A9" w:rsidRDefault="007A45A9">
      <w:pPr>
        <w:pStyle w:val="ConsPlusNormal"/>
        <w:spacing w:before="200"/>
        <w:ind w:firstLine="540"/>
        <w:jc w:val="both"/>
      </w:pPr>
      <w:r>
        <w:t xml:space="preserve">При этом необходимо учитывать, что в соответствии с </w:t>
      </w:r>
      <w:hyperlink r:id="rId48">
        <w:r>
          <w:rPr>
            <w:color w:val="0000FF"/>
          </w:rPr>
          <w:t>пунктом 1 статьи 706</w:t>
        </w:r>
      </w:hyperlink>
      <w:r>
        <w:t xml:space="preserve">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w:t>
      </w:r>
      <w:proofErr w:type="gramStart"/>
      <w:r>
        <w:t>ств др</w:t>
      </w:r>
      <w:proofErr w:type="gramEnd"/>
      <w:r>
        <w:t>угих лиц (субподрядчиков). &lt;8&gt;</w:t>
      </w:r>
    </w:p>
    <w:p w:rsidR="007A45A9" w:rsidRDefault="007A45A9">
      <w:pPr>
        <w:pStyle w:val="ConsPlusNormal"/>
        <w:spacing w:before="200"/>
        <w:ind w:firstLine="540"/>
        <w:jc w:val="both"/>
      </w:pPr>
      <w:r>
        <w:t>--------------------------------</w:t>
      </w:r>
    </w:p>
    <w:p w:rsidR="007A45A9" w:rsidRDefault="007A45A9">
      <w:pPr>
        <w:pStyle w:val="ConsPlusNormal"/>
        <w:spacing w:before="200"/>
        <w:ind w:firstLine="540"/>
        <w:jc w:val="both"/>
      </w:pPr>
      <w:r>
        <w:t>&lt;8</w:t>
      </w:r>
      <w:proofErr w:type="gramStart"/>
      <w:r>
        <w:t>&gt; С</w:t>
      </w:r>
      <w:proofErr w:type="gramEnd"/>
      <w:r>
        <w:t xml:space="preserve">м., например, </w:t>
      </w:r>
      <w:hyperlink r:id="rId49">
        <w:r>
          <w:rPr>
            <w:color w:val="0000FF"/>
          </w:rPr>
          <w:t>часть 29.1 статьи 34</w:t>
        </w:r>
      </w:hyperlink>
      <w:r>
        <w:t xml:space="preserve"> Федерального закона N 44-ФЗ; </w:t>
      </w:r>
      <w:hyperlink r:id="rId50">
        <w:proofErr w:type="gramStart"/>
        <w:r>
          <w:rPr>
            <w:color w:val="0000FF"/>
          </w:rPr>
          <w:t>постановление</w:t>
        </w:r>
      </w:hyperlink>
      <w:r>
        <w:t xml:space="preserve"> Правительства Российской Федерации от 15 мая 2017 г. N 570 "Об установлении видов и объемов </w:t>
      </w:r>
      <w:r>
        <w:lastRenderedPageBreak/>
        <w:t>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w:t>
      </w:r>
      <w:proofErr w:type="gramEnd"/>
      <w:r>
        <w:t xml:space="preserve"> </w:t>
      </w:r>
      <w:proofErr w:type="gramStart"/>
      <w:r>
        <w:t>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p>
    <w:p w:rsidR="007A45A9" w:rsidRDefault="007A45A9">
      <w:pPr>
        <w:pStyle w:val="ConsPlusNormal"/>
        <w:jc w:val="both"/>
      </w:pPr>
    </w:p>
    <w:p w:rsidR="007A45A9" w:rsidRDefault="007A45A9">
      <w:pPr>
        <w:pStyle w:val="ConsPlusNormal"/>
        <w:ind w:firstLine="540"/>
        <w:jc w:val="both"/>
      </w:pPr>
      <w:r>
        <w:t xml:space="preserve">4.23. Помимо указанного анализа также может быть проведена проверка для целей установления фактов нарушений положений Федерального </w:t>
      </w:r>
      <w:hyperlink r:id="rId51">
        <w:r>
          <w:rPr>
            <w:color w:val="0000FF"/>
          </w:rPr>
          <w:t>закона</w:t>
        </w:r>
      </w:hyperlink>
      <w:r>
        <w:t xml:space="preserve"> N 273-ФЗ, например, установления фактов "навязывания услуг" (например, понуждение со стороны служащего (работника) заключить договор субподряда с аффилированной с таким служащим (работником) организацией).</w:t>
      </w:r>
    </w:p>
    <w:p w:rsidR="007A45A9" w:rsidRDefault="007A45A9">
      <w:pPr>
        <w:pStyle w:val="ConsPlusNormal"/>
        <w:jc w:val="both"/>
      </w:pPr>
    </w:p>
    <w:p w:rsidR="007A45A9" w:rsidRDefault="007A45A9">
      <w:pPr>
        <w:pStyle w:val="ConsPlusTitle"/>
        <w:jc w:val="center"/>
        <w:outlineLvl w:val="1"/>
      </w:pPr>
      <w:bookmarkStart w:id="6" w:name="P212"/>
      <w:bookmarkEnd w:id="6"/>
      <w:r>
        <w:t xml:space="preserve">5. Особенности построения работы в </w:t>
      </w:r>
      <w:proofErr w:type="gramStart"/>
      <w:r>
        <w:t>отдельных</w:t>
      </w:r>
      <w:proofErr w:type="gramEnd"/>
    </w:p>
    <w:p w:rsidR="007A45A9" w:rsidRDefault="007A45A9">
      <w:pPr>
        <w:pStyle w:val="ConsPlusTitle"/>
        <w:jc w:val="center"/>
      </w:pPr>
      <w:proofErr w:type="gramStart"/>
      <w:r>
        <w:t>категориях</w:t>
      </w:r>
      <w:proofErr w:type="gramEnd"/>
      <w:r>
        <w:t xml:space="preserve"> организаций</w:t>
      </w:r>
    </w:p>
    <w:p w:rsidR="007A45A9" w:rsidRDefault="007A45A9">
      <w:pPr>
        <w:pStyle w:val="ConsPlusNormal"/>
        <w:jc w:val="both"/>
      </w:pPr>
    </w:p>
    <w:p w:rsidR="007A45A9" w:rsidRDefault="007A45A9">
      <w:pPr>
        <w:pStyle w:val="ConsPlusNormal"/>
        <w:ind w:firstLine="540"/>
        <w:jc w:val="both"/>
      </w:pPr>
      <w:r>
        <w:t xml:space="preserve">5.1. При внедрении в отдельных категориях </w:t>
      </w:r>
      <w:proofErr w:type="gramStart"/>
      <w:r>
        <w:t>организаций механизмов регулирования конфликта интересов</w:t>
      </w:r>
      <w:proofErr w:type="gramEnd"/>
      <w:r>
        <w:t xml:space="preserve">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w:t>
      </w:r>
    </w:p>
    <w:p w:rsidR="007A45A9" w:rsidRDefault="007A45A9">
      <w:pPr>
        <w:pStyle w:val="ConsPlusNormal"/>
        <w:spacing w:before="200"/>
        <w:ind w:firstLine="540"/>
        <w:jc w:val="both"/>
      </w:pPr>
      <w:r>
        <w:t xml:space="preserve">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w:t>
      </w:r>
      <w:hyperlink r:id="rId52">
        <w:r>
          <w:rPr>
            <w:color w:val="0000FF"/>
          </w:rPr>
          <w:t>законе</w:t>
        </w:r>
      </w:hyperlink>
      <w:r>
        <w:t xml:space="preserve"> N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w:t>
      </w:r>
      <w:hyperlink r:id="rId53">
        <w:r>
          <w:rPr>
            <w:color w:val="0000FF"/>
          </w:rPr>
          <w:t>закона</w:t>
        </w:r>
      </w:hyperlink>
      <w:r>
        <w:t xml:space="preserve"> N 273-ФЗ.</w:t>
      </w:r>
    </w:p>
    <w:p w:rsidR="007A45A9" w:rsidRDefault="007A45A9">
      <w:pPr>
        <w:pStyle w:val="ConsPlusNormal"/>
        <w:spacing w:before="200"/>
        <w:ind w:firstLine="540"/>
        <w:jc w:val="both"/>
      </w:pPr>
      <w: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7A45A9" w:rsidRDefault="007A45A9">
      <w:pPr>
        <w:pStyle w:val="ConsPlusNormal"/>
        <w:spacing w:before="200"/>
        <w:ind w:firstLine="540"/>
        <w:jc w:val="both"/>
      </w:pPr>
      <w:r>
        <w:t xml:space="preserve">5.2. При построении работы, направленной на выявление личной заинтересованности работников отдельных категорий организаций при осуществлении закупок, </w:t>
      </w:r>
      <w:proofErr w:type="gramStart"/>
      <w:r>
        <w:t>которая</w:t>
      </w:r>
      <w:proofErr w:type="gramEnd"/>
      <w:r>
        <w:t xml:space="preserve"> приводит или может привести к конфликту интересов, рекомендуется руководствоваться применимыми положениями </w:t>
      </w:r>
      <w:hyperlink w:anchor="P48">
        <w:r>
          <w:rPr>
            <w:color w:val="0000FF"/>
          </w:rPr>
          <w:t>разделов 2</w:t>
        </w:r>
      </w:hyperlink>
      <w:r>
        <w:t xml:space="preserve"> - </w:t>
      </w:r>
      <w:hyperlink w:anchor="P96">
        <w:r>
          <w:rPr>
            <w:color w:val="0000FF"/>
          </w:rPr>
          <w:t>4</w:t>
        </w:r>
      </w:hyperlink>
      <w:r>
        <w:t xml:space="preserve"> настоящих Методических рекомендаций.</w:t>
      </w:r>
    </w:p>
    <w:p w:rsidR="007A45A9" w:rsidRDefault="007A45A9">
      <w:pPr>
        <w:pStyle w:val="ConsPlusNormal"/>
        <w:spacing w:before="200"/>
        <w:ind w:firstLine="540"/>
        <w:jc w:val="both"/>
      </w:pPr>
      <w:r>
        <w:t>Вместе с тем, в первую очередь, рекомендуется разработать отдельное положение о предотвращении и урегулировании конфликта интересов и утвердить его либо в качестве приложения к антикоррупционной политике организации &lt;9&gt;, либо в качестве отдельного локального нормативного акта. &lt;10&gt;</w:t>
      </w:r>
    </w:p>
    <w:p w:rsidR="007A45A9" w:rsidRDefault="007A45A9">
      <w:pPr>
        <w:pStyle w:val="ConsPlusNormal"/>
        <w:spacing w:before="200"/>
        <w:ind w:firstLine="540"/>
        <w:jc w:val="both"/>
      </w:pPr>
      <w:r>
        <w:t>--------------------------------</w:t>
      </w:r>
    </w:p>
    <w:p w:rsidR="007A45A9" w:rsidRDefault="007A45A9">
      <w:pPr>
        <w:pStyle w:val="ConsPlusNormal"/>
        <w:spacing w:before="200"/>
        <w:ind w:firstLine="540"/>
        <w:jc w:val="both"/>
      </w:pPr>
      <w:r>
        <w:t xml:space="preserve">&lt;9&gt; 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w:t>
      </w:r>
      <w:proofErr w:type="gramStart"/>
      <w:r>
        <w:t>основании</w:t>
      </w:r>
      <w:proofErr w:type="gramEnd"/>
      <w:r>
        <w:t xml:space="preserve"> которого осуществляется подготовка локальных нормативных актов организации в сфере предупреждения и противодействия коррупции.</w:t>
      </w:r>
    </w:p>
    <w:p w:rsidR="007A45A9" w:rsidRDefault="007A45A9">
      <w:pPr>
        <w:pStyle w:val="ConsPlusNormal"/>
        <w:spacing w:before="200"/>
        <w:ind w:firstLine="540"/>
        <w:jc w:val="both"/>
      </w:pPr>
      <w:proofErr w:type="gramStart"/>
      <w:r>
        <w:t xml:space="preserve">&lt;10&gt; 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w:t>
      </w:r>
      <w:hyperlink r:id="rId54">
        <w:r>
          <w:rPr>
            <w:color w:val="0000FF"/>
          </w:rPr>
          <w:t>Конституции</w:t>
        </w:r>
      </w:hyperlink>
      <w:r>
        <w:t xml:space="preserve">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 что права и свободы человека и гражданина могут быть</w:t>
      </w:r>
      <w:proofErr w:type="gramEnd"/>
      <w:r>
        <w:t xml:space="preserve"> </w:t>
      </w:r>
      <w:proofErr w:type="gramStart"/>
      <w:r>
        <w:t>ограничены</w:t>
      </w:r>
      <w:proofErr w:type="gramEnd"/>
      <w:r>
        <w:t xml:space="preserve"> только федеральным законом.</w:t>
      </w:r>
    </w:p>
    <w:p w:rsidR="007A45A9" w:rsidRDefault="007A45A9">
      <w:pPr>
        <w:pStyle w:val="ConsPlusNormal"/>
        <w:jc w:val="both"/>
      </w:pPr>
    </w:p>
    <w:p w:rsidR="007A45A9" w:rsidRDefault="007A45A9">
      <w:pPr>
        <w:pStyle w:val="ConsPlusNormal"/>
        <w:ind w:firstLine="540"/>
        <w:jc w:val="both"/>
      </w:pPr>
      <w:r>
        <w:t>5.3. В указанном положении прописываются аспекты, связанные со следующим:</w:t>
      </w:r>
    </w:p>
    <w:p w:rsidR="007A45A9" w:rsidRDefault="007A45A9">
      <w:pPr>
        <w:pStyle w:val="ConsPlusNormal"/>
        <w:spacing w:before="200"/>
        <w:ind w:firstLine="540"/>
        <w:jc w:val="both"/>
      </w:pPr>
      <w:r>
        <w:t xml:space="preserve">- предупреждение конфликта интересов, то есть система антикоррупционных мер, </w:t>
      </w:r>
      <w:r>
        <w:lastRenderedPageBreak/>
        <w:t>затрудняющих попадание работника в ситуацию конфликта интересов;</w:t>
      </w:r>
    </w:p>
    <w:p w:rsidR="007A45A9" w:rsidRDefault="007A45A9">
      <w:pPr>
        <w:pStyle w:val="ConsPlusNormal"/>
        <w:spacing w:before="200"/>
        <w:ind w:firstLine="540"/>
        <w:jc w:val="both"/>
      </w:pPr>
      <w:r>
        <w:t>- выявление конфликта интересов (например, посредством установления декларирования или самостоятельного анализа информации работниками подразделения по профилактике коррупционных правонарушений);</w:t>
      </w:r>
    </w:p>
    <w:p w:rsidR="007A45A9" w:rsidRDefault="007A45A9">
      <w:pPr>
        <w:pStyle w:val="ConsPlusNormal"/>
        <w:spacing w:before="200"/>
        <w:ind w:firstLine="540"/>
        <w:jc w:val="both"/>
      </w:pPr>
      <w:r>
        <w:t xml:space="preserve">- урегулирование конфликта интересов, то есть принятие организационных мер (например, усиление </w:t>
      </w:r>
      <w:proofErr w:type="gramStart"/>
      <w:r>
        <w:t>контроля за</w:t>
      </w:r>
      <w:proofErr w:type="gramEnd"/>
      <w:r>
        <w:t xml:space="preserve"> исполнением работником трудовых обязанностей, при выполнении которых может возникнуть конфликт интересов).</w:t>
      </w:r>
    </w:p>
    <w:p w:rsidR="007A45A9" w:rsidRDefault="007A45A9">
      <w:pPr>
        <w:pStyle w:val="ConsPlusNormal"/>
        <w:spacing w:before="200"/>
        <w:ind w:firstLine="540"/>
        <w:jc w:val="both"/>
      </w:pPr>
      <w:r>
        <w:t>5.4. В этой связи в рассматриваемом положении могут быть предусмотрены следующие структурные единицы (разделы):</w:t>
      </w:r>
    </w:p>
    <w:p w:rsidR="007A45A9" w:rsidRDefault="007A45A9">
      <w:pPr>
        <w:pStyle w:val="ConsPlusNormal"/>
        <w:spacing w:before="200"/>
        <w:ind w:firstLine="540"/>
        <w:jc w:val="both"/>
      </w:pPr>
      <w:r>
        <w:t>1) цели и задачи принятия положения;</w:t>
      </w:r>
    </w:p>
    <w:p w:rsidR="007A45A9" w:rsidRDefault="007A45A9">
      <w:pPr>
        <w:pStyle w:val="ConsPlusNormal"/>
        <w:spacing w:before="200"/>
        <w:ind w:firstLine="540"/>
        <w:jc w:val="both"/>
      </w:pPr>
      <w:r>
        <w:t>2) круг лиц, попадающих под его действие;</w:t>
      </w:r>
    </w:p>
    <w:p w:rsidR="007A45A9" w:rsidRDefault="007A45A9">
      <w:pPr>
        <w:pStyle w:val="ConsPlusNormal"/>
        <w:spacing w:before="200"/>
        <w:ind w:firstLine="540"/>
        <w:jc w:val="both"/>
      </w:pPr>
      <w:r>
        <w:t>3) основные используемые понятия и определения (в том числе понятия "личная заинтересованность", "конфликт интересов", "связанные лица" и иные);</w:t>
      </w:r>
    </w:p>
    <w:p w:rsidR="007A45A9" w:rsidRDefault="007A45A9">
      <w:pPr>
        <w:pStyle w:val="ConsPlusNormal"/>
        <w:spacing w:before="200"/>
        <w:ind w:firstLine="540"/>
        <w:jc w:val="both"/>
      </w:pPr>
      <w:r>
        <w:t>4) принципы раскрытия и урегулирования конфликта интересов в организации;</w:t>
      </w:r>
    </w:p>
    <w:p w:rsidR="007A45A9" w:rsidRDefault="007A45A9">
      <w:pPr>
        <w:pStyle w:val="ConsPlusNormal"/>
        <w:spacing w:before="200"/>
        <w:ind w:firstLine="540"/>
        <w:jc w:val="both"/>
      </w:pPr>
      <w:r>
        <w:t>5) действия работников в связи с предупреждением, раскрытием и урегулированием конфликта интересов и порядок их осуществления;</w:t>
      </w:r>
    </w:p>
    <w:p w:rsidR="007A45A9" w:rsidRDefault="007A45A9">
      <w:pPr>
        <w:pStyle w:val="ConsPlusNormal"/>
        <w:spacing w:before="200"/>
        <w:ind w:firstLine="540"/>
        <w:jc w:val="both"/>
      </w:pPr>
      <w:r>
        <w:t>6) порядок раскрытия конфликта интересов (декларирования);</w:t>
      </w:r>
    </w:p>
    <w:p w:rsidR="007A45A9" w:rsidRDefault="007A45A9">
      <w:pPr>
        <w:pStyle w:val="ConsPlusNormal"/>
        <w:spacing w:before="200"/>
        <w:ind w:firstLine="540"/>
        <w:jc w:val="both"/>
      </w:pPr>
      <w:r>
        <w:t>7) порядок рассмотрения деклараций и урегулирования конфликта интересов;</w:t>
      </w:r>
    </w:p>
    <w:p w:rsidR="007A45A9" w:rsidRDefault="007A45A9">
      <w:pPr>
        <w:pStyle w:val="ConsPlusNormal"/>
        <w:spacing w:before="200"/>
        <w:ind w:firstLine="540"/>
        <w:jc w:val="both"/>
      </w:pPr>
      <w:r>
        <w:t>8) меры ответственности.</w:t>
      </w:r>
    </w:p>
    <w:p w:rsidR="007A45A9" w:rsidRDefault="007A45A9">
      <w:pPr>
        <w:pStyle w:val="ConsPlusNormal"/>
        <w:spacing w:before="200"/>
        <w:ind w:firstLine="540"/>
        <w:jc w:val="both"/>
      </w:pPr>
      <w: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7A45A9" w:rsidRDefault="007A45A9">
      <w:pPr>
        <w:pStyle w:val="ConsPlusNormal"/>
        <w:spacing w:before="200"/>
        <w:ind w:firstLine="540"/>
        <w:jc w:val="both"/>
      </w:pPr>
      <w:r>
        <w:t>5.5. В основу рассматриваемой работы в отдельных категориях организаций могут быть положены следующие принципы:</w:t>
      </w:r>
    </w:p>
    <w:p w:rsidR="007A45A9" w:rsidRDefault="007A45A9">
      <w:pPr>
        <w:pStyle w:val="ConsPlusNormal"/>
        <w:spacing w:before="200"/>
        <w:ind w:firstLine="540"/>
        <w:jc w:val="both"/>
      </w:pPr>
      <w:r>
        <w:t>- раскрытие сведений о реальном или потенциальном конфликте интересов, личной заинтересованности;</w:t>
      </w:r>
    </w:p>
    <w:p w:rsidR="007A45A9" w:rsidRDefault="007A45A9">
      <w:pPr>
        <w:pStyle w:val="ConsPlusNormal"/>
        <w:spacing w:before="200"/>
        <w:ind w:firstLine="540"/>
        <w:jc w:val="both"/>
      </w:pPr>
      <w:r>
        <w:t xml:space="preserve">- индивидуальное рассмотрение и оценка </w:t>
      </w:r>
      <w:proofErr w:type="spellStart"/>
      <w:r>
        <w:t>репутационных</w:t>
      </w:r>
      <w:proofErr w:type="spellEnd"/>
      <w:r>
        <w:t xml:space="preserve"> рисков для организации при выявлении личной заинтересованности работника;</w:t>
      </w:r>
    </w:p>
    <w:p w:rsidR="007A45A9" w:rsidRDefault="007A45A9">
      <w:pPr>
        <w:pStyle w:val="ConsPlusNormal"/>
        <w:spacing w:before="200"/>
        <w:ind w:firstLine="540"/>
        <w:jc w:val="both"/>
      </w:pPr>
      <w:r>
        <w:t>- конфиденциальность процесса раскрытия сведений о личной заинтересованности и об урегулировании конфликта интересов;</w:t>
      </w:r>
    </w:p>
    <w:p w:rsidR="007A45A9" w:rsidRDefault="007A45A9">
      <w:pPr>
        <w:pStyle w:val="ConsPlusNormal"/>
        <w:spacing w:before="200"/>
        <w:ind w:firstLine="540"/>
        <w:jc w:val="both"/>
      </w:pPr>
      <w:r>
        <w:t>- соблюдение баланса интересов организации и работника;</w:t>
      </w:r>
    </w:p>
    <w:p w:rsidR="007A45A9" w:rsidRDefault="007A45A9">
      <w:pPr>
        <w:pStyle w:val="ConsPlusNormal"/>
        <w:spacing w:before="200"/>
        <w:ind w:firstLine="540"/>
        <w:jc w:val="both"/>
      </w:pPr>
      <w:r>
        <w:t>- защита работника от преследования в связи с сообщением о личной заинтересованности, которая была своевременно раскрыта работником.</w:t>
      </w:r>
    </w:p>
    <w:p w:rsidR="007A45A9" w:rsidRDefault="007A45A9">
      <w:pPr>
        <w:pStyle w:val="ConsPlusNormal"/>
        <w:spacing w:before="200"/>
        <w:ind w:firstLine="540"/>
        <w:jc w:val="both"/>
      </w:pPr>
      <w:r>
        <w:t xml:space="preserve">5.6. </w:t>
      </w:r>
      <w:proofErr w:type="gramStart"/>
      <w: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roofErr w:type="gramEnd"/>
    </w:p>
    <w:p w:rsidR="007A45A9" w:rsidRDefault="007A45A9">
      <w:pPr>
        <w:pStyle w:val="ConsPlusNormal"/>
        <w:spacing w:before="200"/>
        <w:ind w:firstLine="540"/>
        <w:jc w:val="both"/>
      </w:pPr>
      <w:r>
        <w:t xml:space="preserve">Принимаемые организацией меры по предупреждению и противодействию коррупции не должны противоречить положениям </w:t>
      </w:r>
      <w:hyperlink r:id="rId55">
        <w:r>
          <w:rPr>
            <w:color w:val="0000FF"/>
          </w:rPr>
          <w:t>Конституции</w:t>
        </w:r>
      </w:hyperlink>
      <w:r>
        <w:t xml:space="preserve"> Российской Федерации, заключенных Российской Федерацией международных договоров, законов Российской Федерации и иных нормативных правовых актов Российской Федерации, применимых к организации.</w:t>
      </w:r>
    </w:p>
    <w:p w:rsidR="007A45A9" w:rsidRDefault="007A45A9">
      <w:pPr>
        <w:pStyle w:val="ConsPlusNormal"/>
        <w:spacing w:before="200"/>
        <w:ind w:firstLine="540"/>
        <w:jc w:val="both"/>
      </w:pPr>
      <w:r>
        <w:t xml:space="preserve">Особое внимание при выстраивании системы антикоррупционных мер организации следует уделить соблюдению норм законодательства Российской Федерации о персональных данных, обеспечив, когда это необходимо, получение согласия работников на обработку их персональных </w:t>
      </w:r>
      <w:r>
        <w:lastRenderedPageBreak/>
        <w:t>данных, а также установив ответственность сотрудников, осуществляющих работу с персональными данными, за их разглашение или незаконное использование.</w:t>
      </w:r>
    </w:p>
    <w:p w:rsidR="007A45A9" w:rsidRDefault="007A45A9">
      <w:pPr>
        <w:pStyle w:val="ConsPlusNormal"/>
        <w:spacing w:before="200"/>
        <w:ind w:firstLine="540"/>
        <w:jc w:val="both"/>
      </w:pPr>
      <w:r>
        <w:t xml:space="preserve">5.7. При выстраивании указанной работы, целесообразно руководствоваться применимыми положениями методических </w:t>
      </w:r>
      <w:hyperlink r:id="rId56">
        <w:r>
          <w:rPr>
            <w:color w:val="0000FF"/>
          </w:rPr>
          <w:t>материалов</w:t>
        </w:r>
      </w:hyperlink>
      <w:r>
        <w:t xml:space="preserve"> "Меры по предупреждению коррупции в организациях". &lt;11&gt;</w:t>
      </w:r>
    </w:p>
    <w:p w:rsidR="007A45A9" w:rsidRDefault="007A45A9">
      <w:pPr>
        <w:pStyle w:val="ConsPlusNormal"/>
        <w:spacing w:before="200"/>
        <w:ind w:firstLine="540"/>
        <w:jc w:val="both"/>
      </w:pPr>
      <w:r>
        <w:t>--------------------------------</w:t>
      </w:r>
    </w:p>
    <w:p w:rsidR="007A45A9" w:rsidRDefault="007A45A9">
      <w:pPr>
        <w:pStyle w:val="ConsPlusNormal"/>
        <w:spacing w:before="200"/>
        <w:ind w:firstLine="540"/>
        <w:jc w:val="both"/>
      </w:pPr>
      <w:r>
        <w:t>&lt;11&gt;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https://rosmintrud.ru/ministry/programms/anticorruption/015.</w:t>
      </w:r>
    </w:p>
    <w:p w:rsidR="007A45A9" w:rsidRDefault="007A45A9">
      <w:pPr>
        <w:pStyle w:val="ConsPlusNormal"/>
        <w:jc w:val="both"/>
      </w:pPr>
    </w:p>
    <w:p w:rsidR="007A45A9" w:rsidRDefault="007A45A9">
      <w:pPr>
        <w:pStyle w:val="ConsPlusNormal"/>
        <w:jc w:val="both"/>
      </w:pPr>
    </w:p>
    <w:p w:rsidR="007A45A9" w:rsidRDefault="007A45A9">
      <w:pPr>
        <w:pStyle w:val="ConsPlusNormal"/>
        <w:jc w:val="both"/>
      </w:pPr>
    </w:p>
    <w:p w:rsidR="007A45A9" w:rsidRDefault="007A45A9">
      <w:pPr>
        <w:pStyle w:val="ConsPlusNormal"/>
        <w:jc w:val="both"/>
      </w:pPr>
    </w:p>
    <w:p w:rsidR="007A45A9" w:rsidRDefault="007A45A9">
      <w:pPr>
        <w:pStyle w:val="ConsPlusNormal"/>
        <w:jc w:val="both"/>
      </w:pPr>
    </w:p>
    <w:p w:rsidR="007A45A9" w:rsidRDefault="007A45A9">
      <w:pPr>
        <w:pStyle w:val="ConsPlusNormal"/>
        <w:jc w:val="right"/>
        <w:outlineLvl w:val="0"/>
      </w:pPr>
      <w:r>
        <w:t>Приложение</w:t>
      </w:r>
    </w:p>
    <w:p w:rsidR="007A45A9" w:rsidRDefault="007A45A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340"/>
        <w:gridCol w:w="4195"/>
      </w:tblGrid>
      <w:tr w:rsidR="007A45A9">
        <w:tc>
          <w:tcPr>
            <w:tcW w:w="4535" w:type="dxa"/>
            <w:tcBorders>
              <w:top w:val="nil"/>
              <w:left w:val="nil"/>
              <w:bottom w:val="nil"/>
              <w:right w:val="nil"/>
            </w:tcBorders>
          </w:tcPr>
          <w:p w:rsidR="007A45A9" w:rsidRDefault="007A45A9">
            <w:pPr>
              <w:pStyle w:val="ConsPlusNormal"/>
            </w:pPr>
          </w:p>
        </w:tc>
        <w:tc>
          <w:tcPr>
            <w:tcW w:w="340" w:type="dxa"/>
            <w:tcBorders>
              <w:top w:val="nil"/>
              <w:left w:val="nil"/>
              <w:bottom w:val="nil"/>
              <w:right w:val="nil"/>
            </w:tcBorders>
          </w:tcPr>
          <w:p w:rsidR="007A45A9" w:rsidRDefault="007A45A9">
            <w:pPr>
              <w:pStyle w:val="ConsPlusNormal"/>
              <w:jc w:val="both"/>
            </w:pPr>
            <w:r>
              <w:t>В</w:t>
            </w:r>
          </w:p>
        </w:tc>
        <w:tc>
          <w:tcPr>
            <w:tcW w:w="4195" w:type="dxa"/>
            <w:tcBorders>
              <w:top w:val="nil"/>
              <w:left w:val="nil"/>
              <w:bottom w:val="single" w:sz="4" w:space="0" w:color="auto"/>
              <w:right w:val="nil"/>
            </w:tcBorders>
          </w:tcPr>
          <w:p w:rsidR="007A45A9" w:rsidRDefault="007A45A9">
            <w:pPr>
              <w:pStyle w:val="ConsPlusNormal"/>
            </w:pPr>
          </w:p>
        </w:tc>
      </w:tr>
      <w:tr w:rsidR="007A45A9">
        <w:tc>
          <w:tcPr>
            <w:tcW w:w="4535" w:type="dxa"/>
            <w:tcBorders>
              <w:top w:val="nil"/>
              <w:left w:val="nil"/>
              <w:bottom w:val="nil"/>
              <w:right w:val="nil"/>
            </w:tcBorders>
          </w:tcPr>
          <w:p w:rsidR="007A45A9" w:rsidRDefault="007A45A9">
            <w:pPr>
              <w:pStyle w:val="ConsPlusNormal"/>
            </w:pPr>
          </w:p>
        </w:tc>
        <w:tc>
          <w:tcPr>
            <w:tcW w:w="340" w:type="dxa"/>
            <w:tcBorders>
              <w:top w:val="nil"/>
              <w:left w:val="nil"/>
              <w:bottom w:val="nil"/>
              <w:right w:val="nil"/>
            </w:tcBorders>
          </w:tcPr>
          <w:p w:rsidR="007A45A9" w:rsidRDefault="007A45A9">
            <w:pPr>
              <w:pStyle w:val="ConsPlusNormal"/>
            </w:pPr>
          </w:p>
        </w:tc>
        <w:tc>
          <w:tcPr>
            <w:tcW w:w="4195" w:type="dxa"/>
            <w:tcBorders>
              <w:top w:val="single" w:sz="4" w:space="0" w:color="auto"/>
              <w:left w:val="nil"/>
              <w:bottom w:val="nil"/>
              <w:right w:val="nil"/>
            </w:tcBorders>
          </w:tcPr>
          <w:p w:rsidR="007A45A9" w:rsidRDefault="007A45A9">
            <w:pPr>
              <w:pStyle w:val="ConsPlusNormal"/>
              <w:jc w:val="both"/>
            </w:pPr>
            <w: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tc>
      </w:tr>
      <w:tr w:rsidR="007A45A9">
        <w:tc>
          <w:tcPr>
            <w:tcW w:w="4535" w:type="dxa"/>
            <w:tcBorders>
              <w:top w:val="nil"/>
              <w:left w:val="nil"/>
              <w:bottom w:val="nil"/>
              <w:right w:val="nil"/>
            </w:tcBorders>
          </w:tcPr>
          <w:p w:rsidR="007A45A9" w:rsidRDefault="007A45A9">
            <w:pPr>
              <w:pStyle w:val="ConsPlusNormal"/>
            </w:pPr>
          </w:p>
        </w:tc>
        <w:tc>
          <w:tcPr>
            <w:tcW w:w="340" w:type="dxa"/>
            <w:tcBorders>
              <w:top w:val="nil"/>
              <w:left w:val="nil"/>
              <w:bottom w:val="nil"/>
              <w:right w:val="nil"/>
            </w:tcBorders>
          </w:tcPr>
          <w:p w:rsidR="007A45A9" w:rsidRDefault="007A45A9">
            <w:pPr>
              <w:pStyle w:val="ConsPlusNormal"/>
              <w:jc w:val="both"/>
            </w:pPr>
            <w:r>
              <w:t>от</w:t>
            </w:r>
          </w:p>
        </w:tc>
        <w:tc>
          <w:tcPr>
            <w:tcW w:w="4195" w:type="dxa"/>
            <w:tcBorders>
              <w:top w:val="nil"/>
              <w:left w:val="nil"/>
              <w:bottom w:val="single" w:sz="4" w:space="0" w:color="auto"/>
              <w:right w:val="nil"/>
            </w:tcBorders>
          </w:tcPr>
          <w:p w:rsidR="007A45A9" w:rsidRDefault="007A45A9">
            <w:pPr>
              <w:pStyle w:val="ConsPlusNormal"/>
            </w:pPr>
          </w:p>
        </w:tc>
      </w:tr>
      <w:tr w:rsidR="007A45A9">
        <w:tc>
          <w:tcPr>
            <w:tcW w:w="4535" w:type="dxa"/>
            <w:tcBorders>
              <w:top w:val="nil"/>
              <w:left w:val="nil"/>
              <w:bottom w:val="nil"/>
              <w:right w:val="nil"/>
            </w:tcBorders>
          </w:tcPr>
          <w:p w:rsidR="007A45A9" w:rsidRDefault="007A45A9">
            <w:pPr>
              <w:pStyle w:val="ConsPlusNormal"/>
            </w:pPr>
          </w:p>
        </w:tc>
        <w:tc>
          <w:tcPr>
            <w:tcW w:w="4535" w:type="dxa"/>
            <w:gridSpan w:val="2"/>
            <w:tcBorders>
              <w:top w:val="nil"/>
              <w:left w:val="nil"/>
              <w:bottom w:val="single" w:sz="4" w:space="0" w:color="auto"/>
              <w:right w:val="nil"/>
            </w:tcBorders>
          </w:tcPr>
          <w:p w:rsidR="007A45A9" w:rsidRDefault="007A45A9">
            <w:pPr>
              <w:pStyle w:val="ConsPlusNormal"/>
            </w:pPr>
          </w:p>
        </w:tc>
      </w:tr>
      <w:tr w:rsidR="007A45A9">
        <w:tc>
          <w:tcPr>
            <w:tcW w:w="4535" w:type="dxa"/>
            <w:tcBorders>
              <w:top w:val="nil"/>
              <w:left w:val="nil"/>
              <w:bottom w:val="nil"/>
              <w:right w:val="nil"/>
            </w:tcBorders>
          </w:tcPr>
          <w:p w:rsidR="007A45A9" w:rsidRDefault="007A45A9">
            <w:pPr>
              <w:pStyle w:val="ConsPlusNormal"/>
            </w:pPr>
          </w:p>
        </w:tc>
        <w:tc>
          <w:tcPr>
            <w:tcW w:w="4535" w:type="dxa"/>
            <w:gridSpan w:val="2"/>
            <w:tcBorders>
              <w:top w:val="single" w:sz="4" w:space="0" w:color="auto"/>
              <w:left w:val="nil"/>
              <w:bottom w:val="nil"/>
              <w:right w:val="nil"/>
            </w:tcBorders>
          </w:tcPr>
          <w:p w:rsidR="007A45A9" w:rsidRDefault="007A45A9">
            <w:pPr>
              <w:pStyle w:val="ConsPlusNormal"/>
              <w:jc w:val="center"/>
            </w:pPr>
            <w:r>
              <w:t>(Ф.И.О., замещаемая должность)</w:t>
            </w:r>
          </w:p>
        </w:tc>
      </w:tr>
    </w:tbl>
    <w:p w:rsidR="007A45A9" w:rsidRDefault="007A45A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A45A9">
        <w:tc>
          <w:tcPr>
            <w:tcW w:w="9071" w:type="dxa"/>
            <w:tcBorders>
              <w:top w:val="nil"/>
              <w:left w:val="nil"/>
              <w:bottom w:val="nil"/>
              <w:right w:val="nil"/>
            </w:tcBorders>
          </w:tcPr>
          <w:p w:rsidR="007A45A9" w:rsidRDefault="007A45A9">
            <w:pPr>
              <w:pStyle w:val="ConsPlusNormal"/>
              <w:jc w:val="center"/>
            </w:pPr>
            <w:bookmarkStart w:id="7" w:name="P271"/>
            <w:bookmarkEnd w:id="7"/>
            <w:r>
              <w:t xml:space="preserve">Декларация о возможной личной заинтересованности </w:t>
            </w:r>
            <w:hyperlink w:anchor="P337">
              <w:r>
                <w:rPr>
                  <w:color w:val="0000FF"/>
                </w:rPr>
                <w:t>&lt;1&gt;</w:t>
              </w:r>
            </w:hyperlink>
          </w:p>
        </w:tc>
      </w:tr>
      <w:tr w:rsidR="007A45A9">
        <w:tc>
          <w:tcPr>
            <w:tcW w:w="9071" w:type="dxa"/>
            <w:tcBorders>
              <w:top w:val="nil"/>
              <w:left w:val="nil"/>
              <w:bottom w:val="nil"/>
              <w:right w:val="nil"/>
            </w:tcBorders>
          </w:tcPr>
          <w:p w:rsidR="007A45A9" w:rsidRDefault="007A45A9">
            <w:pPr>
              <w:pStyle w:val="ConsPlusNormal"/>
            </w:pPr>
          </w:p>
        </w:tc>
      </w:tr>
      <w:tr w:rsidR="007A45A9">
        <w:tc>
          <w:tcPr>
            <w:tcW w:w="9071" w:type="dxa"/>
            <w:tcBorders>
              <w:top w:val="nil"/>
              <w:left w:val="nil"/>
              <w:bottom w:val="nil"/>
              <w:right w:val="nil"/>
            </w:tcBorders>
          </w:tcPr>
          <w:p w:rsidR="007A45A9" w:rsidRDefault="007A45A9">
            <w:pPr>
              <w:pStyle w:val="ConsPlusNormal"/>
              <w:ind w:firstLine="283"/>
              <w:jc w:val="both"/>
            </w:pPr>
            <w:r>
              <w:t>Перед заполнением настоящей декларации мне разъяснено следующее:</w:t>
            </w:r>
          </w:p>
          <w:p w:rsidR="007A45A9" w:rsidRDefault="007A45A9">
            <w:pPr>
              <w:pStyle w:val="ConsPlusNormal"/>
              <w:ind w:firstLine="283"/>
              <w:jc w:val="both"/>
            </w:pPr>
            <w:r>
              <w:t>- содержание понятий "конфликт интересов" и "личная заинтересованность";</w:t>
            </w:r>
          </w:p>
          <w:p w:rsidR="007A45A9" w:rsidRDefault="007A45A9">
            <w:pPr>
              <w:pStyle w:val="ConsPlusNormal"/>
              <w:ind w:firstLine="283"/>
              <w:jc w:val="both"/>
            </w:pPr>
            <w:r>
              <w:t>- обязанность принимать меры по предотвращению и урегулированию конфликта интересов;</w:t>
            </w:r>
          </w:p>
          <w:p w:rsidR="007A45A9" w:rsidRDefault="007A45A9">
            <w:pPr>
              <w:pStyle w:val="ConsPlusNormal"/>
              <w:ind w:firstLine="283"/>
              <w:jc w:val="both"/>
            </w:pPr>
            <w:r>
              <w:t>-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7A45A9" w:rsidRDefault="007A45A9">
            <w:pPr>
              <w:pStyle w:val="ConsPlusNormal"/>
              <w:ind w:firstLine="283"/>
              <w:jc w:val="both"/>
            </w:pPr>
            <w:r>
              <w:t>- ответственность за неисполнение указанной обязанности.</w:t>
            </w:r>
          </w:p>
        </w:tc>
      </w:tr>
    </w:tbl>
    <w:p w:rsidR="007A45A9" w:rsidRDefault="007A45A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406"/>
      </w:tblGrid>
      <w:tr w:rsidR="007A45A9">
        <w:tc>
          <w:tcPr>
            <w:tcW w:w="2665" w:type="dxa"/>
            <w:tcBorders>
              <w:top w:val="nil"/>
              <w:left w:val="nil"/>
              <w:bottom w:val="nil"/>
              <w:right w:val="nil"/>
            </w:tcBorders>
          </w:tcPr>
          <w:p w:rsidR="007A45A9" w:rsidRDefault="007A45A9">
            <w:pPr>
              <w:pStyle w:val="ConsPlusNormal"/>
            </w:pPr>
            <w:r>
              <w:t>"__" _________ 20__ г.</w:t>
            </w:r>
          </w:p>
        </w:tc>
        <w:tc>
          <w:tcPr>
            <w:tcW w:w="6406" w:type="dxa"/>
            <w:tcBorders>
              <w:top w:val="nil"/>
              <w:left w:val="nil"/>
              <w:bottom w:val="single" w:sz="4" w:space="0" w:color="auto"/>
              <w:right w:val="nil"/>
            </w:tcBorders>
          </w:tcPr>
          <w:p w:rsidR="007A45A9" w:rsidRDefault="007A45A9">
            <w:pPr>
              <w:pStyle w:val="ConsPlusNormal"/>
            </w:pPr>
          </w:p>
        </w:tc>
      </w:tr>
      <w:tr w:rsidR="007A45A9">
        <w:tc>
          <w:tcPr>
            <w:tcW w:w="2665" w:type="dxa"/>
            <w:tcBorders>
              <w:top w:val="nil"/>
              <w:left w:val="nil"/>
              <w:bottom w:val="nil"/>
              <w:right w:val="nil"/>
            </w:tcBorders>
          </w:tcPr>
          <w:p w:rsidR="007A45A9" w:rsidRDefault="007A45A9">
            <w:pPr>
              <w:pStyle w:val="ConsPlusNormal"/>
            </w:pPr>
          </w:p>
        </w:tc>
        <w:tc>
          <w:tcPr>
            <w:tcW w:w="6406" w:type="dxa"/>
            <w:tcBorders>
              <w:top w:val="single" w:sz="4" w:space="0" w:color="auto"/>
              <w:left w:val="nil"/>
              <w:bottom w:val="nil"/>
              <w:right w:val="nil"/>
            </w:tcBorders>
          </w:tcPr>
          <w:p w:rsidR="007A45A9" w:rsidRDefault="007A45A9">
            <w:pPr>
              <w:pStyle w:val="ConsPlusNormal"/>
              <w:jc w:val="center"/>
            </w:pPr>
            <w:r>
              <w:t>(подпись и Ф.И.О. лица, представляющего сведения)</w:t>
            </w:r>
          </w:p>
        </w:tc>
      </w:tr>
    </w:tbl>
    <w:p w:rsidR="007A45A9" w:rsidRDefault="007A45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0"/>
        <w:gridCol w:w="1049"/>
        <w:gridCol w:w="1050"/>
      </w:tblGrid>
      <w:tr w:rsidR="007A45A9">
        <w:tc>
          <w:tcPr>
            <w:tcW w:w="6960" w:type="dxa"/>
            <w:vAlign w:val="center"/>
          </w:tcPr>
          <w:p w:rsidR="007A45A9" w:rsidRDefault="007A45A9">
            <w:pPr>
              <w:pStyle w:val="ConsPlusNormal"/>
            </w:pPr>
          </w:p>
        </w:tc>
        <w:tc>
          <w:tcPr>
            <w:tcW w:w="1049" w:type="dxa"/>
            <w:vAlign w:val="center"/>
          </w:tcPr>
          <w:p w:rsidR="007A45A9" w:rsidRDefault="007A45A9">
            <w:pPr>
              <w:pStyle w:val="ConsPlusNormal"/>
              <w:jc w:val="center"/>
            </w:pPr>
            <w:r>
              <w:t>Да</w:t>
            </w:r>
          </w:p>
        </w:tc>
        <w:tc>
          <w:tcPr>
            <w:tcW w:w="1050" w:type="dxa"/>
            <w:vAlign w:val="center"/>
          </w:tcPr>
          <w:p w:rsidR="007A45A9" w:rsidRDefault="007A45A9">
            <w:pPr>
              <w:pStyle w:val="ConsPlusNormal"/>
              <w:jc w:val="center"/>
            </w:pPr>
            <w:r>
              <w:t>Нет</w:t>
            </w:r>
          </w:p>
        </w:tc>
      </w:tr>
      <w:tr w:rsidR="007A45A9">
        <w:tc>
          <w:tcPr>
            <w:tcW w:w="6960" w:type="dxa"/>
          </w:tcPr>
          <w:p w:rsidR="007A45A9" w:rsidRDefault="007A45A9">
            <w:pPr>
              <w:pStyle w:val="ConsPlusNormal"/>
              <w:jc w:val="both"/>
            </w:pPr>
            <w:r>
              <w:t>Являетесь ли Вы или 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049" w:type="dxa"/>
          </w:tcPr>
          <w:p w:rsidR="007A45A9" w:rsidRDefault="007A45A9">
            <w:pPr>
              <w:pStyle w:val="ConsPlusNormal"/>
            </w:pPr>
          </w:p>
        </w:tc>
        <w:tc>
          <w:tcPr>
            <w:tcW w:w="1050" w:type="dxa"/>
          </w:tcPr>
          <w:p w:rsidR="007A45A9" w:rsidRDefault="007A45A9">
            <w:pPr>
              <w:pStyle w:val="ConsPlusNormal"/>
            </w:pPr>
          </w:p>
        </w:tc>
      </w:tr>
      <w:tr w:rsidR="007A45A9">
        <w:tc>
          <w:tcPr>
            <w:tcW w:w="6960" w:type="dxa"/>
          </w:tcPr>
          <w:p w:rsidR="007A45A9" w:rsidRDefault="007A45A9">
            <w:pPr>
              <w:pStyle w:val="ConsPlusNormal"/>
              <w:jc w:val="both"/>
            </w:pPr>
            <w:r>
              <w:t xml:space="preserve">Собираетесь ли Вы или 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w:t>
            </w:r>
            <w:r>
              <w:lastRenderedPageBreak/>
              <w:t>на основе трудового, так и на основе гражданско-правового договора) в течение ближайшего календарного года</w:t>
            </w:r>
          </w:p>
        </w:tc>
        <w:tc>
          <w:tcPr>
            <w:tcW w:w="1049" w:type="dxa"/>
          </w:tcPr>
          <w:p w:rsidR="007A45A9" w:rsidRDefault="007A45A9">
            <w:pPr>
              <w:pStyle w:val="ConsPlusNormal"/>
            </w:pPr>
          </w:p>
        </w:tc>
        <w:tc>
          <w:tcPr>
            <w:tcW w:w="1050" w:type="dxa"/>
          </w:tcPr>
          <w:p w:rsidR="007A45A9" w:rsidRDefault="007A45A9">
            <w:pPr>
              <w:pStyle w:val="ConsPlusNormal"/>
            </w:pPr>
          </w:p>
        </w:tc>
      </w:tr>
      <w:tr w:rsidR="007A45A9">
        <w:tc>
          <w:tcPr>
            <w:tcW w:w="6960" w:type="dxa"/>
          </w:tcPr>
          <w:p w:rsidR="007A45A9" w:rsidRDefault="007A45A9">
            <w:pPr>
              <w:pStyle w:val="ConsPlusNormal"/>
              <w:jc w:val="both"/>
            </w:pPr>
            <w:r>
              <w:lastRenderedPageBreak/>
              <w:t xml:space="preserve">Владеете ли Вы или Ваши родственники прямо или как бенефициар </w:t>
            </w:r>
            <w:hyperlink w:anchor="P340">
              <w:r>
                <w:rPr>
                  <w:color w:val="0000FF"/>
                </w:rPr>
                <w:t>&lt;2&gt;</w:t>
              </w:r>
            </w:hyperlink>
            <w:r>
              <w:t xml:space="preserve"> акциями (долями, паями) или любыми другими финансовыми инструментами какой-либо организации</w:t>
            </w:r>
          </w:p>
        </w:tc>
        <w:tc>
          <w:tcPr>
            <w:tcW w:w="1049" w:type="dxa"/>
          </w:tcPr>
          <w:p w:rsidR="007A45A9" w:rsidRDefault="007A45A9">
            <w:pPr>
              <w:pStyle w:val="ConsPlusNormal"/>
            </w:pPr>
          </w:p>
        </w:tc>
        <w:tc>
          <w:tcPr>
            <w:tcW w:w="1050" w:type="dxa"/>
          </w:tcPr>
          <w:p w:rsidR="007A45A9" w:rsidRDefault="007A45A9">
            <w:pPr>
              <w:pStyle w:val="ConsPlusNormal"/>
            </w:pPr>
          </w:p>
        </w:tc>
      </w:tr>
      <w:tr w:rsidR="007A45A9">
        <w:tc>
          <w:tcPr>
            <w:tcW w:w="6960" w:type="dxa"/>
          </w:tcPr>
          <w:p w:rsidR="007A45A9" w:rsidRDefault="007A45A9">
            <w:pPr>
              <w:pStyle w:val="ConsPlusNormal"/>
              <w:jc w:val="both"/>
            </w:pPr>
            <w:r>
              <w:t>Собираетесь ли Вы или 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049" w:type="dxa"/>
          </w:tcPr>
          <w:p w:rsidR="007A45A9" w:rsidRDefault="007A45A9">
            <w:pPr>
              <w:pStyle w:val="ConsPlusNormal"/>
            </w:pPr>
          </w:p>
        </w:tc>
        <w:tc>
          <w:tcPr>
            <w:tcW w:w="1050" w:type="dxa"/>
          </w:tcPr>
          <w:p w:rsidR="007A45A9" w:rsidRDefault="007A45A9">
            <w:pPr>
              <w:pStyle w:val="ConsPlusNormal"/>
            </w:pPr>
          </w:p>
        </w:tc>
      </w:tr>
      <w:tr w:rsidR="007A45A9">
        <w:tc>
          <w:tcPr>
            <w:tcW w:w="6960" w:type="dxa"/>
          </w:tcPr>
          <w:p w:rsidR="007A45A9" w:rsidRDefault="007A45A9">
            <w:pPr>
              <w:pStyle w:val="ConsPlusNormal"/>
              <w:jc w:val="both"/>
            </w:pPr>
            <w:r>
              <w:t>Имеете ли Вы или Ваши родственники какие-либо имущественные обязательства перед какой-либо организацией</w:t>
            </w:r>
          </w:p>
        </w:tc>
        <w:tc>
          <w:tcPr>
            <w:tcW w:w="1049" w:type="dxa"/>
          </w:tcPr>
          <w:p w:rsidR="007A45A9" w:rsidRDefault="007A45A9">
            <w:pPr>
              <w:pStyle w:val="ConsPlusNormal"/>
            </w:pPr>
          </w:p>
        </w:tc>
        <w:tc>
          <w:tcPr>
            <w:tcW w:w="1050" w:type="dxa"/>
          </w:tcPr>
          <w:p w:rsidR="007A45A9" w:rsidRDefault="007A45A9">
            <w:pPr>
              <w:pStyle w:val="ConsPlusNormal"/>
            </w:pPr>
          </w:p>
        </w:tc>
      </w:tr>
      <w:tr w:rsidR="007A45A9">
        <w:tc>
          <w:tcPr>
            <w:tcW w:w="6960" w:type="dxa"/>
          </w:tcPr>
          <w:p w:rsidR="007A45A9" w:rsidRDefault="007A45A9">
            <w:pPr>
              <w:pStyle w:val="ConsPlusNormal"/>
              <w:jc w:val="both"/>
            </w:pPr>
            <w:proofErr w:type="gramStart"/>
            <w:r>
              <w:t>Собираетесь ли Вы или Ваши родственники принять на себя какие-либо имущественные обязательства перед какой-либо из организаций в течение ближайшего календарного года</w:t>
            </w:r>
            <w:proofErr w:type="gramEnd"/>
          </w:p>
        </w:tc>
        <w:tc>
          <w:tcPr>
            <w:tcW w:w="1049" w:type="dxa"/>
          </w:tcPr>
          <w:p w:rsidR="007A45A9" w:rsidRDefault="007A45A9">
            <w:pPr>
              <w:pStyle w:val="ConsPlusNormal"/>
            </w:pPr>
          </w:p>
        </w:tc>
        <w:tc>
          <w:tcPr>
            <w:tcW w:w="1050" w:type="dxa"/>
          </w:tcPr>
          <w:p w:rsidR="007A45A9" w:rsidRDefault="007A45A9">
            <w:pPr>
              <w:pStyle w:val="ConsPlusNormal"/>
            </w:pPr>
          </w:p>
        </w:tc>
      </w:tr>
      <w:tr w:rsidR="007A45A9">
        <w:tc>
          <w:tcPr>
            <w:tcW w:w="6960" w:type="dxa"/>
          </w:tcPr>
          <w:p w:rsidR="007A45A9" w:rsidRDefault="007A45A9">
            <w:pPr>
              <w:pStyle w:val="ConsPlusNormal"/>
              <w:jc w:val="both"/>
            </w:pPr>
            <w:r>
              <w:t>Пользуетесь ли Вы или Ваши родственники имуществом, принадлежащим какой-либо организации</w:t>
            </w:r>
          </w:p>
        </w:tc>
        <w:tc>
          <w:tcPr>
            <w:tcW w:w="1049" w:type="dxa"/>
          </w:tcPr>
          <w:p w:rsidR="007A45A9" w:rsidRDefault="007A45A9">
            <w:pPr>
              <w:pStyle w:val="ConsPlusNormal"/>
            </w:pPr>
          </w:p>
        </w:tc>
        <w:tc>
          <w:tcPr>
            <w:tcW w:w="1050" w:type="dxa"/>
          </w:tcPr>
          <w:p w:rsidR="007A45A9" w:rsidRDefault="007A45A9">
            <w:pPr>
              <w:pStyle w:val="ConsPlusNormal"/>
            </w:pPr>
          </w:p>
        </w:tc>
      </w:tr>
      <w:tr w:rsidR="007A45A9">
        <w:tc>
          <w:tcPr>
            <w:tcW w:w="6960" w:type="dxa"/>
          </w:tcPr>
          <w:p w:rsidR="007A45A9" w:rsidRDefault="007A45A9">
            <w:pPr>
              <w:pStyle w:val="ConsPlusNormal"/>
              <w:jc w:val="both"/>
            </w:pPr>
            <w:r>
              <w:t>Собираетесь ли Вы или Ваши родственники пользоваться в течение ближайшего календарного года имуществом, принадлежащим какой-либо организации</w:t>
            </w:r>
          </w:p>
        </w:tc>
        <w:tc>
          <w:tcPr>
            <w:tcW w:w="1049" w:type="dxa"/>
          </w:tcPr>
          <w:p w:rsidR="007A45A9" w:rsidRDefault="007A45A9">
            <w:pPr>
              <w:pStyle w:val="ConsPlusNormal"/>
            </w:pPr>
          </w:p>
        </w:tc>
        <w:tc>
          <w:tcPr>
            <w:tcW w:w="1050" w:type="dxa"/>
          </w:tcPr>
          <w:p w:rsidR="007A45A9" w:rsidRDefault="007A45A9">
            <w:pPr>
              <w:pStyle w:val="ConsPlusNormal"/>
            </w:pPr>
          </w:p>
        </w:tc>
      </w:tr>
      <w:tr w:rsidR="007A45A9">
        <w:tc>
          <w:tcPr>
            <w:tcW w:w="6960" w:type="dxa"/>
          </w:tcPr>
          <w:p w:rsidR="007A45A9" w:rsidRDefault="007A45A9">
            <w:pPr>
              <w:pStyle w:val="ConsPlusNormal"/>
              <w:jc w:val="both"/>
            </w:pPr>
            <w: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1049" w:type="dxa"/>
          </w:tcPr>
          <w:p w:rsidR="007A45A9" w:rsidRDefault="007A45A9">
            <w:pPr>
              <w:pStyle w:val="ConsPlusNormal"/>
            </w:pPr>
          </w:p>
        </w:tc>
        <w:tc>
          <w:tcPr>
            <w:tcW w:w="1050" w:type="dxa"/>
          </w:tcPr>
          <w:p w:rsidR="007A45A9" w:rsidRDefault="007A45A9">
            <w:pPr>
              <w:pStyle w:val="ConsPlusNormal"/>
            </w:pPr>
          </w:p>
        </w:tc>
      </w:tr>
    </w:tbl>
    <w:p w:rsidR="007A45A9" w:rsidRDefault="007A45A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A45A9">
        <w:tc>
          <w:tcPr>
            <w:tcW w:w="9071" w:type="dxa"/>
            <w:tcBorders>
              <w:top w:val="nil"/>
              <w:left w:val="nil"/>
              <w:bottom w:val="nil"/>
              <w:right w:val="nil"/>
            </w:tcBorders>
          </w:tcPr>
          <w:p w:rsidR="007A45A9" w:rsidRDefault="007A45A9">
            <w:pPr>
              <w:pStyle w:val="ConsPlusNormal"/>
              <w:ind w:firstLine="283"/>
              <w:jc w:val="both"/>
            </w:pPr>
            <w:r>
              <w:t>Если Вы ответили "да" на любой из вышеуказанных вопросов, просьба изложить ниже информацию для рассмотрения и оценки обстоятельств (с соблюдением законодательства Российской Федерации, в частности, положений законодательства о персональных данных).</w:t>
            </w:r>
          </w:p>
        </w:tc>
      </w:tr>
    </w:tbl>
    <w:p w:rsidR="007A45A9" w:rsidRDefault="007A45A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7A45A9">
        <w:tc>
          <w:tcPr>
            <w:tcW w:w="9071" w:type="dxa"/>
            <w:tcBorders>
              <w:top w:val="single" w:sz="4" w:space="0" w:color="auto"/>
              <w:left w:val="single" w:sz="4" w:space="0" w:color="auto"/>
              <w:bottom w:val="nil"/>
              <w:right w:val="single" w:sz="4" w:space="0" w:color="auto"/>
            </w:tcBorders>
          </w:tcPr>
          <w:p w:rsidR="007A45A9" w:rsidRDefault="007A45A9">
            <w:pPr>
              <w:pStyle w:val="ConsPlusNormal"/>
            </w:pPr>
          </w:p>
        </w:tc>
      </w:tr>
      <w:tr w:rsidR="007A45A9">
        <w:tc>
          <w:tcPr>
            <w:tcW w:w="9071" w:type="dxa"/>
            <w:tcBorders>
              <w:top w:val="nil"/>
              <w:left w:val="single" w:sz="4" w:space="0" w:color="auto"/>
              <w:bottom w:val="nil"/>
              <w:right w:val="single" w:sz="4" w:space="0" w:color="auto"/>
            </w:tcBorders>
          </w:tcPr>
          <w:p w:rsidR="007A45A9" w:rsidRDefault="007A45A9">
            <w:pPr>
              <w:pStyle w:val="ConsPlusNormal"/>
            </w:pPr>
          </w:p>
        </w:tc>
      </w:tr>
      <w:tr w:rsidR="007A45A9">
        <w:tc>
          <w:tcPr>
            <w:tcW w:w="9071" w:type="dxa"/>
            <w:tcBorders>
              <w:top w:val="nil"/>
              <w:left w:val="single" w:sz="4" w:space="0" w:color="auto"/>
              <w:bottom w:val="single" w:sz="4" w:space="0" w:color="auto"/>
              <w:right w:val="single" w:sz="4" w:space="0" w:color="auto"/>
            </w:tcBorders>
          </w:tcPr>
          <w:p w:rsidR="007A45A9" w:rsidRDefault="007A45A9">
            <w:pPr>
              <w:pStyle w:val="ConsPlusNormal"/>
            </w:pPr>
          </w:p>
        </w:tc>
      </w:tr>
    </w:tbl>
    <w:p w:rsidR="007A45A9" w:rsidRDefault="007A45A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A45A9">
        <w:tc>
          <w:tcPr>
            <w:tcW w:w="9071" w:type="dxa"/>
            <w:tcBorders>
              <w:top w:val="nil"/>
              <w:left w:val="nil"/>
              <w:bottom w:val="nil"/>
              <w:right w:val="nil"/>
            </w:tcBorders>
          </w:tcPr>
          <w:p w:rsidR="007A45A9" w:rsidRDefault="007A45A9">
            <w:pPr>
              <w:pStyle w:val="ConsPlusNormal"/>
              <w:ind w:firstLine="283"/>
              <w:jc w:val="both"/>
            </w:pPr>
            <w:r>
              <w:t>Настоящим подтверждаю, что:</w:t>
            </w:r>
          </w:p>
          <w:p w:rsidR="007A45A9" w:rsidRDefault="007A45A9">
            <w:pPr>
              <w:pStyle w:val="ConsPlusNormal"/>
              <w:ind w:firstLine="283"/>
              <w:jc w:val="both"/>
            </w:pPr>
            <w:r>
              <w:t>- данная декларация заполнена мною добровольно и с моего согласия;</w:t>
            </w:r>
          </w:p>
          <w:p w:rsidR="007A45A9" w:rsidRDefault="007A45A9">
            <w:pPr>
              <w:pStyle w:val="ConsPlusNormal"/>
              <w:ind w:firstLine="283"/>
              <w:jc w:val="both"/>
            </w:pPr>
            <w:r>
              <w:t>- я прочитал и понял все вышеуказанные вопросы;</w:t>
            </w:r>
          </w:p>
          <w:p w:rsidR="007A45A9" w:rsidRDefault="007A45A9">
            <w:pPr>
              <w:pStyle w:val="ConsPlusNormal"/>
              <w:ind w:firstLine="283"/>
              <w:jc w:val="both"/>
            </w:pPr>
            <w:r>
              <w:t>- мои ответы и любая пояснительная информация являются полными, правдивыми и правильными.</w:t>
            </w:r>
          </w:p>
        </w:tc>
      </w:tr>
    </w:tbl>
    <w:p w:rsidR="007A45A9" w:rsidRDefault="007A45A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406"/>
      </w:tblGrid>
      <w:tr w:rsidR="007A45A9">
        <w:tc>
          <w:tcPr>
            <w:tcW w:w="2665" w:type="dxa"/>
            <w:tcBorders>
              <w:top w:val="nil"/>
              <w:left w:val="nil"/>
              <w:bottom w:val="nil"/>
              <w:right w:val="nil"/>
            </w:tcBorders>
          </w:tcPr>
          <w:p w:rsidR="007A45A9" w:rsidRDefault="007A45A9">
            <w:pPr>
              <w:pStyle w:val="ConsPlusNormal"/>
            </w:pPr>
            <w:r>
              <w:t>"__" _________ 20__ г.</w:t>
            </w:r>
          </w:p>
        </w:tc>
        <w:tc>
          <w:tcPr>
            <w:tcW w:w="6406" w:type="dxa"/>
            <w:tcBorders>
              <w:top w:val="nil"/>
              <w:left w:val="nil"/>
              <w:bottom w:val="single" w:sz="4" w:space="0" w:color="auto"/>
              <w:right w:val="nil"/>
            </w:tcBorders>
          </w:tcPr>
          <w:p w:rsidR="007A45A9" w:rsidRDefault="007A45A9">
            <w:pPr>
              <w:pStyle w:val="ConsPlusNormal"/>
            </w:pPr>
          </w:p>
        </w:tc>
      </w:tr>
      <w:tr w:rsidR="007A45A9">
        <w:tc>
          <w:tcPr>
            <w:tcW w:w="2665" w:type="dxa"/>
            <w:tcBorders>
              <w:top w:val="nil"/>
              <w:left w:val="nil"/>
              <w:bottom w:val="nil"/>
              <w:right w:val="nil"/>
            </w:tcBorders>
          </w:tcPr>
          <w:p w:rsidR="007A45A9" w:rsidRDefault="007A45A9">
            <w:pPr>
              <w:pStyle w:val="ConsPlusNormal"/>
            </w:pPr>
          </w:p>
        </w:tc>
        <w:tc>
          <w:tcPr>
            <w:tcW w:w="6406" w:type="dxa"/>
            <w:tcBorders>
              <w:top w:val="single" w:sz="4" w:space="0" w:color="auto"/>
              <w:left w:val="nil"/>
              <w:bottom w:val="nil"/>
              <w:right w:val="nil"/>
            </w:tcBorders>
          </w:tcPr>
          <w:p w:rsidR="007A45A9" w:rsidRDefault="007A45A9">
            <w:pPr>
              <w:pStyle w:val="ConsPlusNormal"/>
              <w:jc w:val="center"/>
            </w:pPr>
            <w:r>
              <w:t>(подпись и Ф.И.О. лица, представляющего декларацию)</w:t>
            </w:r>
          </w:p>
        </w:tc>
      </w:tr>
    </w:tbl>
    <w:p w:rsidR="007A45A9" w:rsidRDefault="007A45A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406"/>
      </w:tblGrid>
      <w:tr w:rsidR="007A45A9">
        <w:tc>
          <w:tcPr>
            <w:tcW w:w="2665" w:type="dxa"/>
            <w:tcBorders>
              <w:top w:val="nil"/>
              <w:left w:val="nil"/>
              <w:bottom w:val="nil"/>
              <w:right w:val="nil"/>
            </w:tcBorders>
          </w:tcPr>
          <w:p w:rsidR="007A45A9" w:rsidRDefault="007A45A9">
            <w:pPr>
              <w:pStyle w:val="ConsPlusNormal"/>
            </w:pPr>
            <w:r>
              <w:t>"__" _________ 20__ г.</w:t>
            </w:r>
          </w:p>
        </w:tc>
        <w:tc>
          <w:tcPr>
            <w:tcW w:w="6406" w:type="dxa"/>
            <w:tcBorders>
              <w:top w:val="nil"/>
              <w:left w:val="nil"/>
              <w:bottom w:val="single" w:sz="4" w:space="0" w:color="auto"/>
              <w:right w:val="nil"/>
            </w:tcBorders>
          </w:tcPr>
          <w:p w:rsidR="007A45A9" w:rsidRDefault="007A45A9">
            <w:pPr>
              <w:pStyle w:val="ConsPlusNormal"/>
            </w:pPr>
          </w:p>
        </w:tc>
      </w:tr>
      <w:tr w:rsidR="007A45A9">
        <w:tc>
          <w:tcPr>
            <w:tcW w:w="2665" w:type="dxa"/>
            <w:tcBorders>
              <w:top w:val="nil"/>
              <w:left w:val="nil"/>
              <w:bottom w:val="nil"/>
              <w:right w:val="nil"/>
            </w:tcBorders>
          </w:tcPr>
          <w:p w:rsidR="007A45A9" w:rsidRDefault="007A45A9">
            <w:pPr>
              <w:pStyle w:val="ConsPlusNormal"/>
            </w:pPr>
          </w:p>
        </w:tc>
        <w:tc>
          <w:tcPr>
            <w:tcW w:w="6406" w:type="dxa"/>
            <w:tcBorders>
              <w:top w:val="single" w:sz="4" w:space="0" w:color="auto"/>
              <w:left w:val="nil"/>
              <w:bottom w:val="nil"/>
              <w:right w:val="nil"/>
            </w:tcBorders>
          </w:tcPr>
          <w:p w:rsidR="007A45A9" w:rsidRDefault="007A45A9">
            <w:pPr>
              <w:pStyle w:val="ConsPlusNormal"/>
              <w:jc w:val="center"/>
            </w:pPr>
            <w:r>
              <w:t>(подпись и Ф.И.О. лица, принявшего декларацию)</w:t>
            </w:r>
          </w:p>
        </w:tc>
      </w:tr>
    </w:tbl>
    <w:p w:rsidR="007A45A9" w:rsidRDefault="007A45A9">
      <w:pPr>
        <w:pStyle w:val="ConsPlusNormal"/>
        <w:jc w:val="both"/>
      </w:pPr>
    </w:p>
    <w:p w:rsidR="007A45A9" w:rsidRDefault="007A45A9">
      <w:pPr>
        <w:pStyle w:val="ConsPlusNormal"/>
        <w:ind w:firstLine="540"/>
        <w:jc w:val="both"/>
      </w:pPr>
      <w:r>
        <w:t>--------------------------------</w:t>
      </w:r>
    </w:p>
    <w:p w:rsidR="007A45A9" w:rsidRDefault="007A45A9">
      <w:pPr>
        <w:pStyle w:val="ConsPlusNormal"/>
        <w:spacing w:before="200"/>
        <w:ind w:firstLine="540"/>
        <w:jc w:val="both"/>
      </w:pPr>
      <w:bookmarkStart w:id="8" w:name="P337"/>
      <w:bookmarkEnd w:id="8"/>
      <w:r>
        <w:t xml:space="preserve">&lt;1&gt; Настоящая декларация носит строго конфиденциальный характер и предназначена исключительно для внутреннего пользования. Содержание декларации не подлежит раскрытию </w:t>
      </w:r>
      <w:r>
        <w:lastRenderedPageBreak/>
        <w:t>каким-либо третьим сторонам и не может быть использовано ими 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p>
    <w:p w:rsidR="007A45A9" w:rsidRDefault="007A45A9">
      <w:pPr>
        <w:pStyle w:val="ConsPlusNormal"/>
        <w:spacing w:before="200"/>
        <w:ind w:firstLine="540"/>
        <w:jc w:val="both"/>
      </w:pPr>
      <w:r>
        <w:t>Необходимо внимательно ознакомиться с приведенными ниже вопросами и ответить "да" или "нет" на каждый из них (допускается также указывать символ "+", "V"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w:t>
      </w:r>
    </w:p>
    <w:p w:rsidR="007A45A9" w:rsidRDefault="007A45A9">
      <w:pPr>
        <w:pStyle w:val="ConsPlusNormal"/>
        <w:spacing w:before="200"/>
        <w:ind w:firstLine="540"/>
        <w:jc w:val="both"/>
      </w:pPr>
      <w:proofErr w:type="gramStart"/>
      <w:r>
        <w:t>Понятие "родственники", используемое в Декларации, включает таких Ваших родственников, как родители (в том числе приемные), супруг (супруга) (в том числе бывший (бывшая)), дети (в том числе приемные), братья, сестры, супруги братьев и сестер, а также братья, сестры, родители, дети супруга (супруги), супруги детей.</w:t>
      </w:r>
      <w:proofErr w:type="gramEnd"/>
    </w:p>
    <w:p w:rsidR="007A45A9" w:rsidRDefault="007A45A9">
      <w:pPr>
        <w:pStyle w:val="ConsPlusNormal"/>
        <w:spacing w:before="200"/>
        <w:ind w:firstLine="540"/>
        <w:jc w:val="both"/>
      </w:pPr>
      <w:bookmarkStart w:id="9" w:name="P340"/>
      <w:bookmarkEnd w:id="9"/>
      <w:r>
        <w:t xml:space="preserve">&lt;2&gt; Бенефициар - физическое лицо, </w:t>
      </w:r>
      <w:proofErr w:type="gramStart"/>
      <w:r>
        <w:t>которое</w:t>
      </w:r>
      <w:proofErr w:type="gramEnd"/>
      <w:r>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p w:rsidR="007A45A9" w:rsidRDefault="007A45A9">
      <w:pPr>
        <w:pStyle w:val="ConsPlusNormal"/>
        <w:jc w:val="both"/>
      </w:pPr>
    </w:p>
    <w:p w:rsidR="007A45A9" w:rsidRDefault="007A45A9">
      <w:pPr>
        <w:pStyle w:val="ConsPlusNormal"/>
        <w:jc w:val="both"/>
      </w:pPr>
    </w:p>
    <w:p w:rsidR="007A45A9" w:rsidRDefault="007A45A9">
      <w:pPr>
        <w:pStyle w:val="ConsPlusNormal"/>
        <w:pBdr>
          <w:bottom w:val="single" w:sz="6" w:space="0" w:color="auto"/>
        </w:pBdr>
        <w:spacing w:before="100" w:after="100"/>
        <w:jc w:val="both"/>
        <w:rPr>
          <w:sz w:val="2"/>
          <w:szCs w:val="2"/>
        </w:rPr>
      </w:pPr>
    </w:p>
    <w:p w:rsidR="00D81451" w:rsidRDefault="00D81451"/>
    <w:sectPr w:rsidR="00D81451" w:rsidSect="005518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5A9"/>
    <w:rsid w:val="007A45A9"/>
    <w:rsid w:val="00BF2035"/>
    <w:rsid w:val="00D81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45A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A45A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7A45A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45A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A45A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7A45A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6B2177DB2F2D9A20AAC34D34FBCB18A6A537AFBE707E59712C8F641A9EA4A61D5DFA3B1A87172F3A7818B7E25C118A4E5423717D2j6LEL" TargetMode="External"/><Relationship Id="rId18" Type="http://schemas.openxmlformats.org/officeDocument/2006/relationships/hyperlink" Target="consultantplus://offline/ref=C6B2177DB2F2D9A20AAC34D34FBCB18A6D5171F0EC09E59712C8F641A9EA4A61D5DFA3B1AF7079A7F7CE8A22619C0BA5EF423415CE6E097Cj9L8L" TargetMode="External"/><Relationship Id="rId26" Type="http://schemas.openxmlformats.org/officeDocument/2006/relationships/hyperlink" Target="consultantplus://offline/ref=C6B2177DB2F2D9A20AAC34D34FBCB18A6A5077FEEA0AE59712C8F641A9EA4A61C7DFFBBDAF7867A6F4DBDC7327jCLBL" TargetMode="External"/><Relationship Id="rId39" Type="http://schemas.openxmlformats.org/officeDocument/2006/relationships/hyperlink" Target="consultantplus://offline/ref=C6B2177DB2F2D9A20AAC34D34FBCB18A6A5077F9EA0EE59712C8F641A9EA4A61C7DFFBBDAF7867A6F4DBDC7327jCLBL" TargetMode="External"/><Relationship Id="rId21" Type="http://schemas.openxmlformats.org/officeDocument/2006/relationships/hyperlink" Target="consultantplus://offline/ref=C6B2177DB2F2D9A20AAC34D34FBCB18A6D5076F0ED0FE59712C8F641A9EA4A61C7DFFBBDAF7867A6F4DBDC7327jCLBL" TargetMode="External"/><Relationship Id="rId34" Type="http://schemas.openxmlformats.org/officeDocument/2006/relationships/hyperlink" Target="consultantplus://offline/ref=C6B2177DB2F2D9A20AAC34D34FBCB18A6A5272FFEF08E59712C8F641A9EA4A61D5DFA3B1AF717EA7FFCE8A22619C0BA5EF423415CE6E097Cj9L8L" TargetMode="External"/><Relationship Id="rId42" Type="http://schemas.openxmlformats.org/officeDocument/2006/relationships/hyperlink" Target="consultantplus://offline/ref=C6B2177DB2F2D9A20AAC34D34FBCB18A6A5272FFEF08E59712C8F641A9EA4A61C7DFFBBDAF7867A6F4DBDC7327jCLBL" TargetMode="External"/><Relationship Id="rId47" Type="http://schemas.openxmlformats.org/officeDocument/2006/relationships/hyperlink" Target="consultantplus://offline/ref=C6B2177DB2F2D9A20AAC34D34FBCB18A6A5077F9EA0EE59712C8F641A9EA4A61C7DFFBBDAF7867A6F4DBDC7327jCLBL" TargetMode="External"/><Relationship Id="rId50" Type="http://schemas.openxmlformats.org/officeDocument/2006/relationships/hyperlink" Target="consultantplus://offline/ref=C6B2177DB2F2D9A20AAC34D34FBCB18A6A5171F8EA0BE59712C8F641A9EA4A61C7DFFBBDAF7867A6F4DBDC7327jCLBL" TargetMode="External"/><Relationship Id="rId55" Type="http://schemas.openxmlformats.org/officeDocument/2006/relationships/hyperlink" Target="consultantplus://offline/ref=C6B2177DB2F2D9A20AAC34D34FBCB18A6C5975FDE459B295439DF844A1BA1071C396AEB8B1717BB9F4C5DCj7L1L" TargetMode="External"/><Relationship Id="rId7" Type="http://schemas.openxmlformats.org/officeDocument/2006/relationships/hyperlink" Target="consultantplus://offline/ref=C6B2177DB2F2D9A20AAC34D34FBCB18A6A5272FFEF08E59712C8F641A9EA4A61C7DFFBBDAF7867A6F4DBDC7327jCLBL" TargetMode="External"/><Relationship Id="rId12" Type="http://schemas.openxmlformats.org/officeDocument/2006/relationships/hyperlink" Target="consultantplus://offline/ref=C6B2177DB2F2D9A20AAC34D34FBCB18A6A537AFBE707E59712C8F641A9EA4A61D5DFA3B1AD7372F3A7818B7E25C118A4E5423717D2j6LEL" TargetMode="External"/><Relationship Id="rId17" Type="http://schemas.openxmlformats.org/officeDocument/2006/relationships/hyperlink" Target="consultantplus://offline/ref=C6B2177DB2F2D9A20AAC34D34FBCB18A6D5171F0EC09E59712C8F641A9EA4A61D5DFA3B1AF7079A7F7CE8A22619C0BA5EF423415CE6E097Cj9L8L" TargetMode="External"/><Relationship Id="rId25" Type="http://schemas.openxmlformats.org/officeDocument/2006/relationships/hyperlink" Target="consultantplus://offline/ref=C6B2177DB2F2D9A20AAC34D34FBCB18A6A5077F9EA0EE59712C8F641A9EA4A61C7DFFBBDAF7867A6F4DBDC7327jCLBL" TargetMode="External"/><Relationship Id="rId33" Type="http://schemas.openxmlformats.org/officeDocument/2006/relationships/hyperlink" Target="consultantplus://offline/ref=C6B2177DB2F2D9A20AAC34D34FBCB18A6A5272FFEF08E59712C8F641A9EA4A61C7DFFBBDAF7867A6F4DBDC7327jCLBL" TargetMode="External"/><Relationship Id="rId38" Type="http://schemas.openxmlformats.org/officeDocument/2006/relationships/hyperlink" Target="consultantplus://offline/ref=C6B2177DB2F2D9A20AAC34D34FBCB18A6A5077F9EA0EE59712C8F641A9EA4A61D5DFA3B1AF7079A5F0CE8A22619C0BA5EF423415CE6E097Cj9L8L" TargetMode="External"/><Relationship Id="rId46" Type="http://schemas.openxmlformats.org/officeDocument/2006/relationships/hyperlink" Target="consultantplus://offline/ref=C6B2177DB2F2D9A20AAC34D34FBCB18A6A5272FFEF08E59712C8F641A9EA4A61D5DFA3B1AF7171A1FFCE8A22619C0BA5EF423415CE6E097Cj9L8L" TargetMode="External"/><Relationship Id="rId2" Type="http://schemas.microsoft.com/office/2007/relationships/stylesWithEffects" Target="stylesWithEffects.xml"/><Relationship Id="rId16" Type="http://schemas.openxmlformats.org/officeDocument/2006/relationships/hyperlink" Target="consultantplus://offline/ref=C6B2177DB2F2D9A20AAC34D34FBCB18A6A537AFBE707E59712C8F641A9EA4A61D5DFA3B9A87B2DF6B290D3732DD707A7F95E3515jDL2L" TargetMode="External"/><Relationship Id="rId20" Type="http://schemas.openxmlformats.org/officeDocument/2006/relationships/hyperlink" Target="consultantplus://offline/ref=C6B2177DB2F2D9A20AAC34D34FBCB18A6A537AFBE707E59712C8F641A9EA4A61C7DFFBBDAF7867A6F4DBDC7327jCLBL" TargetMode="External"/><Relationship Id="rId29" Type="http://schemas.openxmlformats.org/officeDocument/2006/relationships/hyperlink" Target="consultantplus://offline/ref=C6B2177DB2F2D9A20AAC34D34FBCB18A6A5077FFE80FE59712C8F641A9EA4A61D5DFA3B1AF7078A0F2CE8A22619C0BA5EF423415CE6E097Cj9L8L" TargetMode="External"/><Relationship Id="rId41" Type="http://schemas.openxmlformats.org/officeDocument/2006/relationships/hyperlink" Target="consultantplus://offline/ref=C6B2177DB2F2D9A20AAC34D34FBCB18A6A5077FFE80FE59712C8F641A9EA4A61D5DFA3B1AF7079A4F3CE8A22619C0BA5EF423415CE6E097Cj9L8L" TargetMode="External"/><Relationship Id="rId54" Type="http://schemas.openxmlformats.org/officeDocument/2006/relationships/hyperlink" Target="consultantplus://offline/ref=C6B2177DB2F2D9A20AAC34D34FBCB18A6C5975FDE459B295439DF844A1BA1071C396AEB8B1717BB9F4C5DCj7L1L" TargetMode="External"/><Relationship Id="rId1" Type="http://schemas.openxmlformats.org/officeDocument/2006/relationships/styles" Target="styles.xml"/><Relationship Id="rId6" Type="http://schemas.openxmlformats.org/officeDocument/2006/relationships/hyperlink" Target="consultantplus://offline/ref=C6B2177DB2F2D9A20AAC34D34FBCB18A6A537AFBE707E59712C8F641A9EA4A61C7DFFBBDAF7867A6F4DBDC7327jCLBL" TargetMode="External"/><Relationship Id="rId11" Type="http://schemas.openxmlformats.org/officeDocument/2006/relationships/hyperlink" Target="consultantplus://offline/ref=C6B2177DB2F2D9A20AAC34D34FBCB18A6A537AFBE707E59712C8F641A9EA4A61D5DFA3B1AD7472F3A7818B7E25C118A4E5423717D2j6LEL" TargetMode="External"/><Relationship Id="rId24" Type="http://schemas.openxmlformats.org/officeDocument/2006/relationships/hyperlink" Target="consultantplus://offline/ref=C6B2177DB2F2D9A20AAC34D34FBCB18A6A5272FFEF08E59712C8F641A9EA4A61C7DFFBBDAF7867A6F4DBDC7327jCLBL" TargetMode="External"/><Relationship Id="rId32" Type="http://schemas.openxmlformats.org/officeDocument/2006/relationships/hyperlink" Target="consultantplus://offline/ref=C6B2177DB2F2D9A20AAC34D34FBCB18A6A537AFBE707E59712C8F641A9EA4A61D5DFA3B1AD7372F3A7818B7E25C118A4E5423717D2j6LEL" TargetMode="External"/><Relationship Id="rId37" Type="http://schemas.openxmlformats.org/officeDocument/2006/relationships/hyperlink" Target="consultantplus://offline/ref=C6B2177DB2F2D9A20AAC34D34FBCB18A6A5077F9EA0EE59712C8F641A9EA4A61C7DFFBBDAF7867A6F4DBDC7327jCLBL" TargetMode="External"/><Relationship Id="rId40" Type="http://schemas.openxmlformats.org/officeDocument/2006/relationships/hyperlink" Target="consultantplus://offline/ref=C6B2177DB2F2D9A20AAC34D34FBCB18A6A537AFBE707E59712C8F641A9EA4A61C7DFFBBDAF7867A6F4DBDC7327jCLBL" TargetMode="External"/><Relationship Id="rId45" Type="http://schemas.openxmlformats.org/officeDocument/2006/relationships/hyperlink" Target="consultantplus://offline/ref=C6B2177DB2F2D9A20AAC34D34FBCB18A6A5272FFEF08E59712C8F641A9EA4A61D5DFA3B1AF717DA1F7CE8A22619C0BA5EF423415CE6E097Cj9L8L" TargetMode="External"/><Relationship Id="rId53" Type="http://schemas.openxmlformats.org/officeDocument/2006/relationships/hyperlink" Target="consultantplus://offline/ref=C6B2177DB2F2D9A20AAC34D34FBCB18A6A537AFBE707E59712C8F641A9EA4A61C7DFFBBDAF7867A6F4DBDC7327jCLBL" TargetMode="External"/><Relationship Id="rId58" Type="http://schemas.openxmlformats.org/officeDocument/2006/relationships/theme" Target="theme/theme1.xml"/><Relationship Id="rId5" Type="http://schemas.openxmlformats.org/officeDocument/2006/relationships/hyperlink" Target="consultantplus://offline/ref=C6B2177DB2F2D9A20AAC34D34FBCB18A6D5173FBEA0DE59712C8F641A9EA4A61D5DFA3B1AF7078A7F1CE8A22619C0BA5EF423415CE6E097Cj9L8L" TargetMode="External"/><Relationship Id="rId15" Type="http://schemas.openxmlformats.org/officeDocument/2006/relationships/hyperlink" Target="consultantplus://offline/ref=C6B2177DB2F2D9A20AAC34D34FBCB18A6A537AFBE707E59712C8F641A9EA4A61D5DFA3B9AE7B2DF6B290D3732DD707A7F95E3515jDL2L" TargetMode="External"/><Relationship Id="rId23" Type="http://schemas.openxmlformats.org/officeDocument/2006/relationships/hyperlink" Target="consultantplus://offline/ref=C6B2177DB2F2D9A20AAC34D34FBCB18A6A5077FFE80FE59712C8F641A9EA4A61D5DFA3B1AF7078A4F3CE8A22619C0BA5EF423415CE6E097Cj9L8L" TargetMode="External"/><Relationship Id="rId28" Type="http://schemas.openxmlformats.org/officeDocument/2006/relationships/hyperlink" Target="consultantplus://offline/ref=C6B2177DB2F2D9A20AAC34D34FBCB18A6A537AFBE707E59712C8F641A9EA4A61D5DFA3B3AC7B2DF6B290D3732DD707A7F95E3515jDL2L" TargetMode="External"/><Relationship Id="rId36" Type="http://schemas.openxmlformats.org/officeDocument/2006/relationships/hyperlink" Target="consultantplus://offline/ref=C6B2177DB2F2D9A20AAC34D34FBCB18A6A5072FFEF09E59712C8F641A9EA4A61C7DFFBBDAF7867A6F4DBDC7327jCLBL" TargetMode="External"/><Relationship Id="rId49" Type="http://schemas.openxmlformats.org/officeDocument/2006/relationships/hyperlink" Target="consultantplus://offline/ref=C6B2177DB2F2D9A20AAC34D34FBCB18A6A5272FFEF08E59712C8F641A9EA4A61D5DFA3B1AC737EACA2949A2628C90EBBE65E2B15D06Ej0LBL" TargetMode="External"/><Relationship Id="rId57" Type="http://schemas.openxmlformats.org/officeDocument/2006/relationships/fontTable" Target="fontTable.xml"/><Relationship Id="rId10" Type="http://schemas.openxmlformats.org/officeDocument/2006/relationships/hyperlink" Target="consultantplus://offline/ref=C6B2177DB2F2D9A20AAC34D34FBCB18A6A537AFBE707E59712C8F641A9EA4A61D5DFA3B9AC7B2DF6B290D3732DD707A7F95E3515jDL2L" TargetMode="External"/><Relationship Id="rId19" Type="http://schemas.openxmlformats.org/officeDocument/2006/relationships/hyperlink" Target="consultantplus://offline/ref=C6B2177DB2F2D9A20AAC34D34FBCB18A6A537AFBE707E59712C8F641A9EA4A61C7DFFBBDAF7867A6F4DBDC7327jCLBL" TargetMode="External"/><Relationship Id="rId31" Type="http://schemas.openxmlformats.org/officeDocument/2006/relationships/hyperlink" Target="consultantplus://offline/ref=C6B2177DB2F2D9A20AAC34D34FBCB18A6A5272FFEF08E59712C8F641A9EA4A61D5DFA3B1AF717EA7FFCE8A22619C0BA5EF423415CE6E097Cj9L8L" TargetMode="External"/><Relationship Id="rId44" Type="http://schemas.openxmlformats.org/officeDocument/2006/relationships/hyperlink" Target="consultantplus://offline/ref=C6B2177DB2F2D9A20AAC34D34FBCB18A6F5773F8E90AE59712C8F641A9EA4A61C7DFFBBDAF7867A6F4DBDC7327jCLBL" TargetMode="External"/><Relationship Id="rId52" Type="http://schemas.openxmlformats.org/officeDocument/2006/relationships/hyperlink" Target="consultantplus://offline/ref=C6B2177DB2F2D9A20AAC34D34FBCB18A6A537AFBE707E59712C8F641A9EA4A61C7DFFBBDAF7867A6F4DBDC7327jCLBL" TargetMode="External"/><Relationship Id="rId4" Type="http://schemas.openxmlformats.org/officeDocument/2006/relationships/webSettings" Target="webSettings.xml"/><Relationship Id="rId9" Type="http://schemas.openxmlformats.org/officeDocument/2006/relationships/hyperlink" Target="consultantplus://offline/ref=C6B2177DB2F2D9A20AAC34D34FBCB18A6A5272FFEF08E59712C8F641A9EA4A61D5DFA3B1A9747AACA2949A2628C90EBBE65E2B15D06Ej0LBL" TargetMode="External"/><Relationship Id="rId14" Type="http://schemas.openxmlformats.org/officeDocument/2006/relationships/hyperlink" Target="consultantplus://offline/ref=C6B2177DB2F2D9A20AAC34D34FBCB18A6A5077F9EA0EE59712C8F641A9EA4A61D5DFA3B1AF7079A4F4CE8A22619C0BA5EF423415CE6E097Cj9L8L" TargetMode="External"/><Relationship Id="rId22" Type="http://schemas.openxmlformats.org/officeDocument/2006/relationships/hyperlink" Target="consultantplus://offline/ref=C6B2177DB2F2D9A20AAC34D34FBCB18A6A537AFBE707E59712C8F641A9EA4A61C7DFFBBDAF7867A6F4DBDC7327jCLBL" TargetMode="External"/><Relationship Id="rId27" Type="http://schemas.openxmlformats.org/officeDocument/2006/relationships/hyperlink" Target="consultantplus://offline/ref=C6B2177DB2F2D9A20AAC34D34FBCB18A6C5072FAEB0AE59712C8F641A9EA4A61C7DFFBBDAF7867A6F4DBDC7327jCLBL" TargetMode="External"/><Relationship Id="rId30" Type="http://schemas.openxmlformats.org/officeDocument/2006/relationships/hyperlink" Target="consultantplus://offline/ref=C6B2177DB2F2D9A20AAC34D34FBCB18A6A5272FFEF08E59712C8F641A9EA4A61D5DFA3B1AF717EA7FFCE8A22619C0BA5EF423415CE6E097Cj9L8L" TargetMode="External"/><Relationship Id="rId35" Type="http://schemas.openxmlformats.org/officeDocument/2006/relationships/hyperlink" Target="consultantplus://offline/ref=C6B2177DB2F2D9A20AAC34D34FBCB18A6C5975FDE459B295439DF844A1BA1071C396AEB8B1717BB9F4C5DCj7L1L" TargetMode="External"/><Relationship Id="rId43" Type="http://schemas.openxmlformats.org/officeDocument/2006/relationships/hyperlink" Target="consultantplus://offline/ref=C6B2177DB2F2D9A20AAC34D34FBCB18A6A5272FFEF08E59712C8F641A9EA4A61D5DFA3B1AF707DA5F5CE8A22619C0BA5EF423415CE6E097Cj9L8L" TargetMode="External"/><Relationship Id="rId48" Type="http://schemas.openxmlformats.org/officeDocument/2006/relationships/hyperlink" Target="consultantplus://offline/ref=C6B2177DB2F2D9A20AAC34D34FBCB18A6D5675F8ED0AE59712C8F641A9EA4A61D5DFA3B1AF7179A3F6CE8A22619C0BA5EF423415CE6E097Cj9L8L" TargetMode="External"/><Relationship Id="rId56" Type="http://schemas.openxmlformats.org/officeDocument/2006/relationships/hyperlink" Target="consultantplus://offline/ref=C6B2177DB2F2D9A20AAC34D34FBCB18A6D5271FFEF09E59712C8F641A9EA4A61C7DFFBBDAF7867A6F4DBDC7327jCLBL" TargetMode="External"/><Relationship Id="rId8" Type="http://schemas.openxmlformats.org/officeDocument/2006/relationships/hyperlink" Target="consultantplus://offline/ref=C6B2177DB2F2D9A20AAC34D34FBCB18A6A5077F9EA0EE59712C8F641A9EA4A61C7DFFBBDAF7867A6F4DBDC7327jCLBL" TargetMode="External"/><Relationship Id="rId51" Type="http://schemas.openxmlformats.org/officeDocument/2006/relationships/hyperlink" Target="consultantplus://offline/ref=C6B2177DB2F2D9A20AAC34D34FBCB18A6A537AFBE707E59712C8F641A9EA4A61C7DFFBBDAF7867A6F4DBDC7327jCLB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9516</Words>
  <Characters>54244</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Кочукова Мария Игоревна</dc:creator>
  <cp:lastModifiedBy>Кочукова Мария Игоревна</cp:lastModifiedBy>
  <cp:revision>3</cp:revision>
  <dcterms:created xsi:type="dcterms:W3CDTF">2022-12-08T11:11:00Z</dcterms:created>
  <dcterms:modified xsi:type="dcterms:W3CDTF">2022-12-08T11:13:00Z</dcterms:modified>
</cp:coreProperties>
</file>