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9C" w:rsidRPr="009A429C" w:rsidRDefault="009A429C" w:rsidP="009A429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A429C">
        <w:rPr>
          <w:rFonts w:ascii="Times New Roman" w:hAnsi="Times New Roman" w:cs="Times New Roman"/>
          <w:sz w:val="24"/>
          <w:szCs w:val="24"/>
        </w:rPr>
        <w:t>Приложение 11</w:t>
      </w:r>
    </w:p>
    <w:p w:rsidR="009A429C" w:rsidRPr="009A429C" w:rsidRDefault="009A42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429C" w:rsidRPr="009A429C" w:rsidRDefault="009A42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429C">
        <w:rPr>
          <w:rFonts w:ascii="Times New Roman" w:hAnsi="Times New Roman" w:cs="Times New Roman"/>
          <w:sz w:val="24"/>
          <w:szCs w:val="24"/>
        </w:rPr>
        <w:t>Отчет</w:t>
      </w:r>
    </w:p>
    <w:p w:rsidR="009A429C" w:rsidRPr="009A429C" w:rsidRDefault="009A42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429C">
        <w:rPr>
          <w:rFonts w:ascii="Times New Roman" w:hAnsi="Times New Roman" w:cs="Times New Roman"/>
          <w:sz w:val="24"/>
          <w:szCs w:val="24"/>
        </w:rPr>
        <w:t>о достижении значений показателей государственной</w:t>
      </w:r>
    </w:p>
    <w:p w:rsidR="009A429C" w:rsidRPr="009A429C" w:rsidRDefault="009A42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429C">
        <w:rPr>
          <w:rFonts w:ascii="Times New Roman" w:hAnsi="Times New Roman" w:cs="Times New Roman"/>
          <w:sz w:val="24"/>
          <w:szCs w:val="24"/>
        </w:rPr>
        <w:t>программы, результатов структурных элементов</w:t>
      </w:r>
    </w:p>
    <w:p w:rsidR="009A429C" w:rsidRPr="009A429C" w:rsidRDefault="009A42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429C">
        <w:rPr>
          <w:rFonts w:ascii="Times New Roman" w:hAnsi="Times New Roman" w:cs="Times New Roman"/>
          <w:sz w:val="24"/>
          <w:szCs w:val="24"/>
        </w:rPr>
        <w:t>государственной программы</w:t>
      </w:r>
    </w:p>
    <w:p w:rsidR="009A429C" w:rsidRPr="009A429C" w:rsidRDefault="00CF2586" w:rsidP="00CF25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</w:t>
      </w:r>
      <w:r w:rsidR="006F4E8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F4E83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54"/>
        <w:gridCol w:w="1272"/>
        <w:gridCol w:w="1418"/>
        <w:gridCol w:w="1275"/>
        <w:gridCol w:w="1418"/>
        <w:gridCol w:w="2126"/>
      </w:tblGrid>
      <w:tr w:rsidR="009A429C" w:rsidRPr="009A429C" w:rsidTr="004B066A">
        <w:tc>
          <w:tcPr>
            <w:tcW w:w="680" w:type="dxa"/>
            <w:vMerge w:val="restart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54" w:type="dxa"/>
            <w:vMerge w:val="restart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1272" w:type="dxa"/>
            <w:vMerge w:val="restart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11" w:type="dxa"/>
            <w:gridSpan w:val="3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(результата)</w:t>
            </w:r>
          </w:p>
        </w:tc>
        <w:tc>
          <w:tcPr>
            <w:tcW w:w="2126" w:type="dxa"/>
            <w:vMerge w:val="restart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отклонения значения показателя (результата) (при наличии)</w:t>
            </w:r>
          </w:p>
        </w:tc>
      </w:tr>
      <w:tr w:rsidR="009A429C" w:rsidRPr="009A429C" w:rsidTr="004B066A">
        <w:tc>
          <w:tcPr>
            <w:tcW w:w="680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2693" w:type="dxa"/>
            <w:gridSpan w:val="2"/>
            <w:vAlign w:val="center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26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C" w:rsidRPr="009A429C" w:rsidTr="004B066A">
        <w:tc>
          <w:tcPr>
            <w:tcW w:w="680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9A429C" w:rsidRPr="009A429C" w:rsidRDefault="009A429C" w:rsidP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2126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C" w:rsidRPr="009A429C" w:rsidTr="004B066A">
        <w:tc>
          <w:tcPr>
            <w:tcW w:w="10343" w:type="dxa"/>
            <w:gridSpan w:val="7"/>
            <w:vAlign w:val="center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«Формирование комфортной городской среды в Оренбургской области»</w:t>
            </w: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Доля городов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272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:rsidR="009A429C" w:rsidRPr="00973B15" w:rsidRDefault="00973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2126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Количество благоустроенных общественных территорий</w:t>
            </w:r>
          </w:p>
        </w:tc>
        <w:tc>
          <w:tcPr>
            <w:tcW w:w="1272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9A429C" w:rsidRPr="009620B4" w:rsidRDefault="009A429C" w:rsidP="00962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2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18" w:type="dxa"/>
            <w:vAlign w:val="center"/>
          </w:tcPr>
          <w:p w:rsidR="009A429C" w:rsidRDefault="009A429C" w:rsidP="006F4E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E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Количество городов с благоприятной городской средой</w:t>
            </w:r>
          </w:p>
        </w:tc>
        <w:tc>
          <w:tcPr>
            <w:tcW w:w="1272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9A429C" w:rsidRPr="00973B15" w:rsidRDefault="00973B15" w:rsidP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6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4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Индекс качества городской среды</w:t>
            </w:r>
          </w:p>
        </w:tc>
        <w:tc>
          <w:tcPr>
            <w:tcW w:w="1272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18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75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18" w:type="dxa"/>
            <w:vAlign w:val="center"/>
          </w:tcPr>
          <w:p w:rsidR="009A429C" w:rsidRDefault="00973B15" w:rsidP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126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4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</w:t>
            </w:r>
            <w:r w:rsidRPr="009A42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программ современной городской среды, %</w:t>
            </w:r>
          </w:p>
        </w:tc>
        <w:tc>
          <w:tcPr>
            <w:tcW w:w="1272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vAlign w:val="center"/>
          </w:tcPr>
          <w:p w:rsidR="009A429C" w:rsidRDefault="00CC2656" w:rsidP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54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Прирост среднего индекса качества городской среды по отношению к 2019 году, %</w:t>
            </w:r>
          </w:p>
        </w:tc>
        <w:tc>
          <w:tcPr>
            <w:tcW w:w="1272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9A429C" w:rsidRDefault="009A429C" w:rsidP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:rsidR="009A429C" w:rsidRPr="009A429C" w:rsidRDefault="009A429C" w:rsidP="00973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Default="004C5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4" w:type="dxa"/>
            <w:vAlign w:val="center"/>
          </w:tcPr>
          <w:p w:rsidR="009A429C" w:rsidRPr="009A429C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C5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Количество благоустроенных дворовых и общественных пространств, включенных в муниципальные программы формирования современной городской среды</w:t>
            </w:r>
          </w:p>
        </w:tc>
        <w:tc>
          <w:tcPr>
            <w:tcW w:w="1272" w:type="dxa"/>
            <w:vAlign w:val="center"/>
          </w:tcPr>
          <w:p w:rsidR="009A429C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9A429C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275" w:type="dxa"/>
            <w:vAlign w:val="center"/>
          </w:tcPr>
          <w:p w:rsidR="009A429C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8" w:type="dxa"/>
            <w:vAlign w:val="center"/>
          </w:tcPr>
          <w:p w:rsidR="009A429C" w:rsidRDefault="004C5428" w:rsidP="00CC2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265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428" w:rsidRPr="009A429C" w:rsidTr="004B066A">
        <w:tc>
          <w:tcPr>
            <w:tcW w:w="680" w:type="dxa"/>
            <w:vAlign w:val="center"/>
          </w:tcPr>
          <w:p w:rsidR="004C5428" w:rsidRDefault="004C5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54" w:type="dxa"/>
            <w:vAlign w:val="center"/>
          </w:tcPr>
          <w:p w:rsidR="004C5428" w:rsidRPr="004C5428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C5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272" w:type="dxa"/>
            <w:vAlign w:val="center"/>
          </w:tcPr>
          <w:p w:rsidR="004C5428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4C5428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4C5428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4C5428" w:rsidRDefault="00957FC2" w:rsidP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4C5428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428" w:rsidRPr="009A429C" w:rsidTr="004B066A">
        <w:tc>
          <w:tcPr>
            <w:tcW w:w="680" w:type="dxa"/>
            <w:vAlign w:val="center"/>
          </w:tcPr>
          <w:p w:rsidR="004C5428" w:rsidRPr="009A429C" w:rsidRDefault="004C5428" w:rsidP="004C5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4" w:type="dxa"/>
          </w:tcPr>
          <w:p w:rsidR="004C5428" w:rsidRPr="004C5428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C5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1272" w:type="dxa"/>
          </w:tcPr>
          <w:p w:rsidR="004C5428" w:rsidRPr="004C5428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4C5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диница</w:t>
            </w:r>
          </w:p>
        </w:tc>
        <w:tc>
          <w:tcPr>
            <w:tcW w:w="1418" w:type="dxa"/>
            <w:vAlign w:val="center"/>
          </w:tcPr>
          <w:p w:rsidR="004C5428" w:rsidRPr="009A429C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275" w:type="dxa"/>
            <w:vAlign w:val="center"/>
          </w:tcPr>
          <w:p w:rsidR="004C5428" w:rsidRPr="009A429C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8" w:type="dxa"/>
            <w:vAlign w:val="center"/>
          </w:tcPr>
          <w:p w:rsidR="004C5428" w:rsidRPr="009A429C" w:rsidRDefault="00957FC2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2126" w:type="dxa"/>
            <w:vAlign w:val="center"/>
          </w:tcPr>
          <w:p w:rsidR="004C5428" w:rsidRPr="009A429C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C5428" w:rsidRPr="009A429C" w:rsidTr="004B066A">
        <w:tc>
          <w:tcPr>
            <w:tcW w:w="680" w:type="dxa"/>
            <w:vAlign w:val="center"/>
          </w:tcPr>
          <w:p w:rsidR="004C5428" w:rsidRDefault="004C5428" w:rsidP="004C5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54" w:type="dxa"/>
            <w:vAlign w:val="center"/>
          </w:tcPr>
          <w:p w:rsidR="004C5428" w:rsidRPr="009A429C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C5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Доля граждан, принявших участие в решении вопросов развития городской среды, от общего </w:t>
            </w:r>
            <w:r w:rsidRPr="004C5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  <w:tc>
          <w:tcPr>
            <w:tcW w:w="1272" w:type="dxa"/>
            <w:vAlign w:val="center"/>
          </w:tcPr>
          <w:p w:rsidR="004C5428" w:rsidRPr="009A429C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процент</w:t>
            </w:r>
          </w:p>
        </w:tc>
        <w:tc>
          <w:tcPr>
            <w:tcW w:w="1418" w:type="dxa"/>
            <w:vAlign w:val="center"/>
          </w:tcPr>
          <w:p w:rsidR="004C5428" w:rsidRPr="009A429C" w:rsidRDefault="00621EAD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23,56</w:t>
            </w:r>
          </w:p>
        </w:tc>
        <w:tc>
          <w:tcPr>
            <w:tcW w:w="1275" w:type="dxa"/>
            <w:vAlign w:val="center"/>
          </w:tcPr>
          <w:p w:rsidR="004C5428" w:rsidRPr="009A429C" w:rsidRDefault="00621EAD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1418" w:type="dxa"/>
            <w:vAlign w:val="center"/>
          </w:tcPr>
          <w:p w:rsidR="004C5428" w:rsidRPr="009A429C" w:rsidRDefault="006A464E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27,25</w:t>
            </w:r>
          </w:p>
        </w:tc>
        <w:tc>
          <w:tcPr>
            <w:tcW w:w="2126" w:type="dxa"/>
            <w:vAlign w:val="center"/>
          </w:tcPr>
          <w:p w:rsidR="004C5428" w:rsidRPr="009A429C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A429C" w:rsidRPr="009A429C" w:rsidTr="004B066A">
        <w:tc>
          <w:tcPr>
            <w:tcW w:w="10343" w:type="dxa"/>
            <w:gridSpan w:val="7"/>
            <w:vAlign w:val="center"/>
          </w:tcPr>
          <w:p w:rsidR="009A429C" w:rsidRPr="009A429C" w:rsidRDefault="00621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«Формирование комфортной городской среды»</w:t>
            </w:r>
          </w:p>
        </w:tc>
      </w:tr>
      <w:tr w:rsidR="00973B15" w:rsidRPr="009A429C" w:rsidTr="004B066A">
        <w:tc>
          <w:tcPr>
            <w:tcW w:w="10343" w:type="dxa"/>
            <w:gridSpan w:val="7"/>
            <w:vAlign w:val="center"/>
          </w:tcPr>
          <w:p w:rsidR="00973B15" w:rsidRDefault="00973B15" w:rsidP="00973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B15">
              <w:rPr>
                <w:rFonts w:ascii="Times New Roman" w:hAnsi="Times New Roman" w:cs="Times New Roman"/>
                <w:sz w:val="24"/>
                <w:szCs w:val="24"/>
              </w:rPr>
              <w:t>Задача «Повышена комфортность городской среды, в том числе общественных пространств»</w:t>
            </w: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vAlign w:val="center"/>
          </w:tcPr>
          <w:p w:rsidR="009A429C" w:rsidRPr="009A429C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9">
              <w:rPr>
                <w:rFonts w:ascii="Times New Roman" w:hAnsi="Times New Roman" w:cs="Times New Roman"/>
                <w:sz w:val="24"/>
                <w:szCs w:val="24"/>
              </w:rPr>
              <w:t>Результат: 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среды. Нарастающий итог</w:t>
            </w:r>
          </w:p>
        </w:tc>
        <w:tc>
          <w:tcPr>
            <w:tcW w:w="1272" w:type="dxa"/>
            <w:vAlign w:val="center"/>
          </w:tcPr>
          <w:p w:rsidR="009A429C" w:rsidRPr="009A429C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9A429C" w:rsidRPr="009A429C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275" w:type="dxa"/>
            <w:vAlign w:val="center"/>
          </w:tcPr>
          <w:p w:rsidR="009A429C" w:rsidRPr="009A429C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18" w:type="dxa"/>
            <w:vAlign w:val="center"/>
          </w:tcPr>
          <w:p w:rsidR="009A429C" w:rsidRPr="009A429C" w:rsidRDefault="006A464E" w:rsidP="006A4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126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C9" w:rsidRPr="009A429C" w:rsidTr="004B066A">
        <w:tc>
          <w:tcPr>
            <w:tcW w:w="680" w:type="dxa"/>
            <w:vAlign w:val="center"/>
          </w:tcPr>
          <w:p w:rsidR="00373AC9" w:rsidRPr="009A429C" w:rsidRDefault="00373A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  <w:vAlign w:val="center"/>
          </w:tcPr>
          <w:p w:rsidR="00373AC9" w:rsidRP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</w:t>
            </w:r>
            <w:proofErr w:type="spellStart"/>
            <w:r w:rsidRPr="00373AC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2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373AC9" w:rsidRDefault="006F5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15" w:rsidRPr="009A429C" w:rsidTr="005C705E">
        <w:tc>
          <w:tcPr>
            <w:tcW w:w="10343" w:type="dxa"/>
            <w:gridSpan w:val="7"/>
            <w:vAlign w:val="center"/>
          </w:tcPr>
          <w:p w:rsidR="00973B15" w:rsidRDefault="00973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B15">
              <w:rPr>
                <w:rFonts w:ascii="Times New Roman" w:hAnsi="Times New Roman" w:cs="Times New Roman"/>
                <w:sz w:val="24"/>
                <w:szCs w:val="24"/>
              </w:rPr>
              <w:t>Задача «Создание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среды»</w:t>
            </w:r>
          </w:p>
        </w:tc>
      </w:tr>
      <w:tr w:rsidR="00373AC9" w:rsidRPr="009A429C" w:rsidTr="004B066A">
        <w:tc>
          <w:tcPr>
            <w:tcW w:w="680" w:type="dxa"/>
            <w:vAlign w:val="center"/>
          </w:tcPr>
          <w:p w:rsidR="00373AC9" w:rsidRDefault="00373A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  <w:vAlign w:val="center"/>
          </w:tcPr>
          <w:p w:rsidR="00373AC9" w:rsidRP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 w:rsidRPr="00373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обеспечено вовлечение граждан в реализацию федерального проекта «Формирование комфортной городской среды»</w:t>
            </w:r>
          </w:p>
        </w:tc>
        <w:tc>
          <w:tcPr>
            <w:tcW w:w="1272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  <w:tc>
          <w:tcPr>
            <w:tcW w:w="1275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373AC9" w:rsidRDefault="006F5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  <w:tc>
          <w:tcPr>
            <w:tcW w:w="2126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C9" w:rsidRPr="009A429C" w:rsidTr="004B066A">
        <w:tc>
          <w:tcPr>
            <w:tcW w:w="680" w:type="dxa"/>
            <w:vAlign w:val="center"/>
          </w:tcPr>
          <w:p w:rsidR="00373AC9" w:rsidRDefault="00373A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4" w:type="dxa"/>
            <w:vAlign w:val="center"/>
          </w:tcPr>
          <w:p w:rsidR="00373AC9" w:rsidRP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9">
              <w:rPr>
                <w:rFonts w:ascii="Times New Roman" w:hAnsi="Times New Roman" w:cs="Times New Roman"/>
                <w:sz w:val="24"/>
                <w:szCs w:val="24"/>
              </w:rPr>
              <w:t>Результат: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1272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373AC9" w:rsidRDefault="00BB76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C9" w:rsidRPr="009A429C" w:rsidTr="004B066A">
        <w:tc>
          <w:tcPr>
            <w:tcW w:w="680" w:type="dxa"/>
            <w:vAlign w:val="center"/>
          </w:tcPr>
          <w:p w:rsidR="00373AC9" w:rsidRDefault="00373A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4" w:type="dxa"/>
            <w:vAlign w:val="center"/>
          </w:tcPr>
          <w:p w:rsidR="00373AC9" w:rsidRP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9">
              <w:rPr>
                <w:rFonts w:ascii="Times New Roman" w:hAnsi="Times New Roman" w:cs="Times New Roman"/>
                <w:sz w:val="24"/>
                <w:szCs w:val="24"/>
              </w:rPr>
              <w:t>Результат: в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</w:t>
            </w:r>
          </w:p>
        </w:tc>
        <w:tc>
          <w:tcPr>
            <w:tcW w:w="1272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418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73AC9" w:rsidRDefault="006F5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73AC9" w:rsidRDefault="006F5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C9" w:rsidRPr="009A429C" w:rsidTr="004B066A">
        <w:tc>
          <w:tcPr>
            <w:tcW w:w="10343" w:type="dxa"/>
            <w:gridSpan w:val="7"/>
            <w:vAlign w:val="center"/>
          </w:tcPr>
          <w:p w:rsidR="00373AC9" w:rsidRDefault="00373AC9" w:rsidP="00373A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CF4BE1" w:rsidRPr="009A429C" w:rsidTr="004B066A">
        <w:tc>
          <w:tcPr>
            <w:tcW w:w="10343" w:type="dxa"/>
            <w:gridSpan w:val="7"/>
            <w:vAlign w:val="center"/>
          </w:tcPr>
          <w:p w:rsidR="00CF4BE1" w:rsidRPr="00373AC9" w:rsidRDefault="00CF4BE1" w:rsidP="00CF4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BE1">
              <w:rPr>
                <w:rFonts w:ascii="Times New Roman" w:hAnsi="Times New Roman" w:cs="Times New Roman"/>
                <w:sz w:val="24"/>
                <w:szCs w:val="24"/>
              </w:rPr>
              <w:t>Задача «Создание условий для системного повышения качества и комфорта городской среды на всей территории региона»</w:t>
            </w:r>
          </w:p>
        </w:tc>
      </w:tr>
      <w:tr w:rsidR="00373AC9" w:rsidRPr="009A429C" w:rsidTr="004B066A">
        <w:tc>
          <w:tcPr>
            <w:tcW w:w="680" w:type="dxa"/>
            <w:vAlign w:val="center"/>
          </w:tcPr>
          <w:p w:rsidR="00373AC9" w:rsidRDefault="00373A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vAlign w:val="center"/>
          </w:tcPr>
          <w:p w:rsidR="00373AC9" w:rsidRPr="00373AC9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 w:rsidRPr="00756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муниципальных образований, для которых разработаны дизайн-проекты благоустройства объектов городской среды</w:t>
            </w:r>
          </w:p>
        </w:tc>
        <w:tc>
          <w:tcPr>
            <w:tcW w:w="1272" w:type="dxa"/>
            <w:vAlign w:val="center"/>
          </w:tcPr>
          <w:p w:rsidR="00373AC9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418" w:type="dxa"/>
            <w:vAlign w:val="center"/>
          </w:tcPr>
          <w:p w:rsidR="00373AC9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373AC9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373AC9" w:rsidRPr="006F5BFC" w:rsidRDefault="006F5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62" w:rsidRPr="009A429C" w:rsidTr="004B066A">
        <w:tc>
          <w:tcPr>
            <w:tcW w:w="680" w:type="dxa"/>
            <w:vAlign w:val="center"/>
          </w:tcPr>
          <w:p w:rsidR="00756962" w:rsidRDefault="00756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4" w:type="dxa"/>
            <w:vAlign w:val="center"/>
          </w:tcPr>
          <w:p w:rsidR="00756962" w:rsidRP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Результат: количество улиц, для которых разработаны дизайн-проекты благоустройства территорий улиц «Моя улица»</w:t>
            </w:r>
          </w:p>
        </w:tc>
        <w:tc>
          <w:tcPr>
            <w:tcW w:w="1272" w:type="dxa"/>
            <w:vAlign w:val="center"/>
          </w:tcPr>
          <w:p w:rsid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418" w:type="dxa"/>
            <w:vAlign w:val="center"/>
          </w:tcPr>
          <w:p w:rsid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56962" w:rsidRPr="00A644C1" w:rsidRDefault="00A64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E1" w:rsidRPr="009A429C" w:rsidTr="00277268">
        <w:tc>
          <w:tcPr>
            <w:tcW w:w="10343" w:type="dxa"/>
            <w:gridSpan w:val="7"/>
            <w:vAlign w:val="center"/>
          </w:tcPr>
          <w:p w:rsidR="00CF4BE1" w:rsidRDefault="00CF4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BE1">
              <w:rPr>
                <w:rFonts w:ascii="Times New Roman" w:hAnsi="Times New Roman" w:cs="Times New Roman"/>
                <w:sz w:val="24"/>
                <w:szCs w:val="24"/>
              </w:rPr>
              <w:t>Задача «Вовлечение граждан в решение вопросов по развитию городской среды на территории муниципальных образований Оренбургской области»</w:t>
            </w:r>
          </w:p>
        </w:tc>
      </w:tr>
      <w:tr w:rsidR="00756962" w:rsidRPr="009A429C" w:rsidTr="004B066A">
        <w:tc>
          <w:tcPr>
            <w:tcW w:w="680" w:type="dxa"/>
            <w:vAlign w:val="center"/>
          </w:tcPr>
          <w:p w:rsidR="00756962" w:rsidRDefault="00756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  <w:vAlign w:val="center"/>
          </w:tcPr>
          <w:p w:rsidR="00756962" w:rsidRP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количество организованных и проведенных вовлечений (проектных семинаров в онлайн и </w:t>
            </w:r>
            <w:proofErr w:type="spellStart"/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756962">
              <w:rPr>
                <w:rFonts w:ascii="Times New Roman" w:hAnsi="Times New Roman" w:cs="Times New Roman"/>
                <w:sz w:val="24"/>
                <w:szCs w:val="24"/>
              </w:rPr>
              <w:t xml:space="preserve"> 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</w:t>
            </w:r>
          </w:p>
        </w:tc>
        <w:tc>
          <w:tcPr>
            <w:tcW w:w="1272" w:type="dxa"/>
            <w:vAlign w:val="center"/>
          </w:tcPr>
          <w:p w:rsidR="00756962" w:rsidRP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418" w:type="dxa"/>
            <w:vAlign w:val="center"/>
          </w:tcPr>
          <w:p w:rsid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:rsid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756962" w:rsidRPr="006F5BFC" w:rsidRDefault="006F5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62" w:rsidRPr="009A429C" w:rsidTr="004B066A">
        <w:tc>
          <w:tcPr>
            <w:tcW w:w="10343" w:type="dxa"/>
            <w:gridSpan w:val="7"/>
            <w:vAlign w:val="center"/>
          </w:tcPr>
          <w:p w:rsidR="00756962" w:rsidRDefault="00756962" w:rsidP="00756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«Создание комфортной городской среды территорий опережающего социально-экономического развития территорий»</w:t>
            </w:r>
          </w:p>
        </w:tc>
      </w:tr>
      <w:tr w:rsidR="00CF4BE1" w:rsidRPr="009A429C" w:rsidTr="004B066A">
        <w:tc>
          <w:tcPr>
            <w:tcW w:w="10343" w:type="dxa"/>
            <w:gridSpan w:val="7"/>
            <w:vAlign w:val="center"/>
          </w:tcPr>
          <w:p w:rsidR="00CF4BE1" w:rsidRPr="00756962" w:rsidRDefault="00CF4BE1" w:rsidP="00CF4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BE1">
              <w:rPr>
                <w:rFonts w:ascii="Times New Roman" w:hAnsi="Times New Roman" w:cs="Times New Roman"/>
                <w:sz w:val="24"/>
                <w:szCs w:val="24"/>
              </w:rPr>
              <w:t>Задача «Повышение уровня благоустройства территорий муниципальных образований»</w:t>
            </w: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Pr="009A429C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vAlign w:val="center"/>
          </w:tcPr>
          <w:p w:rsidR="009A429C" w:rsidRPr="009A429C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Результат: капитальный ремонт</w:t>
            </w:r>
            <w:r w:rsidR="006F5BFC">
              <w:rPr>
                <w:rFonts w:ascii="Times New Roman" w:hAnsi="Times New Roman" w:cs="Times New Roman"/>
                <w:sz w:val="24"/>
                <w:szCs w:val="24"/>
              </w:rPr>
              <w:t xml:space="preserve"> крыш и</w:t>
            </w: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 xml:space="preserve"> фасадов многоквартирных домов</w:t>
            </w:r>
          </w:p>
        </w:tc>
        <w:tc>
          <w:tcPr>
            <w:tcW w:w="1272" w:type="dxa"/>
            <w:vAlign w:val="center"/>
          </w:tcPr>
          <w:p w:rsidR="009A429C" w:rsidRPr="009A429C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9A429C" w:rsidRPr="009A429C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9A429C" w:rsidRPr="009A429C" w:rsidRDefault="00756962" w:rsidP="006F5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9A429C" w:rsidRPr="009A429C" w:rsidRDefault="00F22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62" w:rsidRPr="009A429C" w:rsidTr="004B066A">
        <w:tc>
          <w:tcPr>
            <w:tcW w:w="680" w:type="dxa"/>
            <w:vAlign w:val="center"/>
          </w:tcPr>
          <w:p w:rsidR="00756962" w:rsidRPr="009A429C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4" w:type="dxa"/>
            <w:vAlign w:val="center"/>
          </w:tcPr>
          <w:p w:rsidR="00756962" w:rsidRPr="009A429C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Результат: благоустройство дворовых и общественных территорий</w:t>
            </w:r>
          </w:p>
        </w:tc>
        <w:tc>
          <w:tcPr>
            <w:tcW w:w="1272" w:type="dxa"/>
            <w:vAlign w:val="center"/>
          </w:tcPr>
          <w:p w:rsidR="00756962" w:rsidRPr="009A429C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418" w:type="dxa"/>
            <w:vAlign w:val="center"/>
          </w:tcPr>
          <w:p w:rsidR="00756962" w:rsidRPr="009A429C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756962" w:rsidRPr="009A429C" w:rsidRDefault="00F22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56962" w:rsidRPr="009A429C" w:rsidRDefault="00F22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56962" w:rsidRPr="009A429C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6A" w:rsidRPr="004B066A" w:rsidTr="004B066A">
        <w:tc>
          <w:tcPr>
            <w:tcW w:w="680" w:type="dxa"/>
            <w:vAlign w:val="center"/>
          </w:tcPr>
          <w:p w:rsidR="00CF2049" w:rsidRPr="004B066A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06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  <w:vAlign w:val="center"/>
          </w:tcPr>
          <w:p w:rsidR="00CF2049" w:rsidRPr="004B066A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066A">
              <w:rPr>
                <w:rFonts w:ascii="Times New Roman" w:hAnsi="Times New Roman" w:cs="Times New Roman"/>
                <w:sz w:val="24"/>
                <w:szCs w:val="24"/>
              </w:rPr>
              <w:t>Результат: приобретение специальной коммунальной техники</w:t>
            </w:r>
          </w:p>
        </w:tc>
        <w:tc>
          <w:tcPr>
            <w:tcW w:w="1272" w:type="dxa"/>
            <w:vAlign w:val="center"/>
          </w:tcPr>
          <w:p w:rsidR="00CF2049" w:rsidRPr="004B066A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066A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418" w:type="dxa"/>
            <w:vAlign w:val="center"/>
          </w:tcPr>
          <w:p w:rsidR="00CF2049" w:rsidRPr="004B066A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0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F2049" w:rsidRPr="004B066A" w:rsidRDefault="00F22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CF2049" w:rsidRPr="00897A18" w:rsidRDefault="00F22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:rsidR="00CF2049" w:rsidRPr="004B066A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049" w:rsidRPr="00CF2049" w:rsidTr="004B066A">
        <w:tc>
          <w:tcPr>
            <w:tcW w:w="680" w:type="dxa"/>
            <w:vAlign w:val="center"/>
          </w:tcPr>
          <w:p w:rsidR="00CF2049" w:rsidRPr="00CF2049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0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4" w:type="dxa"/>
            <w:vAlign w:val="center"/>
          </w:tcPr>
          <w:p w:rsidR="00CF2049" w:rsidRPr="00CF2049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049">
              <w:rPr>
                <w:rFonts w:ascii="Times New Roman" w:hAnsi="Times New Roman" w:cs="Times New Roman"/>
                <w:sz w:val="24"/>
                <w:szCs w:val="24"/>
              </w:rPr>
              <w:t>Результат: приобретение транспорта</w:t>
            </w:r>
          </w:p>
        </w:tc>
        <w:tc>
          <w:tcPr>
            <w:tcW w:w="1272" w:type="dxa"/>
            <w:vAlign w:val="center"/>
          </w:tcPr>
          <w:p w:rsidR="00CF2049" w:rsidRPr="00CF2049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049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418" w:type="dxa"/>
            <w:vAlign w:val="center"/>
          </w:tcPr>
          <w:p w:rsidR="00CF2049" w:rsidRPr="00CF2049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F2049" w:rsidRPr="00CF2049" w:rsidRDefault="00F22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F2049" w:rsidRPr="00CF2049" w:rsidRDefault="00F22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CF2049" w:rsidRPr="00CF2049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049" w:rsidRPr="009A429C" w:rsidTr="004B066A">
        <w:tc>
          <w:tcPr>
            <w:tcW w:w="10343" w:type="dxa"/>
            <w:gridSpan w:val="7"/>
            <w:vAlign w:val="center"/>
          </w:tcPr>
          <w:p w:rsidR="00CF2049" w:rsidRPr="009A429C" w:rsidRDefault="00CF2049" w:rsidP="00CF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4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F7413D" w:rsidRPr="009A429C" w:rsidTr="004B066A">
        <w:tc>
          <w:tcPr>
            <w:tcW w:w="10343" w:type="dxa"/>
            <w:gridSpan w:val="7"/>
            <w:vAlign w:val="center"/>
          </w:tcPr>
          <w:p w:rsidR="00F7413D" w:rsidRPr="00CF2049" w:rsidRDefault="00E36E3D" w:rsidP="00F74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E3D">
              <w:rPr>
                <w:rFonts w:ascii="Times New Roman" w:hAnsi="Times New Roman" w:cs="Times New Roman"/>
                <w:sz w:val="24"/>
                <w:szCs w:val="24"/>
              </w:rPr>
              <w:t>Задача «Увеличение количества доступного общественного транспорта для инвалидов и иных маломобильных групп населения»</w:t>
            </w:r>
          </w:p>
        </w:tc>
      </w:tr>
      <w:tr w:rsidR="006E197C" w:rsidRPr="006E197C" w:rsidTr="004B066A">
        <w:tc>
          <w:tcPr>
            <w:tcW w:w="680" w:type="dxa"/>
            <w:vAlign w:val="center"/>
          </w:tcPr>
          <w:p w:rsidR="00CF2049" w:rsidRPr="006E197C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vAlign w:val="center"/>
          </w:tcPr>
          <w:p w:rsidR="00CF2049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Результат: 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</w:t>
            </w:r>
          </w:p>
          <w:p w:rsidR="00FF0247" w:rsidRPr="006E197C" w:rsidRDefault="00FF0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CF2049" w:rsidRPr="006E197C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CF2049" w:rsidRPr="006E197C" w:rsidRDefault="00DB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  <w:vAlign w:val="center"/>
          </w:tcPr>
          <w:p w:rsidR="00CF2049" w:rsidRPr="006E197C" w:rsidRDefault="00DB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418" w:type="dxa"/>
            <w:vAlign w:val="center"/>
          </w:tcPr>
          <w:p w:rsidR="00CF2049" w:rsidRPr="006E197C" w:rsidRDefault="00CD3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126" w:type="dxa"/>
            <w:vAlign w:val="center"/>
          </w:tcPr>
          <w:p w:rsidR="00CF2049" w:rsidRPr="006E197C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E197C" w:rsidRPr="006E197C" w:rsidTr="004B066A">
        <w:tc>
          <w:tcPr>
            <w:tcW w:w="680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</w:t>
            </w:r>
            <w:r w:rsidRPr="006E1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1272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</w:t>
            </w:r>
            <w:r w:rsidR="006E1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vAlign w:val="center"/>
          </w:tcPr>
          <w:p w:rsidR="00F613F2" w:rsidRPr="006E197C" w:rsidRDefault="00DB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275" w:type="dxa"/>
            <w:vAlign w:val="center"/>
          </w:tcPr>
          <w:p w:rsidR="00F613F2" w:rsidRPr="006E197C" w:rsidRDefault="00DB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418" w:type="dxa"/>
            <w:vAlign w:val="center"/>
          </w:tcPr>
          <w:p w:rsidR="00F613F2" w:rsidRPr="006E197C" w:rsidRDefault="00CD3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9,186</w:t>
            </w:r>
          </w:p>
        </w:tc>
        <w:tc>
          <w:tcPr>
            <w:tcW w:w="2126" w:type="dxa"/>
            <w:vAlign w:val="center"/>
          </w:tcPr>
          <w:p w:rsidR="00F613F2" w:rsidRPr="00CD3B36" w:rsidRDefault="00F45EBB" w:rsidP="006231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3B36">
              <w:rPr>
                <w:rFonts w:ascii="Times New Roman" w:hAnsi="Times New Roman" w:cs="Times New Roman"/>
                <w:sz w:val="24"/>
                <w:szCs w:val="24"/>
              </w:rPr>
              <w:t>огласно части 1 статьи 9 Закона Оренбургской области от 16.11.2002 № 322/66-</w:t>
            </w:r>
            <w:r w:rsidR="00CD3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CD3B36">
              <w:rPr>
                <w:rFonts w:ascii="Times New Roman" w:hAnsi="Times New Roman" w:cs="Times New Roman"/>
                <w:sz w:val="24"/>
                <w:szCs w:val="24"/>
              </w:rPr>
              <w:t xml:space="preserve">-ОЗ «О транспортном налоге» от уплаты транспортного налога освобождаются </w:t>
            </w:r>
            <w:r w:rsidR="0062311C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</w:t>
            </w:r>
            <w:r w:rsidR="00623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Оренбургской области</w:t>
            </w:r>
            <w:r w:rsidR="00CD3B3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6231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3B36">
              <w:rPr>
                <w:rFonts w:ascii="Times New Roman" w:hAnsi="Times New Roman" w:cs="Times New Roman"/>
                <w:sz w:val="24"/>
                <w:szCs w:val="24"/>
              </w:rPr>
              <w:t>алоглплатель</w:t>
            </w:r>
            <w:r w:rsidR="006231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3B36">
              <w:rPr>
                <w:rFonts w:ascii="Times New Roman" w:hAnsi="Times New Roman" w:cs="Times New Roman"/>
                <w:sz w:val="24"/>
                <w:szCs w:val="24"/>
              </w:rPr>
              <w:t>щики</w:t>
            </w:r>
            <w:proofErr w:type="spellEnd"/>
            <w:r w:rsidR="00CD3B3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транспортных средств, использующих</w:t>
            </w:r>
            <w:r w:rsidR="0062311C">
              <w:rPr>
                <w:rFonts w:ascii="Times New Roman" w:hAnsi="Times New Roman" w:cs="Times New Roman"/>
                <w:sz w:val="24"/>
                <w:szCs w:val="24"/>
              </w:rPr>
              <w:t xml:space="preserve"> компримирован-</w:t>
            </w:r>
            <w:proofErr w:type="spellStart"/>
            <w:r w:rsidR="0062311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="0062311C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природный газ  в качестве моторного топлива</w:t>
            </w:r>
          </w:p>
        </w:tc>
      </w:tr>
      <w:tr w:rsidR="00F613F2" w:rsidRPr="006E197C" w:rsidTr="004B066A">
        <w:tc>
          <w:tcPr>
            <w:tcW w:w="680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4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Результат: 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</w:p>
        </w:tc>
        <w:tc>
          <w:tcPr>
            <w:tcW w:w="1272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6E1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231,89</w:t>
            </w:r>
          </w:p>
        </w:tc>
        <w:tc>
          <w:tcPr>
            <w:tcW w:w="1275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1192,74</w:t>
            </w:r>
          </w:p>
        </w:tc>
        <w:tc>
          <w:tcPr>
            <w:tcW w:w="1418" w:type="dxa"/>
            <w:vAlign w:val="center"/>
          </w:tcPr>
          <w:p w:rsidR="00F613F2" w:rsidRPr="006E197C" w:rsidRDefault="00D20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1 353,0</w:t>
            </w:r>
          </w:p>
        </w:tc>
        <w:tc>
          <w:tcPr>
            <w:tcW w:w="2126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49F" w:rsidRPr="006E197C" w:rsidRDefault="00BD249F" w:rsidP="009A42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BD249F" w:rsidRPr="006E197C" w:rsidSect="004B066A">
      <w:pgSz w:w="11906" w:h="16838"/>
      <w:pgMar w:top="567" w:right="31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9C"/>
    <w:rsid w:val="00243848"/>
    <w:rsid w:val="002C05F0"/>
    <w:rsid w:val="002F4EC1"/>
    <w:rsid w:val="00373AC9"/>
    <w:rsid w:val="004B066A"/>
    <w:rsid w:val="004C5428"/>
    <w:rsid w:val="00595C4E"/>
    <w:rsid w:val="00621EAD"/>
    <w:rsid w:val="0062311C"/>
    <w:rsid w:val="00683929"/>
    <w:rsid w:val="006A464E"/>
    <w:rsid w:val="006E197C"/>
    <w:rsid w:val="006F4E83"/>
    <w:rsid w:val="006F5BFC"/>
    <w:rsid w:val="00756962"/>
    <w:rsid w:val="00897A18"/>
    <w:rsid w:val="00957FC2"/>
    <w:rsid w:val="009620B4"/>
    <w:rsid w:val="00973B15"/>
    <w:rsid w:val="009A429C"/>
    <w:rsid w:val="00A32231"/>
    <w:rsid w:val="00A64002"/>
    <w:rsid w:val="00A644C1"/>
    <w:rsid w:val="00BB765C"/>
    <w:rsid w:val="00BD249F"/>
    <w:rsid w:val="00C52B43"/>
    <w:rsid w:val="00CC2656"/>
    <w:rsid w:val="00CD3B36"/>
    <w:rsid w:val="00CF2049"/>
    <w:rsid w:val="00CF2586"/>
    <w:rsid w:val="00CF4BE1"/>
    <w:rsid w:val="00D208B2"/>
    <w:rsid w:val="00DB2A54"/>
    <w:rsid w:val="00E36E3D"/>
    <w:rsid w:val="00F22ABD"/>
    <w:rsid w:val="00F45EBB"/>
    <w:rsid w:val="00F613F2"/>
    <w:rsid w:val="00F7413D"/>
    <w:rsid w:val="00FB640E"/>
    <w:rsid w:val="00F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D2E8"/>
  <w15:chartTrackingRefBased/>
  <w15:docId w15:val="{E34E810D-7E42-436C-969B-B517A7B2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2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0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8327-DCCE-4C07-AA1F-6C594E19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2</cp:revision>
  <cp:lastPrinted>2024-03-13T08:42:00Z</cp:lastPrinted>
  <dcterms:created xsi:type="dcterms:W3CDTF">2024-04-05T07:48:00Z</dcterms:created>
  <dcterms:modified xsi:type="dcterms:W3CDTF">2024-04-05T07:48:00Z</dcterms:modified>
</cp:coreProperties>
</file>