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F5654A">
        <w:rPr>
          <w:rFonts w:ascii="Arial" w:hAnsi="Arial" w:cs="Arial"/>
          <w:color w:val="000000"/>
          <w:sz w:val="16"/>
          <w:szCs w:val="16"/>
          <w:shd w:val="clear" w:color="auto" w:fill="F0F0F0"/>
        </w:rPr>
        <w:t>Информация об изменениях:</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Наименование изменено с 2 июля 2019 г. - </w:t>
      </w:r>
      <w:hyperlink r:id="rId5" w:history="1">
        <w:r w:rsidRPr="00F5654A">
          <w:rPr>
            <w:rFonts w:ascii="Arial" w:hAnsi="Arial" w:cs="Arial"/>
            <w:i/>
            <w:iCs/>
            <w:color w:val="106BBE"/>
            <w:sz w:val="24"/>
            <w:szCs w:val="24"/>
            <w:shd w:val="clear" w:color="auto" w:fill="F0F0F0"/>
          </w:rPr>
          <w:t>Постановление</w:t>
        </w:r>
      </w:hyperlink>
      <w:r w:rsidRPr="00F5654A">
        <w:rPr>
          <w:rFonts w:ascii="Arial" w:hAnsi="Arial" w:cs="Arial"/>
          <w:i/>
          <w:iCs/>
          <w:color w:val="353842"/>
          <w:sz w:val="24"/>
          <w:szCs w:val="24"/>
          <w:shd w:val="clear" w:color="auto" w:fill="F0F0F0"/>
        </w:rPr>
        <w:t xml:space="preserve"> Правительства Оренбургской области от 28 июня 2019 г. N 445-п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"garantF1://27592818.0"</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before="108" w:after="108" w:line="240" w:lineRule="auto"/>
        <w:jc w:val="center"/>
        <w:outlineLvl w:val="0"/>
        <w:rPr>
          <w:rFonts w:ascii="Arial" w:hAnsi="Arial" w:cs="Arial"/>
          <w:b/>
          <w:bCs/>
          <w:color w:val="26282F"/>
          <w:sz w:val="24"/>
          <w:szCs w:val="24"/>
        </w:rPr>
      </w:pPr>
      <w:r w:rsidRPr="00F5654A">
        <w:rPr>
          <w:rFonts w:ascii="Arial" w:hAnsi="Arial" w:cs="Arial"/>
          <w:b/>
          <w:bCs/>
          <w:color w:val="26282F"/>
          <w:sz w:val="24"/>
          <w:szCs w:val="24"/>
        </w:rPr>
        <w:t>Постановление Правительства Оренбургской области от 17 июля 2014 г. N 504-п</w:t>
      </w:r>
      <w:r w:rsidRPr="00F5654A">
        <w:rPr>
          <w:rFonts w:ascii="Arial" w:hAnsi="Arial" w:cs="Arial"/>
          <w:b/>
          <w:bCs/>
          <w:color w:val="26282F"/>
          <w:sz w:val="24"/>
          <w:szCs w:val="24"/>
        </w:rPr>
        <w:br/>
        <w:t xml:space="preserve">"О порядке отбора муниципальных образований Оренбургской области для предоставления субсидий бюджетам муниципальных образований на </w:t>
      </w:r>
      <w:proofErr w:type="spellStart"/>
      <w:r w:rsidRPr="00F5654A">
        <w:rPr>
          <w:rFonts w:ascii="Arial" w:hAnsi="Arial" w:cs="Arial"/>
          <w:b/>
          <w:bCs/>
          <w:color w:val="26282F"/>
          <w:sz w:val="24"/>
          <w:szCs w:val="24"/>
        </w:rPr>
        <w:t>софинансирование</w:t>
      </w:r>
      <w:proofErr w:type="spellEnd"/>
      <w:r w:rsidRPr="00F5654A">
        <w:rPr>
          <w:rFonts w:ascii="Arial" w:hAnsi="Arial" w:cs="Arial"/>
          <w:b/>
          <w:bCs/>
          <w:color w:val="26282F"/>
          <w:sz w:val="24"/>
          <w:szCs w:val="24"/>
        </w:rPr>
        <w:t xml:space="preserve"> мероприятий подпрограммы "Развитие системы </w:t>
      </w:r>
      <w:proofErr w:type="spellStart"/>
      <w:r w:rsidRPr="00F5654A">
        <w:rPr>
          <w:rFonts w:ascii="Arial" w:hAnsi="Arial" w:cs="Arial"/>
          <w:b/>
          <w:bCs/>
          <w:color w:val="26282F"/>
          <w:sz w:val="24"/>
          <w:szCs w:val="24"/>
        </w:rPr>
        <w:t>градорегулирования</w:t>
      </w:r>
      <w:proofErr w:type="spellEnd"/>
      <w:r w:rsidRPr="00F5654A">
        <w:rPr>
          <w:rFonts w:ascii="Arial" w:hAnsi="Arial" w:cs="Arial"/>
          <w:b/>
          <w:bCs/>
          <w:color w:val="26282F"/>
          <w:sz w:val="24"/>
          <w:szCs w:val="24"/>
        </w:rPr>
        <w:t xml:space="preserve"> в Оренбургской области" государственной программы "Стимулирование развития жилищного строительства в Оренбургской области"</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0" w:name="sub_9"/>
      <w:r w:rsidRPr="00F5654A">
        <w:rPr>
          <w:rFonts w:ascii="Arial" w:hAnsi="Arial" w:cs="Arial"/>
          <w:color w:val="000000"/>
          <w:sz w:val="16"/>
          <w:szCs w:val="16"/>
          <w:shd w:val="clear" w:color="auto" w:fill="F0F0F0"/>
        </w:rPr>
        <w:t>Информация об изменениях:</w:t>
      </w:r>
    </w:p>
    <w:bookmarkEnd w:id="0"/>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Преамбула изменена с 2 июля 2019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"garantF1://45737656.2"</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28 июня 2019 г. N 445-п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"garantF1://27592818.9"</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В целях реализации </w:t>
      </w:r>
      <w:r w:rsidRPr="00F5654A">
        <w:rPr>
          <w:rFonts w:ascii="Arial" w:hAnsi="Arial" w:cs="Arial"/>
          <w:sz w:val="24"/>
          <w:szCs w:val="24"/>
        </w:rPr>
        <w:fldChar w:fldCharType="begin"/>
      </w:r>
      <w:r w:rsidRPr="00F5654A">
        <w:rPr>
          <w:rFonts w:ascii="Arial" w:hAnsi="Arial" w:cs="Arial"/>
          <w:sz w:val="24"/>
          <w:szCs w:val="24"/>
        </w:rPr>
        <w:instrText>HYPERLINK "garantF1://45732934.3000"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подпрограммы</w:t>
      </w:r>
      <w:r w:rsidRPr="00F5654A">
        <w:rPr>
          <w:rFonts w:ascii="Arial" w:hAnsi="Arial" w:cs="Arial"/>
          <w:sz w:val="24"/>
          <w:szCs w:val="24"/>
        </w:rPr>
        <w:fldChar w:fldCharType="end"/>
      </w:r>
      <w:r w:rsidRPr="00F5654A">
        <w:rPr>
          <w:rFonts w:ascii="Arial" w:hAnsi="Arial" w:cs="Arial"/>
          <w:sz w:val="24"/>
          <w:szCs w:val="24"/>
        </w:rPr>
        <w:t xml:space="preserve"> "Развитие системы </w:t>
      </w:r>
      <w:proofErr w:type="spellStart"/>
      <w:r w:rsidRPr="00F5654A">
        <w:rPr>
          <w:rFonts w:ascii="Arial" w:hAnsi="Arial" w:cs="Arial"/>
          <w:sz w:val="24"/>
          <w:szCs w:val="24"/>
        </w:rPr>
        <w:t>градорегулирования</w:t>
      </w:r>
      <w:proofErr w:type="spellEnd"/>
      <w:r w:rsidRPr="00F5654A">
        <w:rPr>
          <w:rFonts w:ascii="Arial" w:hAnsi="Arial" w:cs="Arial"/>
          <w:sz w:val="24"/>
          <w:szCs w:val="24"/>
        </w:rPr>
        <w:t xml:space="preserve"> в Оренбургской области" </w:t>
      </w:r>
      <w:r w:rsidRPr="00F5654A">
        <w:rPr>
          <w:rFonts w:ascii="Arial" w:hAnsi="Arial" w:cs="Arial"/>
          <w:sz w:val="24"/>
          <w:szCs w:val="24"/>
        </w:rPr>
        <w:fldChar w:fldCharType="begin"/>
      </w:r>
      <w:r w:rsidRPr="00F5654A">
        <w:rPr>
          <w:rFonts w:ascii="Arial" w:hAnsi="Arial" w:cs="Arial"/>
          <w:sz w:val="24"/>
          <w:szCs w:val="24"/>
        </w:rPr>
        <w:instrText>HYPERLINK "garantF1://45732934.6"</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государственной программы</w:t>
      </w:r>
      <w:r w:rsidRPr="00F5654A">
        <w:rPr>
          <w:rFonts w:ascii="Arial" w:hAnsi="Arial" w:cs="Arial"/>
          <w:sz w:val="24"/>
          <w:szCs w:val="24"/>
        </w:rPr>
        <w:fldChar w:fldCharType="end"/>
      </w:r>
      <w:r w:rsidRPr="00F5654A">
        <w:rPr>
          <w:rFonts w:ascii="Arial" w:hAnsi="Arial" w:cs="Arial"/>
          <w:sz w:val="24"/>
          <w:szCs w:val="24"/>
        </w:rPr>
        <w:t xml:space="preserve"> "Стимулирование развития жилищного строительства в Оренбургской области", утвержденной </w:t>
      </w:r>
      <w:r w:rsidRPr="00F5654A">
        <w:rPr>
          <w:rFonts w:ascii="Arial" w:hAnsi="Arial" w:cs="Arial"/>
          <w:sz w:val="24"/>
          <w:szCs w:val="24"/>
        </w:rPr>
        <w:fldChar w:fldCharType="begin"/>
      </w:r>
      <w:r w:rsidRPr="00F5654A">
        <w:rPr>
          <w:rFonts w:ascii="Arial" w:hAnsi="Arial" w:cs="Arial"/>
          <w:sz w:val="24"/>
          <w:szCs w:val="24"/>
        </w:rPr>
        <w:instrText>HYPERLINK "garantF1://45732934.0"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постановлением</w:t>
      </w:r>
      <w:r w:rsidRPr="00F5654A">
        <w:rPr>
          <w:rFonts w:ascii="Arial" w:hAnsi="Arial" w:cs="Arial"/>
          <w:sz w:val="24"/>
          <w:szCs w:val="24"/>
        </w:rPr>
        <w:fldChar w:fldCharType="end"/>
      </w:r>
      <w:r w:rsidRPr="00F5654A">
        <w:rPr>
          <w:rFonts w:ascii="Arial" w:hAnsi="Arial" w:cs="Arial"/>
          <w:sz w:val="24"/>
          <w:szCs w:val="24"/>
        </w:rPr>
        <w:t xml:space="preserve"> Правительства Оренбургской области от 21.12.2018 N 834-пп:</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 w:name="sub_1"/>
      <w:r w:rsidRPr="00F5654A">
        <w:rPr>
          <w:rFonts w:ascii="Arial" w:hAnsi="Arial" w:cs="Arial"/>
          <w:color w:val="000000"/>
          <w:sz w:val="16"/>
          <w:szCs w:val="16"/>
          <w:shd w:val="clear" w:color="auto" w:fill="F0F0F0"/>
        </w:rPr>
        <w:t>Информация об изменениях:</w:t>
      </w:r>
    </w:p>
    <w:bookmarkEnd w:id="1"/>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1 изменен с 2 июля 2019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"garantF1://45737656.1"</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28 июня 2019 г. N 445-п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"garantF1://27592818.1"</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1. Утвердить порядок отбора муниципальных образований Оренбургской области для предоставления субсидий бюджетам муниципальных образований на </w:t>
      </w:r>
      <w:proofErr w:type="spellStart"/>
      <w:r w:rsidRPr="00F5654A">
        <w:rPr>
          <w:rFonts w:ascii="Arial" w:hAnsi="Arial" w:cs="Arial"/>
          <w:sz w:val="24"/>
          <w:szCs w:val="24"/>
        </w:rPr>
        <w:t>софинансирование</w:t>
      </w:r>
      <w:proofErr w:type="spellEnd"/>
      <w:r w:rsidRPr="00F5654A">
        <w:rPr>
          <w:rFonts w:ascii="Arial" w:hAnsi="Arial" w:cs="Arial"/>
          <w:sz w:val="24"/>
          <w:szCs w:val="24"/>
        </w:rPr>
        <w:t xml:space="preserve"> мероприятий подпрограммы "Развитие системы </w:t>
      </w:r>
      <w:proofErr w:type="spellStart"/>
      <w:r w:rsidRPr="00F5654A">
        <w:rPr>
          <w:rFonts w:ascii="Arial" w:hAnsi="Arial" w:cs="Arial"/>
          <w:sz w:val="24"/>
          <w:szCs w:val="24"/>
        </w:rPr>
        <w:t>градорегулирования</w:t>
      </w:r>
      <w:proofErr w:type="spellEnd"/>
      <w:r w:rsidRPr="00F5654A">
        <w:rPr>
          <w:rFonts w:ascii="Arial" w:hAnsi="Arial" w:cs="Arial"/>
          <w:sz w:val="24"/>
          <w:szCs w:val="24"/>
        </w:rPr>
        <w:t xml:space="preserve"> в Оренбургской области" государственной программы "Стимулирование развития жилищного строительства в Оренбургской области" согласно </w:t>
      </w:r>
      <w:r w:rsidRPr="00F5654A">
        <w:rPr>
          <w:rFonts w:ascii="Arial" w:hAnsi="Arial" w:cs="Arial"/>
          <w:sz w:val="24"/>
          <w:szCs w:val="24"/>
        </w:rPr>
        <w:fldChar w:fldCharType="begin"/>
      </w:r>
      <w:r w:rsidRPr="00F5654A">
        <w:rPr>
          <w:rFonts w:ascii="Arial" w:hAnsi="Arial" w:cs="Arial"/>
          <w:sz w:val="24"/>
          <w:szCs w:val="24"/>
        </w:rPr>
        <w:instrText>HYPERLINK \l "sub_1000"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приложению</w:t>
      </w:r>
      <w:r w:rsidRPr="00F5654A">
        <w:rPr>
          <w:rFonts w:ascii="Arial" w:hAnsi="Arial" w:cs="Arial"/>
          <w:sz w:val="24"/>
          <w:szCs w:val="24"/>
        </w:rPr>
        <w:fldChar w:fldCharType="end"/>
      </w:r>
      <w:r w:rsidRPr="00F5654A">
        <w:rPr>
          <w:rFonts w:ascii="Arial" w:hAnsi="Arial" w:cs="Arial"/>
          <w:sz w:val="24"/>
          <w:szCs w:val="24"/>
        </w:rPr>
        <w:t>.</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 w:name="sub_2"/>
      <w:r w:rsidRPr="00F5654A">
        <w:rPr>
          <w:rFonts w:ascii="Arial" w:hAnsi="Arial" w:cs="Arial"/>
          <w:color w:val="000000"/>
          <w:sz w:val="16"/>
          <w:szCs w:val="16"/>
          <w:shd w:val="clear" w:color="auto" w:fill="F0F0F0"/>
        </w:rPr>
        <w:t>Информация об изменениях:</w:t>
      </w:r>
    </w:p>
    <w:bookmarkEnd w:id="2"/>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2 изменен с 18 сентября 2020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"garantF1://74536800.1"</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14 сентября 2020 г. N 777-п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"garantF1://27448741.2"</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2. Контроль за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 w:name="sub_3"/>
      <w:r w:rsidRPr="00F5654A">
        <w:rPr>
          <w:rFonts w:ascii="Arial" w:hAnsi="Arial" w:cs="Arial"/>
          <w:sz w:val="24"/>
          <w:szCs w:val="24"/>
        </w:rPr>
        <w:t xml:space="preserve">3. Постановление вступает в силу после его </w:t>
      </w:r>
      <w:r w:rsidRPr="00F5654A">
        <w:rPr>
          <w:rFonts w:ascii="Arial" w:hAnsi="Arial" w:cs="Arial"/>
          <w:sz w:val="24"/>
          <w:szCs w:val="24"/>
        </w:rPr>
        <w:fldChar w:fldCharType="begin"/>
      </w:r>
      <w:r w:rsidRPr="00F5654A">
        <w:rPr>
          <w:rFonts w:ascii="Arial" w:hAnsi="Arial" w:cs="Arial"/>
          <w:sz w:val="24"/>
          <w:szCs w:val="24"/>
        </w:rPr>
        <w:instrText>HYPERLINK "garantF1://27529941.0"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официального опубликования</w:t>
      </w:r>
      <w:r w:rsidRPr="00F5654A">
        <w:rPr>
          <w:rFonts w:ascii="Arial" w:hAnsi="Arial" w:cs="Arial"/>
          <w:sz w:val="24"/>
          <w:szCs w:val="24"/>
        </w:rPr>
        <w:fldChar w:fldCharType="end"/>
      </w:r>
      <w:r w:rsidRPr="00F5654A">
        <w:rPr>
          <w:rFonts w:ascii="Arial" w:hAnsi="Arial" w:cs="Arial"/>
          <w:sz w:val="24"/>
          <w:szCs w:val="24"/>
        </w:rPr>
        <w:t>.</w:t>
      </w:r>
    </w:p>
    <w:bookmarkEnd w:id="3"/>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F5654A" w:rsidRPr="00F5654A">
        <w:tblPrEx>
          <w:tblCellMar>
            <w:top w:w="0" w:type="dxa"/>
            <w:bottom w:w="0" w:type="dxa"/>
          </w:tblCellMar>
        </w:tblPrEx>
        <w:tc>
          <w:tcPr>
            <w:tcW w:w="6666" w:type="dxa"/>
            <w:tcBorders>
              <w:top w:val="nil"/>
              <w:left w:val="nil"/>
              <w:bottom w:val="nil"/>
              <w:right w:val="nil"/>
            </w:tcBorders>
          </w:tcPr>
          <w:p w:rsidR="00F5654A" w:rsidRPr="00F5654A" w:rsidRDefault="00F5654A" w:rsidP="00F5654A">
            <w:pPr>
              <w:autoSpaceDE w:val="0"/>
              <w:autoSpaceDN w:val="0"/>
              <w:adjustRightInd w:val="0"/>
              <w:spacing w:after="0" w:line="240" w:lineRule="auto"/>
              <w:rPr>
                <w:rFonts w:ascii="Arial" w:hAnsi="Arial" w:cs="Arial"/>
                <w:sz w:val="24"/>
                <w:szCs w:val="24"/>
              </w:rPr>
            </w:pPr>
            <w:r w:rsidRPr="00F5654A">
              <w:rPr>
                <w:rFonts w:ascii="Arial" w:hAnsi="Arial" w:cs="Arial"/>
                <w:sz w:val="24"/>
                <w:szCs w:val="24"/>
              </w:rPr>
              <w:t>Временно исполняющий обязанности Губернатора</w:t>
            </w:r>
          </w:p>
        </w:tc>
        <w:tc>
          <w:tcPr>
            <w:tcW w:w="3333" w:type="dxa"/>
            <w:tcBorders>
              <w:top w:val="nil"/>
              <w:left w:val="nil"/>
              <w:bottom w:val="nil"/>
              <w:right w:val="nil"/>
            </w:tcBorders>
          </w:tcPr>
          <w:p w:rsidR="00F5654A" w:rsidRPr="00F5654A" w:rsidRDefault="00F5654A" w:rsidP="00F5654A">
            <w:pPr>
              <w:autoSpaceDE w:val="0"/>
              <w:autoSpaceDN w:val="0"/>
              <w:adjustRightInd w:val="0"/>
              <w:spacing w:after="0" w:line="240" w:lineRule="auto"/>
              <w:jc w:val="right"/>
              <w:rPr>
                <w:rFonts w:ascii="Arial" w:hAnsi="Arial" w:cs="Arial"/>
                <w:sz w:val="24"/>
                <w:szCs w:val="24"/>
              </w:rPr>
            </w:pPr>
            <w:r w:rsidRPr="00F5654A">
              <w:rPr>
                <w:rFonts w:ascii="Arial" w:hAnsi="Arial" w:cs="Arial"/>
                <w:sz w:val="24"/>
                <w:szCs w:val="24"/>
              </w:rPr>
              <w:t>Ю. Берг</w:t>
            </w:r>
          </w:p>
        </w:tc>
      </w:tr>
    </w:tbl>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F5654A">
        <w:rPr>
          <w:rFonts w:ascii="Arial" w:hAnsi="Arial" w:cs="Arial"/>
          <w:color w:val="000000"/>
          <w:sz w:val="16"/>
          <w:szCs w:val="16"/>
          <w:shd w:val="clear" w:color="auto" w:fill="F0F0F0"/>
        </w:rPr>
        <w:t>Информация об изменениях:</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Наименование изменено с 2 июля 2019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"garantF1://45737656.4"</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28 июня 2019 г. N 445-п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"garantF1://27592818.1000"</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right"/>
        <w:rPr>
          <w:rFonts w:ascii="Arial" w:hAnsi="Arial" w:cs="Arial"/>
          <w:b/>
          <w:bCs/>
          <w:color w:val="26282F"/>
          <w:sz w:val="24"/>
          <w:szCs w:val="24"/>
        </w:rPr>
      </w:pPr>
      <w:r w:rsidRPr="00F5654A">
        <w:rPr>
          <w:rFonts w:ascii="Arial" w:hAnsi="Arial" w:cs="Arial"/>
          <w:b/>
          <w:bCs/>
          <w:color w:val="26282F"/>
          <w:sz w:val="24"/>
          <w:szCs w:val="24"/>
        </w:rPr>
        <w:t>Приложение</w:t>
      </w:r>
      <w:r w:rsidRPr="00F5654A">
        <w:rPr>
          <w:rFonts w:ascii="Arial" w:hAnsi="Arial" w:cs="Arial"/>
          <w:b/>
          <w:bCs/>
          <w:color w:val="26282F"/>
          <w:sz w:val="24"/>
          <w:szCs w:val="24"/>
        </w:rPr>
        <w:br/>
        <w:t xml:space="preserve">к </w:t>
      </w:r>
      <w:r w:rsidRPr="00F5654A">
        <w:rPr>
          <w:rFonts w:ascii="Arial" w:hAnsi="Arial" w:cs="Arial"/>
          <w:b/>
          <w:bCs/>
          <w:color w:val="26282F"/>
          <w:sz w:val="24"/>
          <w:szCs w:val="24"/>
        </w:rPr>
        <w:fldChar w:fldCharType="begin"/>
      </w:r>
      <w:r w:rsidRPr="00F5654A">
        <w:rPr>
          <w:rFonts w:ascii="Arial" w:hAnsi="Arial" w:cs="Arial"/>
          <w:b/>
          <w:bCs/>
          <w:color w:val="26282F"/>
          <w:sz w:val="24"/>
          <w:szCs w:val="24"/>
        </w:rPr>
        <w:instrText>HYPERLINK \l "sub_0"</w:instrText>
      </w:r>
      <w:r w:rsidRPr="00F5654A">
        <w:rPr>
          <w:rFonts w:ascii="Arial" w:hAnsi="Arial" w:cs="Arial"/>
          <w:b/>
          <w:bCs/>
          <w:color w:val="26282F"/>
          <w:sz w:val="24"/>
          <w:szCs w:val="24"/>
        </w:rPr>
      </w:r>
      <w:r w:rsidRPr="00F5654A">
        <w:rPr>
          <w:rFonts w:ascii="Arial" w:hAnsi="Arial" w:cs="Arial"/>
          <w:b/>
          <w:bCs/>
          <w:color w:val="26282F"/>
          <w:sz w:val="24"/>
          <w:szCs w:val="24"/>
        </w:rPr>
        <w:fldChar w:fldCharType="separate"/>
      </w:r>
      <w:r w:rsidRPr="00F5654A">
        <w:rPr>
          <w:rFonts w:ascii="Arial" w:hAnsi="Arial" w:cs="Arial"/>
          <w:color w:val="106BBE"/>
          <w:sz w:val="24"/>
          <w:szCs w:val="24"/>
        </w:rPr>
        <w:t>постановлению</w:t>
      </w:r>
      <w:r w:rsidRPr="00F5654A">
        <w:rPr>
          <w:rFonts w:ascii="Arial" w:hAnsi="Arial" w:cs="Arial"/>
          <w:b/>
          <w:bCs/>
          <w:color w:val="26282F"/>
          <w:sz w:val="24"/>
          <w:szCs w:val="24"/>
        </w:rPr>
        <w:fldChar w:fldCharType="end"/>
      </w:r>
      <w:r w:rsidRPr="00F5654A">
        <w:rPr>
          <w:rFonts w:ascii="Arial" w:hAnsi="Arial" w:cs="Arial"/>
          <w:b/>
          <w:bCs/>
          <w:color w:val="26282F"/>
          <w:sz w:val="24"/>
          <w:szCs w:val="24"/>
        </w:rPr>
        <w:br/>
      </w:r>
      <w:r w:rsidRPr="00F5654A">
        <w:rPr>
          <w:rFonts w:ascii="Arial" w:hAnsi="Arial" w:cs="Arial"/>
          <w:b/>
          <w:bCs/>
          <w:color w:val="26282F"/>
          <w:sz w:val="24"/>
          <w:szCs w:val="24"/>
        </w:rPr>
        <w:lastRenderedPageBreak/>
        <w:t>Правительства области</w:t>
      </w:r>
      <w:r w:rsidRPr="00F5654A">
        <w:rPr>
          <w:rFonts w:ascii="Arial" w:hAnsi="Arial" w:cs="Arial"/>
          <w:b/>
          <w:bCs/>
          <w:color w:val="26282F"/>
          <w:sz w:val="24"/>
          <w:szCs w:val="24"/>
        </w:rPr>
        <w:br/>
        <w:t>от 17 июля 2014 г. N 504-п</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108" w:after="108" w:line="240" w:lineRule="auto"/>
        <w:jc w:val="center"/>
        <w:outlineLvl w:val="0"/>
        <w:rPr>
          <w:rFonts w:ascii="Arial" w:hAnsi="Arial" w:cs="Arial"/>
          <w:b/>
          <w:bCs/>
          <w:color w:val="26282F"/>
          <w:sz w:val="24"/>
          <w:szCs w:val="24"/>
        </w:rPr>
      </w:pPr>
      <w:r w:rsidRPr="00F5654A">
        <w:rPr>
          <w:rFonts w:ascii="Arial" w:hAnsi="Arial" w:cs="Arial"/>
          <w:b/>
          <w:bCs/>
          <w:color w:val="26282F"/>
          <w:sz w:val="24"/>
          <w:szCs w:val="24"/>
        </w:rPr>
        <w:t>Порядок</w:t>
      </w:r>
      <w:r w:rsidRPr="00F5654A">
        <w:rPr>
          <w:rFonts w:ascii="Arial" w:hAnsi="Arial" w:cs="Arial"/>
          <w:b/>
          <w:bCs/>
          <w:color w:val="26282F"/>
          <w:sz w:val="24"/>
          <w:szCs w:val="24"/>
        </w:rPr>
        <w:br/>
        <w:t xml:space="preserve">отбора муниципальных образований Оренбургской области для предоставления субсидий бюджетам муниципальных образований на </w:t>
      </w:r>
      <w:proofErr w:type="spellStart"/>
      <w:r w:rsidRPr="00F5654A">
        <w:rPr>
          <w:rFonts w:ascii="Arial" w:hAnsi="Arial" w:cs="Arial"/>
          <w:b/>
          <w:bCs/>
          <w:color w:val="26282F"/>
          <w:sz w:val="24"/>
          <w:szCs w:val="24"/>
        </w:rPr>
        <w:t>софинансирование</w:t>
      </w:r>
      <w:proofErr w:type="spellEnd"/>
      <w:r w:rsidRPr="00F5654A">
        <w:rPr>
          <w:rFonts w:ascii="Arial" w:hAnsi="Arial" w:cs="Arial"/>
          <w:b/>
          <w:bCs/>
          <w:color w:val="26282F"/>
          <w:sz w:val="24"/>
          <w:szCs w:val="24"/>
        </w:rPr>
        <w:t xml:space="preserve"> мероприятий подпрограммы "Развитие системы </w:t>
      </w:r>
      <w:proofErr w:type="spellStart"/>
      <w:r w:rsidRPr="00F5654A">
        <w:rPr>
          <w:rFonts w:ascii="Arial" w:hAnsi="Arial" w:cs="Arial"/>
          <w:b/>
          <w:bCs/>
          <w:color w:val="26282F"/>
          <w:sz w:val="24"/>
          <w:szCs w:val="24"/>
        </w:rPr>
        <w:t>градорегулирования</w:t>
      </w:r>
      <w:proofErr w:type="spellEnd"/>
      <w:r w:rsidRPr="00F5654A">
        <w:rPr>
          <w:rFonts w:ascii="Arial" w:hAnsi="Arial" w:cs="Arial"/>
          <w:b/>
          <w:bCs/>
          <w:color w:val="26282F"/>
          <w:sz w:val="24"/>
          <w:szCs w:val="24"/>
        </w:rPr>
        <w:t xml:space="preserve"> в Оренбургской области" государственной программы "Стимулирование развития жилищного строительства в Оренбургской области"</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108" w:after="108" w:line="240" w:lineRule="auto"/>
        <w:jc w:val="center"/>
        <w:outlineLvl w:val="0"/>
        <w:rPr>
          <w:rFonts w:ascii="Arial" w:hAnsi="Arial" w:cs="Arial"/>
          <w:b/>
          <w:bCs/>
          <w:color w:val="26282F"/>
          <w:sz w:val="24"/>
          <w:szCs w:val="24"/>
        </w:rPr>
      </w:pPr>
      <w:bookmarkStart w:id="4" w:name="sub_1001"/>
      <w:r w:rsidRPr="00F5654A">
        <w:rPr>
          <w:rFonts w:ascii="Arial" w:hAnsi="Arial" w:cs="Arial"/>
          <w:b/>
          <w:bCs/>
          <w:color w:val="26282F"/>
          <w:sz w:val="24"/>
          <w:szCs w:val="24"/>
        </w:rPr>
        <w:t>I. Общие положения</w:t>
      </w:r>
    </w:p>
    <w:bookmarkEnd w:id="4"/>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 w:name="sub_1011"/>
      <w:r w:rsidRPr="00F5654A">
        <w:rPr>
          <w:rFonts w:ascii="Arial" w:hAnsi="Arial" w:cs="Arial"/>
          <w:color w:val="000000"/>
          <w:sz w:val="16"/>
          <w:szCs w:val="16"/>
          <w:shd w:val="clear" w:color="auto" w:fill="F0F0F0"/>
        </w:rPr>
        <w:t>Информация об изменениях:</w:t>
      </w:r>
    </w:p>
    <w:bookmarkEnd w:id="5"/>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1 изменен с 18 сентября 2020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"garantF1://74536800.6"</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14 сентября 2020 г. N 777-п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"garantF1://27448741.1011"</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1. Настоящий Порядок устанавливает механизм отбора муниципальных образований (далее - отбор) для предоставления субсидий бюджетам муниципальных образований на </w:t>
      </w:r>
      <w:proofErr w:type="spellStart"/>
      <w:r w:rsidRPr="00F5654A">
        <w:rPr>
          <w:rFonts w:ascii="Arial" w:hAnsi="Arial" w:cs="Arial"/>
          <w:sz w:val="24"/>
          <w:szCs w:val="24"/>
        </w:rPr>
        <w:t>софинансирование</w:t>
      </w:r>
      <w:proofErr w:type="spellEnd"/>
      <w:r w:rsidRPr="00F5654A">
        <w:rPr>
          <w:rFonts w:ascii="Arial" w:hAnsi="Arial" w:cs="Arial"/>
          <w:sz w:val="24"/>
          <w:szCs w:val="24"/>
        </w:rPr>
        <w:t xml:space="preserve"> капитальных вложений в проекты муниципальной собственности (в том числе по разработке либо внесению изменений в документы территориального планирования, градостроительного зонирования муниципальных образований; разработке документации по планировке территории городских округов и сельских поселений; разработке местных нормативов градостроительного проектирования муниципальных образований; расходов по подготовке документов для внесения сведений в Единый государственный реестр недвижимости (в том числе о границах населенных пунктов, функциональных и территориальных зон поселений, зон с особыми условиями использования территорий)) (далее - субсидии) в рамках </w:t>
      </w:r>
      <w:r w:rsidRPr="00F5654A">
        <w:rPr>
          <w:rFonts w:ascii="Arial" w:hAnsi="Arial" w:cs="Arial"/>
          <w:sz w:val="24"/>
          <w:szCs w:val="24"/>
        </w:rPr>
        <w:fldChar w:fldCharType="begin"/>
      </w:r>
      <w:r w:rsidRPr="00F5654A">
        <w:rPr>
          <w:rFonts w:ascii="Arial" w:hAnsi="Arial" w:cs="Arial"/>
          <w:sz w:val="24"/>
          <w:szCs w:val="24"/>
        </w:rPr>
        <w:instrText>HYPERLINK "garantF1://45732934.3000"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подпрограммы</w:t>
      </w:r>
      <w:r w:rsidRPr="00F5654A">
        <w:rPr>
          <w:rFonts w:ascii="Arial" w:hAnsi="Arial" w:cs="Arial"/>
          <w:sz w:val="24"/>
          <w:szCs w:val="24"/>
        </w:rPr>
        <w:fldChar w:fldCharType="end"/>
      </w:r>
      <w:r w:rsidRPr="00F5654A">
        <w:rPr>
          <w:rFonts w:ascii="Arial" w:hAnsi="Arial" w:cs="Arial"/>
          <w:sz w:val="24"/>
          <w:szCs w:val="24"/>
        </w:rPr>
        <w:t xml:space="preserve"> "Развитие системы </w:t>
      </w:r>
      <w:proofErr w:type="spellStart"/>
      <w:r w:rsidRPr="00F5654A">
        <w:rPr>
          <w:rFonts w:ascii="Arial" w:hAnsi="Arial" w:cs="Arial"/>
          <w:sz w:val="24"/>
          <w:szCs w:val="24"/>
        </w:rPr>
        <w:t>градорегулирования</w:t>
      </w:r>
      <w:proofErr w:type="spellEnd"/>
      <w:r w:rsidRPr="00F5654A">
        <w:rPr>
          <w:rFonts w:ascii="Arial" w:hAnsi="Arial" w:cs="Arial"/>
          <w:sz w:val="24"/>
          <w:szCs w:val="24"/>
        </w:rPr>
        <w:t xml:space="preserve"> в Оренбургской области" </w:t>
      </w:r>
      <w:r w:rsidRPr="00F5654A">
        <w:rPr>
          <w:rFonts w:ascii="Arial" w:hAnsi="Arial" w:cs="Arial"/>
          <w:sz w:val="24"/>
          <w:szCs w:val="24"/>
        </w:rPr>
        <w:fldChar w:fldCharType="begin"/>
      </w:r>
      <w:r w:rsidRPr="00F5654A">
        <w:rPr>
          <w:rFonts w:ascii="Arial" w:hAnsi="Arial" w:cs="Arial"/>
          <w:sz w:val="24"/>
          <w:szCs w:val="24"/>
        </w:rPr>
        <w:instrText>HYPERLINK "garantF1://45732934.6"</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государственной программы</w:t>
      </w:r>
      <w:r w:rsidRPr="00F5654A">
        <w:rPr>
          <w:rFonts w:ascii="Arial" w:hAnsi="Arial" w:cs="Arial"/>
          <w:sz w:val="24"/>
          <w:szCs w:val="24"/>
        </w:rPr>
        <w:fldChar w:fldCharType="end"/>
      </w:r>
      <w:r w:rsidRPr="00F5654A">
        <w:rPr>
          <w:rFonts w:ascii="Arial" w:hAnsi="Arial" w:cs="Arial"/>
          <w:sz w:val="24"/>
          <w:szCs w:val="24"/>
        </w:rPr>
        <w:t xml:space="preserve"> "Стимулирование развития жилищного строительства в Оренбургской области" (далее - подпрограмма).</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 w:name="sub_1012"/>
      <w:r w:rsidRPr="00F5654A">
        <w:rPr>
          <w:rFonts w:ascii="Arial" w:hAnsi="Arial" w:cs="Arial"/>
          <w:color w:val="000000"/>
          <w:sz w:val="16"/>
          <w:szCs w:val="16"/>
          <w:shd w:val="clear" w:color="auto" w:fill="F0F0F0"/>
        </w:rPr>
        <w:t>Информация об изменениях:</w:t>
      </w:r>
    </w:p>
    <w:bookmarkEnd w:id="6"/>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2 изменен с 18 сентября 2020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"garantF1://74536800.7"</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14 сентября 2020 г. N 777-п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"garantF1://27448741.1012"</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2. Отбор осуществляется министерством строительства, жилищно-коммунального, дорожного хозяйства и транспорта Оренбургской области (далее - министерство) в установленный им срок.</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 w:name="sub_1013"/>
      <w:r w:rsidRPr="00F5654A">
        <w:rPr>
          <w:rFonts w:ascii="Arial" w:hAnsi="Arial" w:cs="Arial"/>
          <w:color w:val="000000"/>
          <w:sz w:val="16"/>
          <w:szCs w:val="16"/>
          <w:shd w:val="clear" w:color="auto" w:fill="F0F0F0"/>
        </w:rPr>
        <w:t>Информация об изменениях:</w:t>
      </w:r>
    </w:p>
    <w:bookmarkEnd w:id="7"/>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3 изменен с 18 сентября 2020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"garantF1://74536800.8"</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14 сентября 2020 г. N 777-п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"garantF1://27448741.1013"</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3. Отбор проводится в пределах объема бюджетных ассигнований, определенного министерством на цели предоставления субсидий на очередной финансовый год, первый и второй год планового периода исходя из предельного объема бюджетных ассигнований, доведенного министерством финансов Оренбургской области в срок и порядке согласно нормативным правовым актам Оренбургской </w:t>
      </w:r>
      <w:r w:rsidRPr="00F5654A">
        <w:rPr>
          <w:rFonts w:ascii="Arial" w:hAnsi="Arial" w:cs="Arial"/>
          <w:sz w:val="24"/>
          <w:szCs w:val="24"/>
        </w:rPr>
        <w:lastRenderedPageBreak/>
        <w:t>области, регулирующим порядок составления проекта областного бюджета на очередной финансовый год и на плановый период.</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Отбор проводится ежегодно в сроки, установленные министерством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 w:name="sub_1014"/>
      <w:r w:rsidRPr="00F5654A">
        <w:rPr>
          <w:rFonts w:ascii="Arial" w:hAnsi="Arial" w:cs="Arial"/>
          <w:color w:val="000000"/>
          <w:sz w:val="16"/>
          <w:szCs w:val="16"/>
          <w:shd w:val="clear" w:color="auto" w:fill="F0F0F0"/>
        </w:rPr>
        <w:t>Информация об изменениях:</w:t>
      </w:r>
    </w:p>
    <w:bookmarkEnd w:id="8"/>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4 изменен с 18 сентября 2020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"garantF1://74536800.9"</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14 сентября 2020 г. N 777-п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"garantF1://27448741.1014"</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4. В целях организации и проведения отбора министерство обеспечивает:</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9" w:name="sub_1142"/>
      <w:r w:rsidRPr="00F5654A">
        <w:rPr>
          <w:rFonts w:ascii="Arial" w:hAnsi="Arial" w:cs="Arial"/>
          <w:sz w:val="24"/>
          <w:szCs w:val="24"/>
        </w:rPr>
        <w:t>информирование муниципальных образований в связи с проведением отбора, в том числе размещение в сети Интернет на официальном сайте министерства (далее - сайт) информации и документов, связанных с проведением отбора;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0" w:name="sub_1143"/>
      <w:bookmarkEnd w:id="9"/>
      <w:r w:rsidRPr="00F5654A">
        <w:rPr>
          <w:rFonts w:ascii="Arial" w:hAnsi="Arial" w:cs="Arial"/>
          <w:sz w:val="24"/>
          <w:szCs w:val="24"/>
        </w:rPr>
        <w:t>прием, регистрацию и хранение поступивших от муниципальных образований заявок и прилагаемых к ним конкурсных документов;</w:t>
      </w:r>
    </w:p>
    <w:bookmarkEnd w:id="10"/>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доведение до сведения муниципальных образований решения о проведении отбора и результатов отбора, в том числе путем размещения соответствующей информации на сайте.</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108" w:after="108" w:line="240" w:lineRule="auto"/>
        <w:jc w:val="center"/>
        <w:outlineLvl w:val="0"/>
        <w:rPr>
          <w:rFonts w:ascii="Arial" w:hAnsi="Arial" w:cs="Arial"/>
          <w:b/>
          <w:bCs/>
          <w:color w:val="26282F"/>
          <w:sz w:val="24"/>
          <w:szCs w:val="24"/>
        </w:rPr>
      </w:pPr>
      <w:bookmarkStart w:id="11" w:name="sub_1002"/>
      <w:r w:rsidRPr="00F5654A">
        <w:rPr>
          <w:rFonts w:ascii="Arial" w:hAnsi="Arial" w:cs="Arial"/>
          <w:b/>
          <w:bCs/>
          <w:color w:val="26282F"/>
          <w:sz w:val="24"/>
          <w:szCs w:val="24"/>
        </w:rPr>
        <w:t>II. Организация отбора</w:t>
      </w:r>
    </w:p>
    <w:bookmarkEnd w:id="11"/>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2" w:name="sub_1025"/>
      <w:r w:rsidRPr="00F5654A">
        <w:rPr>
          <w:rFonts w:ascii="Arial" w:hAnsi="Arial" w:cs="Arial"/>
          <w:sz w:val="24"/>
          <w:szCs w:val="24"/>
        </w:rPr>
        <w:t>5. Решение о проведении отбора оформляется приказом министерства, в течение пяти рабочих дней доводится до сведения муниципальных образований письменным сообщением и публикуется на сайте с приложением следующих документов:</w:t>
      </w:r>
    </w:p>
    <w:bookmarkEnd w:id="12"/>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настоящего Порядка;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извещения о проведении отбора (далее - извещение).</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3" w:name="sub_1026"/>
      <w:r w:rsidRPr="00F5654A">
        <w:rPr>
          <w:rFonts w:ascii="Arial" w:hAnsi="Arial" w:cs="Arial"/>
          <w:sz w:val="24"/>
          <w:szCs w:val="24"/>
        </w:rPr>
        <w:t xml:space="preserve">6. В извещении указываются: контактная информация министерства (почтовый адрес; должность, фамилия, имя и отчество руководителя; адрес сайта; фамилия, имя, отчество, номер телефона контактного лица), наименование </w:t>
      </w:r>
      <w:r w:rsidRPr="00F5654A">
        <w:rPr>
          <w:rFonts w:ascii="Arial" w:hAnsi="Arial" w:cs="Arial"/>
          <w:sz w:val="24"/>
          <w:szCs w:val="24"/>
        </w:rPr>
        <w:fldChar w:fldCharType="begin"/>
      </w:r>
      <w:r w:rsidRPr="00F5654A">
        <w:rPr>
          <w:rFonts w:ascii="Arial" w:hAnsi="Arial" w:cs="Arial"/>
          <w:sz w:val="24"/>
          <w:szCs w:val="24"/>
        </w:rPr>
        <w:instrText>HYPERLINK "garantF1://45732934.3000"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подпрограммы</w:t>
      </w:r>
      <w:r w:rsidRPr="00F5654A">
        <w:rPr>
          <w:rFonts w:ascii="Arial" w:hAnsi="Arial" w:cs="Arial"/>
          <w:sz w:val="24"/>
          <w:szCs w:val="24"/>
        </w:rPr>
        <w:fldChar w:fldCharType="end"/>
      </w:r>
      <w:r w:rsidRPr="00F5654A">
        <w:rPr>
          <w:rFonts w:ascii="Arial" w:hAnsi="Arial" w:cs="Arial"/>
          <w:sz w:val="24"/>
          <w:szCs w:val="24"/>
        </w:rPr>
        <w:t>, место и сроки приема заявок и прилагаемых к ним конкурсных документов от муниципальных образований на участие в отборе.</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4" w:name="sub_1027"/>
      <w:bookmarkEnd w:id="13"/>
      <w:r w:rsidRPr="00F5654A">
        <w:rPr>
          <w:rFonts w:ascii="Arial" w:hAnsi="Arial" w:cs="Arial"/>
          <w:sz w:val="24"/>
          <w:szCs w:val="24"/>
        </w:rPr>
        <w:t xml:space="preserve">7. Заявка муниципального образования на участие в отборе и прилагаемые к ней конкурсные документы (далее - заявка) представляются в министерство в одном экземпляре и оформляются в соответствии с требованиями, установленными в </w:t>
      </w:r>
      <w:r w:rsidRPr="00F5654A">
        <w:rPr>
          <w:rFonts w:ascii="Arial" w:hAnsi="Arial" w:cs="Arial"/>
          <w:sz w:val="24"/>
          <w:szCs w:val="24"/>
        </w:rPr>
        <w:fldChar w:fldCharType="begin"/>
      </w:r>
      <w:r w:rsidRPr="00F5654A">
        <w:rPr>
          <w:rFonts w:ascii="Arial" w:hAnsi="Arial" w:cs="Arial"/>
          <w:sz w:val="24"/>
          <w:szCs w:val="24"/>
        </w:rPr>
        <w:instrText>HYPERLINK \l "sub_1003"</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разделе III</w:t>
      </w:r>
      <w:r w:rsidRPr="00F5654A">
        <w:rPr>
          <w:rFonts w:ascii="Arial" w:hAnsi="Arial" w:cs="Arial"/>
          <w:sz w:val="24"/>
          <w:szCs w:val="24"/>
        </w:rPr>
        <w:fldChar w:fldCharType="end"/>
      </w:r>
      <w:r w:rsidRPr="00F5654A">
        <w:rPr>
          <w:rFonts w:ascii="Arial" w:hAnsi="Arial" w:cs="Arial"/>
          <w:sz w:val="24"/>
          <w:szCs w:val="24"/>
        </w:rPr>
        <w:t xml:space="preserve"> настоящего Порядка.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5" w:name="sub_1028"/>
      <w:bookmarkEnd w:id="14"/>
      <w:r w:rsidRPr="00F5654A">
        <w:rPr>
          <w:rFonts w:ascii="Arial" w:hAnsi="Arial" w:cs="Arial"/>
          <w:sz w:val="24"/>
          <w:szCs w:val="24"/>
        </w:rPr>
        <w:t>8. В течение срока приема заявок министерство осуществляет устное и письменное консультирование муниципальных образований по вопросам подготовки заявок, направляет ответы на письменные обращения муниципальных образований по вопросам подготовки заявок, поступившие не позднее чем за 10 дней до даты окончания срока приема заявок, в срок не более 5 дней со дня поступления таких обращений.</w:t>
      </w:r>
    </w:p>
    <w:bookmarkEnd w:id="15"/>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Тексты письменных обращений муниципальных образований по вопросам подготовки заявок и ответы на них размещаются на сайте.</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6" w:name="sub_1029"/>
      <w:r w:rsidRPr="00F5654A">
        <w:rPr>
          <w:rFonts w:ascii="Arial" w:hAnsi="Arial" w:cs="Arial"/>
          <w:sz w:val="24"/>
          <w:szCs w:val="24"/>
        </w:rPr>
        <w:t>9. Заявки представляются в министерство с сопроводительным письмом, подписанным главой муниципального образования.</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7" w:name="sub_1210"/>
      <w:bookmarkEnd w:id="16"/>
      <w:r w:rsidRPr="00F5654A">
        <w:rPr>
          <w:rFonts w:ascii="Arial" w:hAnsi="Arial" w:cs="Arial"/>
          <w:sz w:val="24"/>
          <w:szCs w:val="24"/>
        </w:rPr>
        <w:t>10. Заявки, представленные после окончания срока приема заявок, указанного в извещении, не рассматриваются.</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8" w:name="sub_1211"/>
      <w:bookmarkEnd w:id="17"/>
      <w:r w:rsidRPr="00F5654A">
        <w:rPr>
          <w:rFonts w:ascii="Arial" w:hAnsi="Arial" w:cs="Arial"/>
          <w:sz w:val="24"/>
          <w:szCs w:val="24"/>
        </w:rPr>
        <w:lastRenderedPageBreak/>
        <w:t>11. Регистрация представленных заявок осуществляется министерством в специальном журнале, листы которого должны быть прошиты, пронумерованы и скреплены печатью. Датой получения заявки считается дата регистрации заявки в министерстве с указанием точного времени ее поступления. Лицо, ответственное за ведение журнала регистрации заявок, назначается приказом министерства.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19" w:name="sub_1213"/>
      <w:bookmarkEnd w:id="18"/>
      <w:r w:rsidRPr="00F5654A">
        <w:rPr>
          <w:rFonts w:ascii="Arial" w:hAnsi="Arial" w:cs="Arial"/>
          <w:sz w:val="24"/>
          <w:szCs w:val="24"/>
        </w:rPr>
        <w:t>12. Заявки, представленные на отбор, муниципальным образованиям не возвращаются.</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20" w:name="sub_1214"/>
      <w:bookmarkEnd w:id="19"/>
      <w:r w:rsidRPr="00F5654A">
        <w:rPr>
          <w:rFonts w:ascii="Arial" w:hAnsi="Arial" w:cs="Arial"/>
          <w:sz w:val="24"/>
          <w:szCs w:val="24"/>
        </w:rPr>
        <w:t>13. Муниципальные образования несут все расходы, связанные с подготовкой и представлением заявок. Министерство не имеет каких-либо обязательств по расходам, связанным с подготовкой и представлением заявок, независимо от результатов отбора.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21" w:name="sub_1215"/>
      <w:bookmarkEnd w:id="20"/>
      <w:r w:rsidRPr="00F5654A">
        <w:rPr>
          <w:rFonts w:ascii="Arial" w:hAnsi="Arial" w:cs="Arial"/>
          <w:sz w:val="24"/>
          <w:szCs w:val="24"/>
        </w:rPr>
        <w:t>14. Муниципальные образования могут внести дополнения (изменения) к заявкам до истечения установленного срока подачи заявок.</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2" w:name="sub_1216"/>
      <w:bookmarkEnd w:id="21"/>
      <w:r w:rsidRPr="00F5654A">
        <w:rPr>
          <w:rFonts w:ascii="Arial" w:hAnsi="Arial" w:cs="Arial"/>
          <w:color w:val="000000"/>
          <w:sz w:val="16"/>
          <w:szCs w:val="16"/>
          <w:shd w:val="clear" w:color="auto" w:fill="F0F0F0"/>
        </w:rPr>
        <w:t>Информация об изменениях:</w:t>
      </w:r>
    </w:p>
    <w:bookmarkEnd w:id="22"/>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15 изменен с 2 июля 2019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"garantF1://45737656.6"</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28 июня 2019 г. N 445-п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"garantF1://27592818.1216"</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15. Дополнения (изменения) к заявкам оформляются в соответствии с требованиями к подаче заявок, установленными в </w:t>
      </w:r>
      <w:r w:rsidRPr="00F5654A">
        <w:rPr>
          <w:rFonts w:ascii="Arial" w:hAnsi="Arial" w:cs="Arial"/>
          <w:sz w:val="24"/>
          <w:szCs w:val="24"/>
        </w:rPr>
        <w:fldChar w:fldCharType="begin"/>
      </w:r>
      <w:r w:rsidRPr="00F5654A">
        <w:rPr>
          <w:rFonts w:ascii="Arial" w:hAnsi="Arial" w:cs="Arial"/>
          <w:sz w:val="24"/>
          <w:szCs w:val="24"/>
        </w:rPr>
        <w:instrText>HYPERLINK \l "sub_1027"</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пунктах 7</w:t>
      </w:r>
      <w:r w:rsidRPr="00F5654A">
        <w:rPr>
          <w:rFonts w:ascii="Arial" w:hAnsi="Arial" w:cs="Arial"/>
          <w:sz w:val="24"/>
          <w:szCs w:val="24"/>
        </w:rPr>
        <w:fldChar w:fldCharType="end"/>
      </w:r>
      <w:r w:rsidRPr="00F5654A">
        <w:rPr>
          <w:rFonts w:ascii="Arial" w:hAnsi="Arial" w:cs="Arial"/>
          <w:sz w:val="24"/>
          <w:szCs w:val="24"/>
        </w:rPr>
        <w:t xml:space="preserve"> и </w:t>
      </w:r>
      <w:r w:rsidRPr="00F5654A">
        <w:rPr>
          <w:rFonts w:ascii="Arial" w:hAnsi="Arial" w:cs="Arial"/>
          <w:sz w:val="24"/>
          <w:szCs w:val="24"/>
        </w:rPr>
        <w:fldChar w:fldCharType="begin"/>
      </w:r>
      <w:r w:rsidRPr="00F5654A">
        <w:rPr>
          <w:rFonts w:ascii="Arial" w:hAnsi="Arial" w:cs="Arial"/>
          <w:sz w:val="24"/>
          <w:szCs w:val="24"/>
        </w:rPr>
        <w:instrText>HYPERLINK \l "sub_1029"</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9</w:t>
      </w:r>
      <w:r w:rsidRPr="00F5654A">
        <w:rPr>
          <w:rFonts w:ascii="Arial" w:hAnsi="Arial" w:cs="Arial"/>
          <w:sz w:val="24"/>
          <w:szCs w:val="24"/>
        </w:rPr>
        <w:fldChar w:fldCharType="end"/>
      </w:r>
      <w:r w:rsidRPr="00F5654A">
        <w:rPr>
          <w:rFonts w:ascii="Arial" w:hAnsi="Arial" w:cs="Arial"/>
          <w:sz w:val="24"/>
          <w:szCs w:val="24"/>
        </w:rPr>
        <w:t xml:space="preserve"> настоящего Порядка. В сопроводительном письме приводится следующий текст: "Дополнения (изменения) к заявке на участие в отборе муниципальных образований для предоставления субсидий бюджетам муниципальных образований на </w:t>
      </w:r>
      <w:proofErr w:type="spellStart"/>
      <w:r w:rsidRPr="00F5654A">
        <w:rPr>
          <w:rFonts w:ascii="Arial" w:hAnsi="Arial" w:cs="Arial"/>
          <w:sz w:val="24"/>
          <w:szCs w:val="24"/>
        </w:rPr>
        <w:t>софинансирование</w:t>
      </w:r>
      <w:proofErr w:type="spellEnd"/>
      <w:r w:rsidRPr="00F5654A">
        <w:rPr>
          <w:rFonts w:ascii="Arial" w:hAnsi="Arial" w:cs="Arial"/>
          <w:sz w:val="24"/>
          <w:szCs w:val="24"/>
        </w:rPr>
        <w:t xml:space="preserve"> мероприятий </w:t>
      </w:r>
      <w:r w:rsidRPr="00F5654A">
        <w:rPr>
          <w:rFonts w:ascii="Arial" w:hAnsi="Arial" w:cs="Arial"/>
          <w:sz w:val="24"/>
          <w:szCs w:val="24"/>
        </w:rPr>
        <w:fldChar w:fldCharType="begin"/>
      </w:r>
      <w:r w:rsidRPr="00F5654A">
        <w:rPr>
          <w:rFonts w:ascii="Arial" w:hAnsi="Arial" w:cs="Arial"/>
          <w:sz w:val="24"/>
          <w:szCs w:val="24"/>
        </w:rPr>
        <w:instrText>HYPERLINK "garantF1://45732934.3000"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подпрограммы</w:t>
      </w:r>
      <w:r w:rsidRPr="00F5654A">
        <w:rPr>
          <w:rFonts w:ascii="Arial" w:hAnsi="Arial" w:cs="Arial"/>
          <w:sz w:val="24"/>
          <w:szCs w:val="24"/>
        </w:rPr>
        <w:fldChar w:fldCharType="end"/>
      </w:r>
      <w:r w:rsidRPr="00F5654A">
        <w:rPr>
          <w:rFonts w:ascii="Arial" w:hAnsi="Arial" w:cs="Arial"/>
          <w:sz w:val="24"/>
          <w:szCs w:val="24"/>
        </w:rPr>
        <w:t xml:space="preserve"> "Развитие системы </w:t>
      </w:r>
      <w:proofErr w:type="spellStart"/>
      <w:r w:rsidRPr="00F5654A">
        <w:rPr>
          <w:rFonts w:ascii="Arial" w:hAnsi="Arial" w:cs="Arial"/>
          <w:sz w:val="24"/>
          <w:szCs w:val="24"/>
        </w:rPr>
        <w:t>градорегулирования</w:t>
      </w:r>
      <w:proofErr w:type="spellEnd"/>
      <w:r w:rsidRPr="00F5654A">
        <w:rPr>
          <w:rFonts w:ascii="Arial" w:hAnsi="Arial" w:cs="Arial"/>
          <w:sz w:val="24"/>
          <w:szCs w:val="24"/>
        </w:rPr>
        <w:t xml:space="preserve"> в Оренбургской области" </w:t>
      </w:r>
      <w:r w:rsidRPr="00F5654A">
        <w:rPr>
          <w:rFonts w:ascii="Arial" w:hAnsi="Arial" w:cs="Arial"/>
          <w:sz w:val="24"/>
          <w:szCs w:val="24"/>
        </w:rPr>
        <w:fldChar w:fldCharType="begin"/>
      </w:r>
      <w:r w:rsidRPr="00F5654A">
        <w:rPr>
          <w:rFonts w:ascii="Arial" w:hAnsi="Arial" w:cs="Arial"/>
          <w:sz w:val="24"/>
          <w:szCs w:val="24"/>
        </w:rPr>
        <w:instrText>HYPERLINK "garantF1://45732934.6"</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государственной программы</w:t>
      </w:r>
      <w:r w:rsidRPr="00F5654A">
        <w:rPr>
          <w:rFonts w:ascii="Arial" w:hAnsi="Arial" w:cs="Arial"/>
          <w:sz w:val="24"/>
          <w:szCs w:val="24"/>
        </w:rPr>
        <w:fldChar w:fldCharType="end"/>
      </w:r>
      <w:r w:rsidRPr="00F5654A">
        <w:rPr>
          <w:rFonts w:ascii="Arial" w:hAnsi="Arial" w:cs="Arial"/>
          <w:sz w:val="24"/>
          <w:szCs w:val="24"/>
        </w:rPr>
        <w:t xml:space="preserve"> "Стимулирование развития жилищного строительства в Оренбургской области", а также указываются реквизиты дополняемой (изменяемой) заявки.</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Регистрация дополнений (изменений) к заявкам осуществляется в соответствии с </w:t>
      </w:r>
      <w:r w:rsidRPr="00F5654A">
        <w:rPr>
          <w:rFonts w:ascii="Arial" w:hAnsi="Arial" w:cs="Arial"/>
          <w:sz w:val="24"/>
          <w:szCs w:val="24"/>
        </w:rPr>
        <w:fldChar w:fldCharType="begin"/>
      </w:r>
      <w:r w:rsidRPr="00F5654A">
        <w:rPr>
          <w:rFonts w:ascii="Arial" w:hAnsi="Arial" w:cs="Arial"/>
          <w:sz w:val="24"/>
          <w:szCs w:val="24"/>
        </w:rPr>
        <w:instrText>HYPERLINK \l "sub_1211"</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пунктом 11</w:t>
      </w:r>
      <w:r w:rsidRPr="00F5654A">
        <w:rPr>
          <w:rFonts w:ascii="Arial" w:hAnsi="Arial" w:cs="Arial"/>
          <w:sz w:val="24"/>
          <w:szCs w:val="24"/>
        </w:rPr>
        <w:fldChar w:fldCharType="end"/>
      </w:r>
      <w:r w:rsidRPr="00F5654A">
        <w:rPr>
          <w:rFonts w:ascii="Arial" w:hAnsi="Arial" w:cs="Arial"/>
          <w:sz w:val="24"/>
          <w:szCs w:val="24"/>
        </w:rPr>
        <w:t xml:space="preserve"> настоящего Порядка.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После представления в установленном порядке дополнений (изменений) к заявкам они становятся их неотъемлемой частью.</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Дополнения (изменения) к заявкам, представленные после окончания срока их приема, министерством не рассматриваются.</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 w:name="sub_1217"/>
      <w:r w:rsidRPr="00F5654A">
        <w:rPr>
          <w:rFonts w:ascii="Arial" w:hAnsi="Arial" w:cs="Arial"/>
          <w:color w:val="000000"/>
          <w:sz w:val="16"/>
          <w:szCs w:val="16"/>
          <w:shd w:val="clear" w:color="auto" w:fill="F0F0F0"/>
        </w:rPr>
        <w:t>Информация об изменениях:</w:t>
      </w:r>
    </w:p>
    <w:bookmarkEnd w:id="23"/>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16 изменен с 2 июля 2019 г. - </w:t>
      </w: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"garantF1://45737656.6"</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Постановление</w:t>
      </w:r>
      <w:r w:rsidRPr="00F5654A">
        <w:rPr>
          <w:rFonts w:ascii="Arial" w:hAnsi="Arial" w:cs="Arial"/>
          <w:i/>
          <w:iCs/>
          <w:color w:val="353842"/>
          <w:sz w:val="24"/>
          <w:szCs w:val="24"/>
          <w:shd w:val="clear" w:color="auto" w:fill="F0F0F0"/>
        </w:rPr>
        <w:fldChar w:fldCharType="end"/>
      </w:r>
      <w:r w:rsidRPr="00F5654A">
        <w:rPr>
          <w:rFonts w:ascii="Arial" w:hAnsi="Arial" w:cs="Arial"/>
          <w:i/>
          <w:iCs/>
          <w:color w:val="353842"/>
          <w:sz w:val="24"/>
          <w:szCs w:val="24"/>
          <w:shd w:val="clear" w:color="auto" w:fill="F0F0F0"/>
        </w:rPr>
        <w:t xml:space="preserve"> Правительства Оренбургской области от 28 июня 2019 г. N 445-п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"garantF1://27592818.1217"</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16. Муниципальное образование вправе в период отбора отозвать заявку, направив в министерство соответствующее уведомление с указанием реквизитов отзываемой заявки. Уведомление об отзыве заявки (далее - уведомление) должно содержать следующий текст: "Отзыв заявки на участие в отборе муниципальных образований для предоставления субсидий бюджетам муниципальных образований на </w:t>
      </w:r>
      <w:proofErr w:type="spellStart"/>
      <w:r w:rsidRPr="00F5654A">
        <w:rPr>
          <w:rFonts w:ascii="Arial" w:hAnsi="Arial" w:cs="Arial"/>
          <w:sz w:val="24"/>
          <w:szCs w:val="24"/>
        </w:rPr>
        <w:t>софинансирование</w:t>
      </w:r>
      <w:proofErr w:type="spellEnd"/>
      <w:r w:rsidRPr="00F5654A">
        <w:rPr>
          <w:rFonts w:ascii="Arial" w:hAnsi="Arial" w:cs="Arial"/>
          <w:sz w:val="24"/>
          <w:szCs w:val="24"/>
        </w:rPr>
        <w:t xml:space="preserve"> мероприятий </w:t>
      </w:r>
      <w:r w:rsidRPr="00F5654A">
        <w:rPr>
          <w:rFonts w:ascii="Arial" w:hAnsi="Arial" w:cs="Arial"/>
          <w:sz w:val="24"/>
          <w:szCs w:val="24"/>
        </w:rPr>
        <w:fldChar w:fldCharType="begin"/>
      </w:r>
      <w:r w:rsidRPr="00F5654A">
        <w:rPr>
          <w:rFonts w:ascii="Arial" w:hAnsi="Arial" w:cs="Arial"/>
          <w:sz w:val="24"/>
          <w:szCs w:val="24"/>
        </w:rPr>
        <w:instrText>HYPERLINK "garantF1://45732934.3000"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подпрограммы</w:t>
      </w:r>
      <w:r w:rsidRPr="00F5654A">
        <w:rPr>
          <w:rFonts w:ascii="Arial" w:hAnsi="Arial" w:cs="Arial"/>
          <w:sz w:val="24"/>
          <w:szCs w:val="24"/>
        </w:rPr>
        <w:fldChar w:fldCharType="end"/>
      </w:r>
      <w:r w:rsidRPr="00F5654A">
        <w:rPr>
          <w:rFonts w:ascii="Arial" w:hAnsi="Arial" w:cs="Arial"/>
          <w:sz w:val="24"/>
          <w:szCs w:val="24"/>
        </w:rPr>
        <w:t xml:space="preserve"> "Развитие системы </w:t>
      </w:r>
      <w:proofErr w:type="spellStart"/>
      <w:r w:rsidRPr="00F5654A">
        <w:rPr>
          <w:rFonts w:ascii="Arial" w:hAnsi="Arial" w:cs="Arial"/>
          <w:sz w:val="24"/>
          <w:szCs w:val="24"/>
        </w:rPr>
        <w:t>градорегулирования</w:t>
      </w:r>
      <w:proofErr w:type="spellEnd"/>
      <w:r w:rsidRPr="00F5654A">
        <w:rPr>
          <w:rFonts w:ascii="Arial" w:hAnsi="Arial" w:cs="Arial"/>
          <w:sz w:val="24"/>
          <w:szCs w:val="24"/>
        </w:rPr>
        <w:t xml:space="preserve"> в Оренбургской области" </w:t>
      </w:r>
      <w:r w:rsidRPr="00F5654A">
        <w:rPr>
          <w:rFonts w:ascii="Arial" w:hAnsi="Arial" w:cs="Arial"/>
          <w:sz w:val="24"/>
          <w:szCs w:val="24"/>
        </w:rPr>
        <w:fldChar w:fldCharType="begin"/>
      </w:r>
      <w:r w:rsidRPr="00F5654A">
        <w:rPr>
          <w:rFonts w:ascii="Arial" w:hAnsi="Arial" w:cs="Arial"/>
          <w:sz w:val="24"/>
          <w:szCs w:val="24"/>
        </w:rPr>
        <w:instrText>HYPERLINK "garantF1://45732934.6"</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государственной программы</w:t>
      </w:r>
      <w:r w:rsidRPr="00F5654A">
        <w:rPr>
          <w:rFonts w:ascii="Arial" w:hAnsi="Arial" w:cs="Arial"/>
          <w:sz w:val="24"/>
          <w:szCs w:val="24"/>
        </w:rPr>
        <w:fldChar w:fldCharType="end"/>
      </w:r>
      <w:r w:rsidRPr="00F5654A">
        <w:rPr>
          <w:rFonts w:ascii="Arial" w:hAnsi="Arial" w:cs="Arial"/>
          <w:sz w:val="24"/>
          <w:szCs w:val="24"/>
        </w:rPr>
        <w:t xml:space="preserve"> "Стимулирование развития жилищного строительства в Оренбургской области". Уведомление подлежит регистрации в журнале, указанном в </w:t>
      </w:r>
      <w:r w:rsidRPr="00F5654A">
        <w:rPr>
          <w:rFonts w:ascii="Arial" w:hAnsi="Arial" w:cs="Arial"/>
          <w:sz w:val="24"/>
          <w:szCs w:val="24"/>
        </w:rPr>
        <w:fldChar w:fldCharType="begin"/>
      </w:r>
      <w:r w:rsidRPr="00F5654A">
        <w:rPr>
          <w:rFonts w:ascii="Arial" w:hAnsi="Arial" w:cs="Arial"/>
          <w:sz w:val="24"/>
          <w:szCs w:val="24"/>
        </w:rPr>
        <w:instrText>HYPERLINK \l "sub_1211"</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пункте 11</w:t>
      </w:r>
      <w:r w:rsidRPr="00F5654A">
        <w:rPr>
          <w:rFonts w:ascii="Arial" w:hAnsi="Arial" w:cs="Arial"/>
          <w:sz w:val="24"/>
          <w:szCs w:val="24"/>
        </w:rPr>
        <w:fldChar w:fldCharType="end"/>
      </w:r>
      <w:r w:rsidRPr="00F5654A">
        <w:rPr>
          <w:rFonts w:ascii="Arial" w:hAnsi="Arial" w:cs="Arial"/>
          <w:sz w:val="24"/>
          <w:szCs w:val="24"/>
        </w:rPr>
        <w:t xml:space="preserve"> настоящего Порядка.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24" w:name="sub_1218"/>
      <w:r w:rsidRPr="00F5654A">
        <w:rPr>
          <w:rFonts w:ascii="Arial" w:hAnsi="Arial" w:cs="Arial"/>
          <w:sz w:val="24"/>
          <w:szCs w:val="24"/>
        </w:rPr>
        <w:t>17. Уведомление, полученное министерством, не подлежит отзыву муниципальным образованием.</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25" w:name="sub_1219"/>
      <w:bookmarkEnd w:id="24"/>
      <w:r w:rsidRPr="00F5654A">
        <w:rPr>
          <w:rFonts w:ascii="Arial" w:hAnsi="Arial" w:cs="Arial"/>
          <w:sz w:val="24"/>
          <w:szCs w:val="24"/>
        </w:rPr>
        <w:t xml:space="preserve">18. Министерство не позднее 20 дней после окончания срока приема заявок проверяет полноту (комплектность) представленных заявок, их соответствие </w:t>
      </w:r>
      <w:r w:rsidRPr="00F5654A">
        <w:rPr>
          <w:rFonts w:ascii="Arial" w:hAnsi="Arial" w:cs="Arial"/>
          <w:sz w:val="24"/>
          <w:szCs w:val="24"/>
        </w:rPr>
        <w:lastRenderedPageBreak/>
        <w:t xml:space="preserve">требованиям законодательства Российской Федерации, условиям </w:t>
      </w:r>
      <w:r w:rsidRPr="00F5654A">
        <w:rPr>
          <w:rFonts w:ascii="Arial" w:hAnsi="Arial" w:cs="Arial"/>
          <w:sz w:val="24"/>
          <w:szCs w:val="24"/>
        </w:rPr>
        <w:fldChar w:fldCharType="begin"/>
      </w:r>
      <w:r w:rsidRPr="00F5654A">
        <w:rPr>
          <w:rFonts w:ascii="Arial" w:hAnsi="Arial" w:cs="Arial"/>
          <w:sz w:val="24"/>
          <w:szCs w:val="24"/>
        </w:rPr>
        <w:instrText>HYPERLINK "garantF1://45732934.3000"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подпрограммы</w:t>
      </w:r>
      <w:r w:rsidRPr="00F5654A">
        <w:rPr>
          <w:rFonts w:ascii="Arial" w:hAnsi="Arial" w:cs="Arial"/>
          <w:sz w:val="24"/>
          <w:szCs w:val="24"/>
        </w:rPr>
        <w:fldChar w:fldCharType="end"/>
      </w:r>
      <w:r w:rsidRPr="00F5654A">
        <w:rPr>
          <w:rFonts w:ascii="Arial" w:hAnsi="Arial" w:cs="Arial"/>
          <w:sz w:val="24"/>
          <w:szCs w:val="24"/>
        </w:rPr>
        <w:t>, настоящего Порядка и принимает решение о допуске представленных заявок к участию в отборе.</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26" w:name="sub_1220"/>
      <w:bookmarkEnd w:id="25"/>
      <w:r w:rsidRPr="00F5654A">
        <w:rPr>
          <w:rFonts w:ascii="Arial" w:hAnsi="Arial" w:cs="Arial"/>
          <w:sz w:val="24"/>
          <w:szCs w:val="24"/>
        </w:rPr>
        <w:t>19. При выявлении министерством в заявке технических, арифметических ошибок или неточностей, устранение которых не приведет к изменению сущности заявки и не поставит в неравные условия другие муниципальные образования, министерство предлагает муниципальным образованиям представить уточнения не позднее срока окончания приема заявок.</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27" w:name="sub_1221"/>
      <w:bookmarkEnd w:id="26"/>
      <w:r w:rsidRPr="00F5654A">
        <w:rPr>
          <w:rFonts w:ascii="Arial" w:hAnsi="Arial" w:cs="Arial"/>
          <w:sz w:val="24"/>
          <w:szCs w:val="24"/>
        </w:rPr>
        <w:t xml:space="preserve">20. Исключен с 26 сентября 2018 г. - </w:t>
      </w:r>
      <w:r w:rsidRPr="00F5654A">
        <w:rPr>
          <w:rFonts w:ascii="Arial" w:hAnsi="Arial" w:cs="Arial"/>
          <w:sz w:val="24"/>
          <w:szCs w:val="24"/>
        </w:rPr>
        <w:fldChar w:fldCharType="begin"/>
      </w:r>
      <w:r w:rsidRPr="00F5654A">
        <w:rPr>
          <w:rFonts w:ascii="Arial" w:hAnsi="Arial" w:cs="Arial"/>
          <w:sz w:val="24"/>
          <w:szCs w:val="24"/>
        </w:rPr>
        <w:instrText>HYPERLINK "garantF1://45729556.23"</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Постановление</w:t>
      </w:r>
      <w:r w:rsidRPr="00F5654A">
        <w:rPr>
          <w:rFonts w:ascii="Arial" w:hAnsi="Arial" w:cs="Arial"/>
          <w:sz w:val="24"/>
          <w:szCs w:val="24"/>
        </w:rPr>
        <w:fldChar w:fldCharType="end"/>
      </w:r>
      <w:r w:rsidRPr="00F5654A">
        <w:rPr>
          <w:rFonts w:ascii="Arial" w:hAnsi="Arial" w:cs="Arial"/>
          <w:sz w:val="24"/>
          <w:szCs w:val="24"/>
        </w:rPr>
        <w:t xml:space="preserve"> Правительства Оренбургской области от 21 сентября 2018 г. N 614-п</w:t>
      </w:r>
    </w:p>
    <w:bookmarkEnd w:id="27"/>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F5654A">
        <w:rPr>
          <w:rFonts w:ascii="Arial" w:hAnsi="Arial" w:cs="Arial"/>
          <w:color w:val="000000"/>
          <w:sz w:val="16"/>
          <w:szCs w:val="16"/>
          <w:shd w:val="clear" w:color="auto" w:fill="F0F0F0"/>
        </w:rPr>
        <w:t>Информация об изменениях:</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"garantF1://27599753.1221"</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28" w:name="sub_1222"/>
      <w:r w:rsidRPr="00F5654A">
        <w:rPr>
          <w:rFonts w:ascii="Arial" w:hAnsi="Arial" w:cs="Arial"/>
          <w:sz w:val="24"/>
          <w:szCs w:val="24"/>
        </w:rPr>
        <w:t>21. Министерство проводит отбор в течение 30 дней после окончания срока приема заявок и составляет рейтинг заявок муниципальных образований (далее - рейтинг) с утверждением перечня проектов, отобранных для предоставления субсидий.</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29" w:name="sub_1223"/>
      <w:bookmarkEnd w:id="28"/>
      <w:r w:rsidRPr="00F5654A">
        <w:rPr>
          <w:rFonts w:ascii="Arial" w:hAnsi="Arial" w:cs="Arial"/>
          <w:sz w:val="24"/>
          <w:szCs w:val="24"/>
        </w:rPr>
        <w:t xml:space="preserve">22. Основаниями для принятия министерством решения о допуске заявок к участию в отборе является соответствие заявок требованиям законодательства Российской Федерации, условиям </w:t>
      </w:r>
      <w:r w:rsidRPr="00F5654A">
        <w:rPr>
          <w:rFonts w:ascii="Arial" w:hAnsi="Arial" w:cs="Arial"/>
          <w:sz w:val="24"/>
          <w:szCs w:val="24"/>
        </w:rPr>
        <w:fldChar w:fldCharType="begin"/>
      </w:r>
      <w:r w:rsidRPr="00F5654A">
        <w:rPr>
          <w:rFonts w:ascii="Arial" w:hAnsi="Arial" w:cs="Arial"/>
          <w:sz w:val="24"/>
          <w:szCs w:val="24"/>
        </w:rPr>
        <w:instrText>HYPERLINK "garantF1://45732934.3000"</w:instrText>
      </w:r>
      <w:r w:rsidRPr="00F5654A">
        <w:rPr>
          <w:rFonts w:ascii="Arial" w:hAnsi="Arial" w:cs="Arial"/>
          <w:sz w:val="24"/>
          <w:szCs w:val="24"/>
        </w:rPr>
      </w:r>
      <w:r w:rsidRPr="00F5654A">
        <w:rPr>
          <w:rFonts w:ascii="Arial" w:hAnsi="Arial" w:cs="Arial"/>
          <w:sz w:val="24"/>
          <w:szCs w:val="24"/>
        </w:rPr>
        <w:fldChar w:fldCharType="separate"/>
      </w:r>
      <w:r w:rsidRPr="00F5654A">
        <w:rPr>
          <w:rFonts w:ascii="Arial" w:hAnsi="Arial" w:cs="Arial"/>
          <w:color w:val="106BBE"/>
          <w:sz w:val="24"/>
          <w:szCs w:val="24"/>
        </w:rPr>
        <w:t>подпрограммы</w:t>
      </w:r>
      <w:r w:rsidRPr="00F5654A">
        <w:rPr>
          <w:rFonts w:ascii="Arial" w:hAnsi="Arial" w:cs="Arial"/>
          <w:sz w:val="24"/>
          <w:szCs w:val="24"/>
        </w:rPr>
        <w:fldChar w:fldCharType="end"/>
      </w:r>
      <w:r w:rsidRPr="00F5654A">
        <w:rPr>
          <w:rFonts w:ascii="Arial" w:hAnsi="Arial" w:cs="Arial"/>
          <w:sz w:val="24"/>
          <w:szCs w:val="24"/>
        </w:rPr>
        <w:t xml:space="preserve"> и настоящего Порядка.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0" w:name="sub_1224"/>
      <w:bookmarkEnd w:id="29"/>
      <w:r w:rsidRPr="00F5654A">
        <w:rPr>
          <w:rFonts w:ascii="Arial" w:hAnsi="Arial" w:cs="Arial"/>
          <w:sz w:val="24"/>
          <w:szCs w:val="24"/>
        </w:rPr>
        <w:t>23. Муниципальные образования не допускаются до отбора в случае:</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1" w:name="sub_12242"/>
      <w:bookmarkEnd w:id="30"/>
      <w:r w:rsidRPr="00F5654A">
        <w:rPr>
          <w:rFonts w:ascii="Arial" w:hAnsi="Arial" w:cs="Arial"/>
          <w:sz w:val="24"/>
          <w:szCs w:val="24"/>
        </w:rPr>
        <w:t xml:space="preserve">наличия </w:t>
      </w:r>
      <w:proofErr w:type="gramStart"/>
      <w:r w:rsidRPr="00F5654A">
        <w:rPr>
          <w:rFonts w:ascii="Arial" w:hAnsi="Arial" w:cs="Arial"/>
          <w:sz w:val="24"/>
          <w:szCs w:val="24"/>
        </w:rPr>
        <w:t>в заявках</w:t>
      </w:r>
      <w:proofErr w:type="gramEnd"/>
      <w:r w:rsidRPr="00F5654A">
        <w:rPr>
          <w:rFonts w:ascii="Arial" w:hAnsi="Arial" w:cs="Arial"/>
          <w:sz w:val="24"/>
          <w:szCs w:val="24"/>
        </w:rPr>
        <w:t xml:space="preserve"> выявленных и неисправленных в установленный срок ошибок и неточностей;</w:t>
      </w:r>
    </w:p>
    <w:bookmarkEnd w:id="31"/>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несоответствия заявок требованиям законодательства Российской Федерации, условиям </w:t>
      </w:r>
      <w:hyperlink r:id="rId6" w:history="1">
        <w:r w:rsidRPr="00F5654A">
          <w:rPr>
            <w:rFonts w:ascii="Arial" w:hAnsi="Arial" w:cs="Arial"/>
            <w:color w:val="106BBE"/>
            <w:sz w:val="24"/>
            <w:szCs w:val="24"/>
          </w:rPr>
          <w:t>подпрограммы</w:t>
        </w:r>
      </w:hyperlink>
      <w:r w:rsidRPr="00F5654A">
        <w:rPr>
          <w:rFonts w:ascii="Arial" w:hAnsi="Arial" w:cs="Arial"/>
          <w:sz w:val="24"/>
          <w:szCs w:val="24"/>
        </w:rPr>
        <w:t xml:space="preserve"> и настоящего Порядка.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2" w:name="sub_1225"/>
      <w:r w:rsidRPr="00F5654A">
        <w:rPr>
          <w:rFonts w:ascii="Arial" w:hAnsi="Arial" w:cs="Arial"/>
          <w:sz w:val="24"/>
          <w:szCs w:val="24"/>
        </w:rPr>
        <w:t>24. При необходимости в ходе рассмотрения заявок министерством принимается решение о привлечении к данной работе независимых экспертов.</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3" w:name="sub_1226"/>
      <w:bookmarkEnd w:id="32"/>
      <w:r w:rsidRPr="00F5654A">
        <w:rPr>
          <w:rFonts w:ascii="Arial" w:hAnsi="Arial" w:cs="Arial"/>
          <w:sz w:val="24"/>
          <w:szCs w:val="24"/>
        </w:rPr>
        <w:t>25. Информация относительно рассмотрения заявок не подлежит разглашению до официального объявления результатов отбора.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4" w:name="sub_1227"/>
      <w:bookmarkEnd w:id="33"/>
      <w:r w:rsidRPr="00F5654A">
        <w:rPr>
          <w:rFonts w:ascii="Arial" w:hAnsi="Arial" w:cs="Arial"/>
          <w:sz w:val="24"/>
          <w:szCs w:val="24"/>
        </w:rPr>
        <w:t>26. Информация о результатах отбора размещается на сайте в течение 10 дней со дня подписания приказа министерства о результатах отбора.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5" w:name="sub_1228"/>
      <w:bookmarkEnd w:id="34"/>
      <w:r w:rsidRPr="00F5654A">
        <w:rPr>
          <w:rFonts w:ascii="Arial" w:hAnsi="Arial" w:cs="Arial"/>
          <w:sz w:val="24"/>
          <w:szCs w:val="24"/>
        </w:rPr>
        <w:t xml:space="preserve">27. В случае если после объявления результатов отбора министерству станут известны и будут документально подтверждены факты предоставления муниципальным образованием, допущенным к участию в </w:t>
      </w:r>
      <w:hyperlink r:id="rId7" w:history="1">
        <w:r w:rsidRPr="00F5654A">
          <w:rPr>
            <w:rFonts w:ascii="Arial" w:hAnsi="Arial" w:cs="Arial"/>
            <w:color w:val="106BBE"/>
            <w:sz w:val="24"/>
            <w:szCs w:val="24"/>
          </w:rPr>
          <w:t>подпрограмме</w:t>
        </w:r>
      </w:hyperlink>
      <w:r w:rsidRPr="00F5654A">
        <w:rPr>
          <w:rFonts w:ascii="Arial" w:hAnsi="Arial" w:cs="Arial"/>
          <w:sz w:val="24"/>
          <w:szCs w:val="24"/>
        </w:rPr>
        <w:t>, недостоверной и (или) заведомо ложной информации, министерство принимает решение об исключении данного муниципального образования из числа участников подпрограммы и отмене в этой части результатов отбора. Решение доводится до сведения муниципальных образований путем направления соответствующего письменного сообщения.</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6" w:name="sub_1229"/>
      <w:bookmarkEnd w:id="35"/>
      <w:r w:rsidRPr="00F5654A">
        <w:rPr>
          <w:rFonts w:ascii="Arial" w:hAnsi="Arial" w:cs="Arial"/>
          <w:sz w:val="24"/>
          <w:szCs w:val="24"/>
        </w:rPr>
        <w:t xml:space="preserve">28. В случае если на момент принятия министерством решения об исключении муниципального образования из числа участников </w:t>
      </w:r>
      <w:hyperlink r:id="rId8" w:history="1">
        <w:r w:rsidRPr="00F5654A">
          <w:rPr>
            <w:rFonts w:ascii="Arial" w:hAnsi="Arial" w:cs="Arial"/>
            <w:color w:val="106BBE"/>
            <w:sz w:val="24"/>
            <w:szCs w:val="24"/>
          </w:rPr>
          <w:t>подпрограммы</w:t>
        </w:r>
      </w:hyperlink>
      <w:r w:rsidRPr="00F5654A">
        <w:rPr>
          <w:rFonts w:ascii="Arial" w:hAnsi="Arial" w:cs="Arial"/>
          <w:sz w:val="24"/>
          <w:szCs w:val="24"/>
        </w:rPr>
        <w:t xml:space="preserve"> с ним будет заключено соглашение о предоставлении субсидии, оно подлежит расторжению в одностороннем порядке. Министерством может быть принято решение о перераспределении высвободившихся средств между другими участниками подпрограммы в соответствии с настоящим Порядком, с внесением соответствующих изменений в распределение субсидий между муниципальными образованиями.</w:t>
      </w:r>
    </w:p>
    <w:bookmarkEnd w:id="36"/>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108" w:after="108" w:line="240" w:lineRule="auto"/>
        <w:jc w:val="center"/>
        <w:outlineLvl w:val="0"/>
        <w:rPr>
          <w:rFonts w:ascii="Arial" w:hAnsi="Arial" w:cs="Arial"/>
          <w:b/>
          <w:bCs/>
          <w:color w:val="26282F"/>
          <w:sz w:val="24"/>
          <w:szCs w:val="24"/>
        </w:rPr>
      </w:pPr>
      <w:bookmarkStart w:id="37" w:name="sub_1003"/>
      <w:r w:rsidRPr="00F5654A">
        <w:rPr>
          <w:rFonts w:ascii="Arial" w:hAnsi="Arial" w:cs="Arial"/>
          <w:b/>
          <w:bCs/>
          <w:color w:val="26282F"/>
          <w:sz w:val="24"/>
          <w:szCs w:val="24"/>
        </w:rPr>
        <w:t>III. Оформление и представление заявок</w:t>
      </w:r>
    </w:p>
    <w:bookmarkEnd w:id="37"/>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38" w:name="sub_1330"/>
      <w:r w:rsidRPr="00F5654A">
        <w:rPr>
          <w:rFonts w:ascii="Arial" w:hAnsi="Arial" w:cs="Arial"/>
          <w:sz w:val="24"/>
          <w:szCs w:val="24"/>
        </w:rPr>
        <w:t xml:space="preserve">29. Для участия в отборе муниципальное образование направляет в министерство заявку, которая оформляется на бланке муниципального образования в соответствии с </w:t>
      </w:r>
      <w:hyperlink w:anchor="sub_1100" w:history="1">
        <w:r w:rsidRPr="00F5654A">
          <w:rPr>
            <w:rFonts w:ascii="Arial" w:hAnsi="Arial" w:cs="Arial"/>
            <w:color w:val="106BBE"/>
            <w:sz w:val="24"/>
            <w:szCs w:val="24"/>
          </w:rPr>
          <w:t>приложением N 1</w:t>
        </w:r>
      </w:hyperlink>
      <w:r w:rsidRPr="00F5654A">
        <w:rPr>
          <w:rFonts w:ascii="Arial" w:hAnsi="Arial" w:cs="Arial"/>
          <w:sz w:val="24"/>
          <w:szCs w:val="24"/>
        </w:rPr>
        <w:t xml:space="preserve"> к настоящему Порядку.</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 w:name="sub_1331"/>
      <w:bookmarkEnd w:id="38"/>
      <w:r w:rsidRPr="00F5654A">
        <w:rPr>
          <w:rFonts w:ascii="Arial" w:hAnsi="Arial" w:cs="Arial"/>
          <w:color w:val="000000"/>
          <w:sz w:val="16"/>
          <w:szCs w:val="16"/>
          <w:shd w:val="clear" w:color="auto" w:fill="F0F0F0"/>
        </w:rPr>
        <w:lastRenderedPageBreak/>
        <w:t>Информация об изменениях:</w:t>
      </w:r>
    </w:p>
    <w:bookmarkEnd w:id="39"/>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30 изменен с 18 сентября 2020 г. - </w:t>
      </w:r>
      <w:hyperlink r:id="rId9" w:history="1">
        <w:r w:rsidRPr="00F5654A">
          <w:rPr>
            <w:rFonts w:ascii="Arial" w:hAnsi="Arial" w:cs="Arial"/>
            <w:i/>
            <w:iCs/>
            <w:color w:val="106BBE"/>
            <w:sz w:val="24"/>
            <w:szCs w:val="24"/>
            <w:shd w:val="clear" w:color="auto" w:fill="F0F0F0"/>
          </w:rPr>
          <w:t>Постановление</w:t>
        </w:r>
      </w:hyperlink>
      <w:r w:rsidRPr="00F5654A">
        <w:rPr>
          <w:rFonts w:ascii="Arial" w:hAnsi="Arial" w:cs="Arial"/>
          <w:i/>
          <w:iCs/>
          <w:color w:val="353842"/>
          <w:sz w:val="24"/>
          <w:szCs w:val="24"/>
          <w:shd w:val="clear" w:color="auto" w:fill="F0F0F0"/>
        </w:rPr>
        <w:t xml:space="preserve"> Правительства Оренбургской области от 14 сентября 2020 г. N 777-п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 w:history="1">
        <w:r w:rsidRPr="00F5654A">
          <w:rPr>
            <w:rFonts w:ascii="Arial" w:hAnsi="Arial" w:cs="Arial"/>
            <w:i/>
            <w:iCs/>
            <w:color w:val="106BBE"/>
            <w:sz w:val="24"/>
            <w:szCs w:val="24"/>
            <w:shd w:val="clear" w:color="auto" w:fill="F0F0F0"/>
          </w:rPr>
          <w:t>См. предыдущую редакцию</w:t>
        </w:r>
      </w:hyperlink>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30. К заявке прилагаются следующие конкурсные документы:</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40" w:name="sub_302"/>
      <w:r w:rsidRPr="00F5654A">
        <w:rPr>
          <w:rFonts w:ascii="Arial" w:hAnsi="Arial" w:cs="Arial"/>
          <w:sz w:val="24"/>
          <w:szCs w:val="24"/>
        </w:rPr>
        <w:t xml:space="preserve">перечень разрабатываемых проектов генеральных планов и (или) правил землепользования и застройки городских округов и сельских поселений области, местных нормативов градостроительного проектирования муниципальных образований области, проектов планировки и межевания территории городских округов и сельских поселений области, изменяемых генеральных планов и (или) правил землепользования и застройки городских округов и сельских поселений области; перечень подготавливаемых документов для внесения сведений о границах населенных пунктов, функциональных и территориальных зон поселений, зон с особыми условиями использования территории в Единый государственный реестр недвижимости, </w:t>
      </w:r>
      <w:proofErr w:type="spellStart"/>
      <w:r w:rsidRPr="00F5654A">
        <w:rPr>
          <w:rFonts w:ascii="Arial" w:hAnsi="Arial" w:cs="Arial"/>
          <w:sz w:val="24"/>
          <w:szCs w:val="24"/>
        </w:rPr>
        <w:t>софинансирование</w:t>
      </w:r>
      <w:proofErr w:type="spellEnd"/>
      <w:r w:rsidRPr="00F5654A">
        <w:rPr>
          <w:rFonts w:ascii="Arial" w:hAnsi="Arial" w:cs="Arial"/>
          <w:sz w:val="24"/>
          <w:szCs w:val="24"/>
        </w:rPr>
        <w:t xml:space="preserve"> которых планируется осуществить за счет субсидий (далее - проекты), по форме согласно </w:t>
      </w:r>
      <w:hyperlink w:anchor="sub_1300" w:history="1">
        <w:r w:rsidRPr="00F5654A">
          <w:rPr>
            <w:rFonts w:ascii="Arial" w:hAnsi="Arial" w:cs="Arial"/>
            <w:color w:val="106BBE"/>
            <w:sz w:val="24"/>
            <w:szCs w:val="24"/>
          </w:rPr>
          <w:t>приложению N 3</w:t>
        </w:r>
      </w:hyperlink>
      <w:r w:rsidRPr="00F5654A">
        <w:rPr>
          <w:rFonts w:ascii="Arial" w:hAnsi="Arial" w:cs="Arial"/>
          <w:sz w:val="24"/>
          <w:szCs w:val="24"/>
        </w:rPr>
        <w:t xml:space="preserve"> к настоящему Порядку;</w:t>
      </w:r>
    </w:p>
    <w:bookmarkEnd w:id="40"/>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краткое описание проекта по форме согласно </w:t>
      </w:r>
      <w:hyperlink w:anchor="sub_1200" w:history="1">
        <w:r w:rsidRPr="00F5654A">
          <w:rPr>
            <w:rFonts w:ascii="Arial" w:hAnsi="Arial" w:cs="Arial"/>
            <w:color w:val="106BBE"/>
            <w:sz w:val="24"/>
            <w:szCs w:val="24"/>
          </w:rPr>
          <w:t>приложению N 2</w:t>
        </w:r>
      </w:hyperlink>
      <w:r w:rsidRPr="00F5654A">
        <w:rPr>
          <w:rFonts w:ascii="Arial" w:hAnsi="Arial" w:cs="Arial"/>
          <w:sz w:val="24"/>
          <w:szCs w:val="24"/>
        </w:rPr>
        <w:t xml:space="preserve"> к настоящему Порядку;</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41" w:name="sub_304"/>
      <w:r w:rsidRPr="00F5654A">
        <w:rPr>
          <w:rFonts w:ascii="Arial" w:hAnsi="Arial" w:cs="Arial"/>
          <w:sz w:val="24"/>
          <w:szCs w:val="24"/>
        </w:rPr>
        <w:t xml:space="preserve">титульный список проектов на очередной финансовый год, первый и второй год планового периода, планируемых к </w:t>
      </w:r>
      <w:proofErr w:type="spellStart"/>
      <w:r w:rsidRPr="00F5654A">
        <w:rPr>
          <w:rFonts w:ascii="Arial" w:hAnsi="Arial" w:cs="Arial"/>
          <w:sz w:val="24"/>
          <w:szCs w:val="24"/>
        </w:rPr>
        <w:t>софинансированию</w:t>
      </w:r>
      <w:proofErr w:type="spellEnd"/>
      <w:r w:rsidRPr="00F5654A">
        <w:rPr>
          <w:rFonts w:ascii="Arial" w:hAnsi="Arial" w:cs="Arial"/>
          <w:sz w:val="24"/>
          <w:szCs w:val="24"/>
        </w:rPr>
        <w:t xml:space="preserve"> за счет средств </w:t>
      </w:r>
      <w:hyperlink r:id="rId11" w:history="1">
        <w:r w:rsidRPr="00F5654A">
          <w:rPr>
            <w:rFonts w:ascii="Arial" w:hAnsi="Arial" w:cs="Arial"/>
            <w:color w:val="106BBE"/>
            <w:sz w:val="24"/>
            <w:szCs w:val="24"/>
          </w:rPr>
          <w:t>областного бюджета</w:t>
        </w:r>
      </w:hyperlink>
      <w:r w:rsidRPr="00F5654A">
        <w:rPr>
          <w:rFonts w:ascii="Arial" w:hAnsi="Arial" w:cs="Arial"/>
          <w:sz w:val="24"/>
          <w:szCs w:val="24"/>
        </w:rPr>
        <w:t xml:space="preserve">, утвержденный муниципальным заказчиком, по форме согласно </w:t>
      </w:r>
      <w:hyperlink w:anchor="sub_1400" w:history="1">
        <w:r w:rsidRPr="00F5654A">
          <w:rPr>
            <w:rFonts w:ascii="Arial" w:hAnsi="Arial" w:cs="Arial"/>
            <w:color w:val="106BBE"/>
            <w:sz w:val="24"/>
            <w:szCs w:val="24"/>
          </w:rPr>
          <w:t>приложению N 4</w:t>
        </w:r>
      </w:hyperlink>
      <w:r w:rsidRPr="00F5654A">
        <w:rPr>
          <w:rFonts w:ascii="Arial" w:hAnsi="Arial" w:cs="Arial"/>
          <w:sz w:val="24"/>
          <w:szCs w:val="24"/>
        </w:rPr>
        <w:t xml:space="preserve"> к настоящему Порядку;</w:t>
      </w:r>
    </w:p>
    <w:bookmarkEnd w:id="41"/>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обязательство муниципального образования по достижению целевого показателя эффективности использования бюджетных средств в результате реализации проекта, подписанное главой муниципального образования;</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копия документа об утверждении муниципальной программы развития системы </w:t>
      </w:r>
      <w:proofErr w:type="spellStart"/>
      <w:r w:rsidRPr="00F5654A">
        <w:rPr>
          <w:rFonts w:ascii="Arial" w:hAnsi="Arial" w:cs="Arial"/>
          <w:sz w:val="24"/>
          <w:szCs w:val="24"/>
        </w:rPr>
        <w:t>градорегулирования</w:t>
      </w:r>
      <w:proofErr w:type="spellEnd"/>
      <w:r w:rsidRPr="00F5654A">
        <w:rPr>
          <w:rFonts w:ascii="Arial" w:hAnsi="Arial" w:cs="Arial"/>
          <w:sz w:val="24"/>
          <w:szCs w:val="24"/>
        </w:rPr>
        <w:t xml:space="preserve"> и копия муниципальной программы развития системы </w:t>
      </w:r>
      <w:proofErr w:type="spellStart"/>
      <w:r w:rsidRPr="00F5654A">
        <w:rPr>
          <w:rFonts w:ascii="Arial" w:hAnsi="Arial" w:cs="Arial"/>
          <w:sz w:val="24"/>
          <w:szCs w:val="24"/>
        </w:rPr>
        <w:t>градорегулирования</w:t>
      </w:r>
      <w:proofErr w:type="spellEnd"/>
      <w:r w:rsidRPr="00F5654A">
        <w:rPr>
          <w:rFonts w:ascii="Arial" w:hAnsi="Arial" w:cs="Arial"/>
          <w:sz w:val="24"/>
          <w:szCs w:val="24"/>
        </w:rPr>
        <w:t>, предусматривающей разработку проекта;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42" w:name="sub_13316"/>
      <w:r w:rsidRPr="00F5654A">
        <w:rPr>
          <w:rFonts w:ascii="Arial" w:hAnsi="Arial" w:cs="Arial"/>
          <w:sz w:val="24"/>
          <w:szCs w:val="24"/>
        </w:rPr>
        <w:t xml:space="preserve">копии правовых актов муниципального образования о подготовке проекта, об образовании комиссии по подготовке проекта (в случае если принятие указанных актов предусмотрено </w:t>
      </w:r>
      <w:hyperlink r:id="rId12" w:history="1">
        <w:r w:rsidRPr="00F5654A">
          <w:rPr>
            <w:rFonts w:ascii="Arial" w:hAnsi="Arial" w:cs="Arial"/>
            <w:color w:val="106BBE"/>
            <w:sz w:val="24"/>
            <w:szCs w:val="24"/>
          </w:rPr>
          <w:t>Градостроительным кодексом</w:t>
        </w:r>
      </w:hyperlink>
      <w:r w:rsidRPr="00F5654A">
        <w:rPr>
          <w:rFonts w:ascii="Arial" w:hAnsi="Arial" w:cs="Arial"/>
          <w:sz w:val="24"/>
          <w:szCs w:val="24"/>
        </w:rPr>
        <w:t xml:space="preserve"> Российской Федерации).</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43" w:name="sub_1332"/>
      <w:bookmarkEnd w:id="42"/>
      <w:r w:rsidRPr="00F5654A">
        <w:rPr>
          <w:rFonts w:ascii="Arial" w:hAnsi="Arial" w:cs="Arial"/>
          <w:sz w:val="24"/>
          <w:szCs w:val="24"/>
        </w:rPr>
        <w:t xml:space="preserve">31. Конкурсные документы, указанные в </w:t>
      </w:r>
      <w:hyperlink w:anchor="sub_1330" w:history="1">
        <w:r w:rsidRPr="00F5654A">
          <w:rPr>
            <w:rFonts w:ascii="Arial" w:hAnsi="Arial" w:cs="Arial"/>
            <w:color w:val="106BBE"/>
            <w:sz w:val="24"/>
            <w:szCs w:val="24"/>
          </w:rPr>
          <w:t>пункте 30</w:t>
        </w:r>
      </w:hyperlink>
      <w:r w:rsidRPr="00F5654A">
        <w:rPr>
          <w:rFonts w:ascii="Arial" w:hAnsi="Arial" w:cs="Arial"/>
          <w:sz w:val="24"/>
          <w:szCs w:val="24"/>
        </w:rPr>
        <w:t xml:space="preserve"> настоящего Порядка, формируются в общую папку. Листы папки должны быть прошиты, пронумерованы и скреплены печатью муниципального образования.</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 w:name="sub_1333"/>
      <w:bookmarkEnd w:id="43"/>
      <w:r w:rsidRPr="00F5654A">
        <w:rPr>
          <w:rFonts w:ascii="Arial" w:hAnsi="Arial" w:cs="Arial"/>
          <w:color w:val="000000"/>
          <w:sz w:val="16"/>
          <w:szCs w:val="16"/>
          <w:shd w:val="clear" w:color="auto" w:fill="F0F0F0"/>
        </w:rPr>
        <w:t>Информация об изменениях:</w:t>
      </w:r>
    </w:p>
    <w:bookmarkEnd w:id="44"/>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32 изменен с 2 июля 2019 г. - </w:t>
      </w:r>
      <w:hyperlink r:id="rId13" w:history="1">
        <w:r w:rsidRPr="00F5654A">
          <w:rPr>
            <w:rFonts w:ascii="Arial" w:hAnsi="Arial" w:cs="Arial"/>
            <w:i/>
            <w:iCs/>
            <w:color w:val="106BBE"/>
            <w:sz w:val="24"/>
            <w:szCs w:val="24"/>
            <w:shd w:val="clear" w:color="auto" w:fill="F0F0F0"/>
          </w:rPr>
          <w:t>Постановление</w:t>
        </w:r>
      </w:hyperlink>
      <w:r w:rsidRPr="00F5654A">
        <w:rPr>
          <w:rFonts w:ascii="Arial" w:hAnsi="Arial" w:cs="Arial"/>
          <w:i/>
          <w:iCs/>
          <w:color w:val="353842"/>
          <w:sz w:val="24"/>
          <w:szCs w:val="24"/>
          <w:shd w:val="clear" w:color="auto" w:fill="F0F0F0"/>
        </w:rPr>
        <w:t xml:space="preserve"> Правительства Оренбургской области от 28 июня 2019 г. N 445-п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 w:history="1">
        <w:r w:rsidRPr="00F5654A">
          <w:rPr>
            <w:rFonts w:ascii="Arial" w:hAnsi="Arial" w:cs="Arial"/>
            <w:i/>
            <w:iCs/>
            <w:color w:val="106BBE"/>
            <w:sz w:val="24"/>
            <w:szCs w:val="24"/>
            <w:shd w:val="clear" w:color="auto" w:fill="F0F0F0"/>
          </w:rPr>
          <w:t>См. предыдущую редакцию</w:t>
        </w:r>
      </w:hyperlink>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32. На титульном листе папки указываются:</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наименование и адрес министерства;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слова "На отбор муниципальных образований для предоставления субсидий бюджетам муниципальных образований на </w:t>
      </w:r>
      <w:proofErr w:type="spellStart"/>
      <w:r w:rsidRPr="00F5654A">
        <w:rPr>
          <w:rFonts w:ascii="Arial" w:hAnsi="Arial" w:cs="Arial"/>
          <w:sz w:val="24"/>
          <w:szCs w:val="24"/>
        </w:rPr>
        <w:t>софинансирование</w:t>
      </w:r>
      <w:proofErr w:type="spellEnd"/>
      <w:r w:rsidRPr="00F5654A">
        <w:rPr>
          <w:rFonts w:ascii="Arial" w:hAnsi="Arial" w:cs="Arial"/>
          <w:sz w:val="24"/>
          <w:szCs w:val="24"/>
        </w:rPr>
        <w:t xml:space="preserve"> мероприятий </w:t>
      </w:r>
      <w:hyperlink r:id="rId15" w:history="1">
        <w:r w:rsidRPr="00F5654A">
          <w:rPr>
            <w:rFonts w:ascii="Arial" w:hAnsi="Arial" w:cs="Arial"/>
            <w:color w:val="106BBE"/>
            <w:sz w:val="24"/>
            <w:szCs w:val="24"/>
          </w:rPr>
          <w:t>подпрограммы</w:t>
        </w:r>
      </w:hyperlink>
      <w:r w:rsidRPr="00F5654A">
        <w:rPr>
          <w:rFonts w:ascii="Arial" w:hAnsi="Arial" w:cs="Arial"/>
          <w:sz w:val="24"/>
          <w:szCs w:val="24"/>
        </w:rPr>
        <w:t xml:space="preserve"> "Развитие системы </w:t>
      </w:r>
      <w:proofErr w:type="spellStart"/>
      <w:r w:rsidRPr="00F5654A">
        <w:rPr>
          <w:rFonts w:ascii="Arial" w:hAnsi="Arial" w:cs="Arial"/>
          <w:sz w:val="24"/>
          <w:szCs w:val="24"/>
        </w:rPr>
        <w:t>градорегулирования</w:t>
      </w:r>
      <w:proofErr w:type="spellEnd"/>
      <w:r w:rsidRPr="00F5654A">
        <w:rPr>
          <w:rFonts w:ascii="Arial" w:hAnsi="Arial" w:cs="Arial"/>
          <w:sz w:val="24"/>
          <w:szCs w:val="24"/>
        </w:rPr>
        <w:t xml:space="preserve"> в Оренбургской области" </w:t>
      </w:r>
      <w:hyperlink r:id="rId16" w:history="1">
        <w:r w:rsidRPr="00F5654A">
          <w:rPr>
            <w:rFonts w:ascii="Arial" w:hAnsi="Arial" w:cs="Arial"/>
            <w:color w:val="106BBE"/>
            <w:sz w:val="24"/>
            <w:szCs w:val="24"/>
          </w:rPr>
          <w:t>государственной программы</w:t>
        </w:r>
      </w:hyperlink>
      <w:r w:rsidRPr="00F5654A">
        <w:rPr>
          <w:rFonts w:ascii="Arial" w:hAnsi="Arial" w:cs="Arial"/>
          <w:sz w:val="24"/>
          <w:szCs w:val="24"/>
        </w:rPr>
        <w:t xml:space="preserve"> "Стимулирование развития жилищного строительства в Оренбургской области";</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наименование муниципального образования;</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наименование проекта.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108" w:after="108" w:line="240" w:lineRule="auto"/>
        <w:jc w:val="center"/>
        <w:outlineLvl w:val="0"/>
        <w:rPr>
          <w:rFonts w:ascii="Arial" w:hAnsi="Arial" w:cs="Arial"/>
          <w:b/>
          <w:bCs/>
          <w:color w:val="26282F"/>
          <w:sz w:val="24"/>
          <w:szCs w:val="24"/>
        </w:rPr>
      </w:pPr>
      <w:bookmarkStart w:id="45" w:name="sub_1004"/>
      <w:r w:rsidRPr="00F5654A">
        <w:rPr>
          <w:rFonts w:ascii="Arial" w:hAnsi="Arial" w:cs="Arial"/>
          <w:b/>
          <w:bCs/>
          <w:color w:val="26282F"/>
          <w:sz w:val="24"/>
          <w:szCs w:val="24"/>
        </w:rPr>
        <w:t>IV. Оценка заявок и распределение субсидий</w:t>
      </w:r>
    </w:p>
    <w:bookmarkEnd w:id="45"/>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46" w:name="sub_1435"/>
      <w:r w:rsidRPr="00F5654A">
        <w:rPr>
          <w:rFonts w:ascii="Arial" w:hAnsi="Arial" w:cs="Arial"/>
          <w:sz w:val="24"/>
          <w:szCs w:val="24"/>
        </w:rPr>
        <w:t xml:space="preserve">33. Оценка заявок, допущенных к участию в отборе, осуществляется министерством путем формирования их рейтинга. Рейтинг формируется по каждому мероприятию </w:t>
      </w:r>
      <w:hyperlink r:id="rId17" w:history="1">
        <w:r w:rsidRPr="00F5654A">
          <w:rPr>
            <w:rFonts w:ascii="Arial" w:hAnsi="Arial" w:cs="Arial"/>
            <w:color w:val="106BBE"/>
            <w:sz w:val="24"/>
            <w:szCs w:val="24"/>
          </w:rPr>
          <w:t>подпрограммы</w:t>
        </w:r>
      </w:hyperlink>
      <w:r w:rsidRPr="00F5654A">
        <w:rPr>
          <w:rFonts w:ascii="Arial" w:hAnsi="Arial" w:cs="Arial"/>
          <w:sz w:val="24"/>
          <w:szCs w:val="24"/>
        </w:rPr>
        <w:t xml:space="preserve"> отдельно.</w:t>
      </w:r>
    </w:p>
    <w:bookmarkEnd w:id="46"/>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 xml:space="preserve">Рейтинг заявок рассчитывается как сумма значений по каждому из критериев оценки, указанных в </w:t>
      </w:r>
      <w:hyperlink w:anchor="sub_1437" w:history="1">
        <w:r w:rsidRPr="00F5654A">
          <w:rPr>
            <w:rFonts w:ascii="Arial" w:hAnsi="Arial" w:cs="Arial"/>
            <w:color w:val="106BBE"/>
            <w:sz w:val="24"/>
            <w:szCs w:val="24"/>
          </w:rPr>
          <w:t>пункте 35</w:t>
        </w:r>
      </w:hyperlink>
      <w:r w:rsidRPr="00F5654A">
        <w:rPr>
          <w:rFonts w:ascii="Arial" w:hAnsi="Arial" w:cs="Arial"/>
          <w:sz w:val="24"/>
          <w:szCs w:val="24"/>
        </w:rPr>
        <w:t xml:space="preserve"> настоящего Порядка. Заявкам, набравшим наибольшее значение суммы, присваивается наивысший номер в рейтинге. В случае если несколько заявок имеют равное значение сумм рейтингов, высший порядковый номер присваивается заявке, поступившей в министерство раньше других.</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 w:name="sub_1436"/>
      <w:r w:rsidRPr="00F5654A">
        <w:rPr>
          <w:rFonts w:ascii="Arial" w:hAnsi="Arial" w:cs="Arial"/>
          <w:color w:val="000000"/>
          <w:sz w:val="16"/>
          <w:szCs w:val="16"/>
          <w:shd w:val="clear" w:color="auto" w:fill="F0F0F0"/>
        </w:rPr>
        <w:t>Информация об изменениях:</w:t>
      </w:r>
    </w:p>
    <w:bookmarkEnd w:id="47"/>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34 изменен с 18 сентября 2020 г. - </w:t>
      </w:r>
      <w:hyperlink r:id="rId18" w:history="1">
        <w:r w:rsidRPr="00F5654A">
          <w:rPr>
            <w:rFonts w:ascii="Arial" w:hAnsi="Arial" w:cs="Arial"/>
            <w:i/>
            <w:iCs/>
            <w:color w:val="106BBE"/>
            <w:sz w:val="24"/>
            <w:szCs w:val="24"/>
            <w:shd w:val="clear" w:color="auto" w:fill="F0F0F0"/>
          </w:rPr>
          <w:t>Постановление</w:t>
        </w:r>
      </w:hyperlink>
      <w:r w:rsidRPr="00F5654A">
        <w:rPr>
          <w:rFonts w:ascii="Arial" w:hAnsi="Arial" w:cs="Arial"/>
          <w:i/>
          <w:iCs/>
          <w:color w:val="353842"/>
          <w:sz w:val="24"/>
          <w:szCs w:val="24"/>
          <w:shd w:val="clear" w:color="auto" w:fill="F0F0F0"/>
        </w:rPr>
        <w:t xml:space="preserve"> Правительства Оренбургской области от 14 сентября 2020 г. N 777-п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 w:history="1">
        <w:r w:rsidRPr="00F5654A">
          <w:rPr>
            <w:rFonts w:ascii="Arial" w:hAnsi="Arial" w:cs="Arial"/>
            <w:i/>
            <w:iCs/>
            <w:color w:val="106BBE"/>
            <w:sz w:val="24"/>
            <w:szCs w:val="24"/>
            <w:shd w:val="clear" w:color="auto" w:fill="F0F0F0"/>
          </w:rPr>
          <w:t>См. предыдущую редакцию</w:t>
        </w:r>
      </w:hyperlink>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34. В первоочередном порядке в рейтинг включаются заявки с переходящими проектами, отобранными в предыдущие годы, по которым не завершено финансирование.</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48" w:name="sub_342"/>
      <w:r w:rsidRPr="00F5654A">
        <w:rPr>
          <w:rFonts w:ascii="Arial" w:hAnsi="Arial" w:cs="Arial"/>
          <w:sz w:val="24"/>
          <w:szCs w:val="24"/>
        </w:rPr>
        <w:t xml:space="preserve">В случае если общая суммарная потребность в субсидиях на </w:t>
      </w:r>
      <w:proofErr w:type="spellStart"/>
      <w:r w:rsidRPr="00F5654A">
        <w:rPr>
          <w:rFonts w:ascii="Arial" w:hAnsi="Arial" w:cs="Arial"/>
          <w:sz w:val="24"/>
          <w:szCs w:val="24"/>
        </w:rPr>
        <w:t>софинансирование</w:t>
      </w:r>
      <w:proofErr w:type="spellEnd"/>
      <w:r w:rsidRPr="00F5654A">
        <w:rPr>
          <w:rFonts w:ascii="Arial" w:hAnsi="Arial" w:cs="Arial"/>
          <w:sz w:val="24"/>
          <w:szCs w:val="24"/>
        </w:rPr>
        <w:t xml:space="preserve"> переходящих проектов, отобранных в предыдущие годы, по которым не завершено финансирование, превышает объем бюджетных ассигнований, определенный министерством на цели предоставления субсидии на очередной финансовый год, первый и второй год планового периода, отбор заявок по указанным проектам осуществляется на основании критериев оценки, указанных в </w:t>
      </w:r>
      <w:hyperlink w:anchor="sub_1437" w:history="1">
        <w:r w:rsidRPr="00F5654A">
          <w:rPr>
            <w:rFonts w:ascii="Arial" w:hAnsi="Arial" w:cs="Arial"/>
            <w:color w:val="106BBE"/>
            <w:sz w:val="24"/>
            <w:szCs w:val="24"/>
          </w:rPr>
          <w:t>пункте 35</w:t>
        </w:r>
      </w:hyperlink>
      <w:r w:rsidRPr="00F5654A">
        <w:rPr>
          <w:rFonts w:ascii="Arial" w:hAnsi="Arial" w:cs="Arial"/>
          <w:sz w:val="24"/>
          <w:szCs w:val="24"/>
        </w:rPr>
        <w:t xml:space="preserve"> настоящего Порядка.</w:t>
      </w:r>
    </w:p>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9" w:name="sub_1437"/>
      <w:bookmarkEnd w:id="48"/>
      <w:r w:rsidRPr="00F5654A">
        <w:rPr>
          <w:rFonts w:ascii="Arial" w:hAnsi="Arial" w:cs="Arial"/>
          <w:color w:val="000000"/>
          <w:sz w:val="16"/>
          <w:szCs w:val="16"/>
          <w:shd w:val="clear" w:color="auto" w:fill="F0F0F0"/>
        </w:rPr>
        <w:t>Информация об изменениях:</w:t>
      </w:r>
    </w:p>
    <w:bookmarkEnd w:id="49"/>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t xml:space="preserve">Пункт 35 изменен с 18 сентября 2020 г. - </w:t>
      </w:r>
      <w:hyperlink r:id="rId20" w:history="1">
        <w:r w:rsidRPr="00F5654A">
          <w:rPr>
            <w:rFonts w:ascii="Arial" w:hAnsi="Arial" w:cs="Arial"/>
            <w:i/>
            <w:iCs/>
            <w:color w:val="106BBE"/>
            <w:sz w:val="24"/>
            <w:szCs w:val="24"/>
            <w:shd w:val="clear" w:color="auto" w:fill="F0F0F0"/>
          </w:rPr>
          <w:t>Постановление</w:t>
        </w:r>
      </w:hyperlink>
      <w:r w:rsidRPr="00F5654A">
        <w:rPr>
          <w:rFonts w:ascii="Arial" w:hAnsi="Arial" w:cs="Arial"/>
          <w:i/>
          <w:iCs/>
          <w:color w:val="353842"/>
          <w:sz w:val="24"/>
          <w:szCs w:val="24"/>
          <w:shd w:val="clear" w:color="auto" w:fill="F0F0F0"/>
        </w:rPr>
        <w:t xml:space="preserve"> Правительства Оренбургской области от 14 сентября 2020 г. N 777-п</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 w:history="1">
        <w:r w:rsidRPr="00F5654A">
          <w:rPr>
            <w:rFonts w:ascii="Arial" w:hAnsi="Arial" w:cs="Arial"/>
            <w:i/>
            <w:iCs/>
            <w:color w:val="106BBE"/>
            <w:sz w:val="24"/>
            <w:szCs w:val="24"/>
            <w:shd w:val="clear" w:color="auto" w:fill="F0F0F0"/>
          </w:rPr>
          <w:t>См. предыдущую редакцию</w:t>
        </w:r>
      </w:hyperlink>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35. Составление рейтинга заявок осуществляется министерством с учетом следующих критериев оценки:</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наличие проектов, предусматривающих размещение объектов регионального значения, - 0,35 балла;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наличие проектов, предусматривающих размещение объектов местного значения, - 0,3 балла;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наличие проектов, предусматривающих развитие жилищного строительства на незастроенных территориях, - 0,25 балла;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50" w:name="sub_355"/>
      <w:r w:rsidRPr="00F5654A">
        <w:rPr>
          <w:rFonts w:ascii="Arial" w:hAnsi="Arial" w:cs="Arial"/>
          <w:sz w:val="24"/>
          <w:szCs w:val="24"/>
        </w:rPr>
        <w:t>своевременное достижение муниципальным образованием целевого показателя эффективности использования бюджетных средств в прошедшем году - 0,1 балла.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51" w:name="sub_1438"/>
      <w:bookmarkEnd w:id="50"/>
      <w:r w:rsidRPr="00F5654A">
        <w:rPr>
          <w:rFonts w:ascii="Arial" w:hAnsi="Arial" w:cs="Arial"/>
          <w:sz w:val="24"/>
          <w:szCs w:val="24"/>
        </w:rPr>
        <w:t xml:space="preserve">36. Число проектов для предоставления субсидий определяется исходя из суммарной потребности в субсидиях на </w:t>
      </w:r>
      <w:proofErr w:type="spellStart"/>
      <w:r w:rsidRPr="00F5654A">
        <w:rPr>
          <w:rFonts w:ascii="Arial" w:hAnsi="Arial" w:cs="Arial"/>
          <w:sz w:val="24"/>
          <w:szCs w:val="24"/>
        </w:rPr>
        <w:t>софинансирование</w:t>
      </w:r>
      <w:proofErr w:type="spellEnd"/>
      <w:r w:rsidRPr="00F5654A">
        <w:rPr>
          <w:rFonts w:ascii="Arial" w:hAnsi="Arial" w:cs="Arial"/>
          <w:sz w:val="24"/>
          <w:szCs w:val="24"/>
        </w:rPr>
        <w:t xml:space="preserve"> переходящих проектов и новых проектов, включенных в рейтинг с учетом критериев, установленных в </w:t>
      </w:r>
      <w:hyperlink w:anchor="sub_1437" w:history="1">
        <w:r w:rsidRPr="00F5654A">
          <w:rPr>
            <w:rFonts w:ascii="Arial" w:hAnsi="Arial" w:cs="Arial"/>
            <w:color w:val="106BBE"/>
            <w:sz w:val="24"/>
            <w:szCs w:val="24"/>
          </w:rPr>
          <w:t>пункте 35</w:t>
        </w:r>
      </w:hyperlink>
      <w:r w:rsidRPr="00F5654A">
        <w:rPr>
          <w:rFonts w:ascii="Arial" w:hAnsi="Arial" w:cs="Arial"/>
          <w:sz w:val="24"/>
          <w:szCs w:val="24"/>
        </w:rPr>
        <w:t xml:space="preserve"> настоящего Порядка.</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52" w:name="sub_1439"/>
      <w:bookmarkEnd w:id="51"/>
      <w:r w:rsidRPr="00F5654A">
        <w:rPr>
          <w:rFonts w:ascii="Arial" w:hAnsi="Arial" w:cs="Arial"/>
          <w:sz w:val="24"/>
          <w:szCs w:val="24"/>
        </w:rPr>
        <w:t xml:space="preserve">37. Предельный размер субсидии из </w:t>
      </w:r>
      <w:hyperlink r:id="rId22" w:history="1">
        <w:r w:rsidRPr="00F5654A">
          <w:rPr>
            <w:rFonts w:ascii="Arial" w:hAnsi="Arial" w:cs="Arial"/>
            <w:color w:val="106BBE"/>
            <w:sz w:val="24"/>
            <w:szCs w:val="24"/>
          </w:rPr>
          <w:t>областного бюджета</w:t>
        </w:r>
      </w:hyperlink>
      <w:r w:rsidRPr="00F5654A">
        <w:rPr>
          <w:rFonts w:ascii="Arial" w:hAnsi="Arial" w:cs="Arial"/>
          <w:sz w:val="24"/>
          <w:szCs w:val="24"/>
        </w:rPr>
        <w:t xml:space="preserve"> на реализацию проекта муниципального образования рассчитывается по формуле, установленной </w:t>
      </w:r>
      <w:hyperlink r:id="rId23" w:history="1">
        <w:r w:rsidRPr="00F5654A">
          <w:rPr>
            <w:rFonts w:ascii="Arial" w:hAnsi="Arial" w:cs="Arial"/>
            <w:color w:val="106BBE"/>
            <w:sz w:val="24"/>
            <w:szCs w:val="24"/>
          </w:rPr>
          <w:t>подпрограммой</w:t>
        </w:r>
      </w:hyperlink>
      <w:r w:rsidRPr="00F5654A">
        <w:rPr>
          <w:rFonts w:ascii="Arial" w:hAnsi="Arial" w:cs="Arial"/>
          <w:sz w:val="24"/>
          <w:szCs w:val="24"/>
        </w:rPr>
        <w:t>.</w:t>
      </w:r>
    </w:p>
    <w:bookmarkEnd w:id="52"/>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Объем субсидии, предоставляемой из областного бюджета бюджету муниципального образования, определяется как сумма субсидий на реализацию проектов.</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53" w:name="sub_1440"/>
      <w:r w:rsidRPr="00F5654A">
        <w:rPr>
          <w:rFonts w:ascii="Arial" w:hAnsi="Arial" w:cs="Arial"/>
          <w:sz w:val="24"/>
          <w:szCs w:val="24"/>
        </w:rPr>
        <w:t xml:space="preserve">38. В случае если в течение текущего финансового года образуется остаток субсидий по результатам реализации проектов, а также увеличивается объем </w:t>
      </w:r>
      <w:r w:rsidRPr="00F5654A">
        <w:rPr>
          <w:rFonts w:ascii="Arial" w:hAnsi="Arial" w:cs="Arial"/>
          <w:sz w:val="24"/>
          <w:szCs w:val="24"/>
        </w:rPr>
        <w:lastRenderedPageBreak/>
        <w:t>бюджетных ассигнований, средства распределяются между муниципальными образованиями, проекты которых прошли отбор.</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54" w:name="sub_14402"/>
      <w:bookmarkEnd w:id="53"/>
      <w:r w:rsidRPr="00F5654A">
        <w:rPr>
          <w:rFonts w:ascii="Arial" w:hAnsi="Arial" w:cs="Arial"/>
          <w:sz w:val="24"/>
          <w:szCs w:val="24"/>
        </w:rPr>
        <w:t>В случае отсутствия таких проектов объявляется новый отбор в установленном порядке</w:t>
      </w:r>
    </w:p>
    <w:bookmarkEnd w:id="54"/>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before="108" w:after="108" w:line="240" w:lineRule="auto"/>
        <w:jc w:val="center"/>
        <w:outlineLvl w:val="0"/>
        <w:rPr>
          <w:rFonts w:ascii="Arial" w:hAnsi="Arial" w:cs="Arial"/>
          <w:b/>
          <w:bCs/>
          <w:color w:val="26282F"/>
          <w:sz w:val="24"/>
          <w:szCs w:val="24"/>
        </w:rPr>
      </w:pPr>
      <w:bookmarkStart w:id="55" w:name="sub_1005"/>
      <w:r w:rsidRPr="00F5654A">
        <w:rPr>
          <w:rFonts w:ascii="Arial" w:hAnsi="Arial" w:cs="Arial"/>
          <w:b/>
          <w:bCs/>
          <w:color w:val="26282F"/>
          <w:sz w:val="24"/>
          <w:szCs w:val="24"/>
        </w:rPr>
        <w:t>V. Оценка эффективности использования субсидий</w:t>
      </w:r>
    </w:p>
    <w:bookmarkEnd w:id="55"/>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56" w:name="sub_1541"/>
      <w:r w:rsidRPr="00F5654A">
        <w:rPr>
          <w:rFonts w:ascii="Arial" w:hAnsi="Arial" w:cs="Arial"/>
          <w:sz w:val="24"/>
          <w:szCs w:val="24"/>
        </w:rPr>
        <w:t>39. Оценка эффективности использования субсидий осуществляется министерством по фактическому результату достижения целевого показателя эффективности использования бюджетных средств (далее - показатель).</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57" w:name="sub_1542"/>
      <w:bookmarkEnd w:id="56"/>
      <w:r w:rsidRPr="00F5654A">
        <w:rPr>
          <w:rFonts w:ascii="Arial" w:hAnsi="Arial" w:cs="Arial"/>
          <w:sz w:val="24"/>
          <w:szCs w:val="24"/>
        </w:rPr>
        <w:t>40. Фактическим результатом достижения показателей по разработке документов территориального планирования, градостроительного зонирования, проектов планировки и межевания территории городских округов, городских и сельских поселений, местных нормативов градостроительного проектирования муниципальных образований является их утверждение в установленном законодательством Российской Федерации порядке до 1 июля года, следующего за годом предоставления субсидий.</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58" w:name="sub_1543"/>
      <w:bookmarkEnd w:id="57"/>
      <w:r w:rsidRPr="00F5654A">
        <w:rPr>
          <w:rFonts w:ascii="Arial" w:hAnsi="Arial" w:cs="Arial"/>
          <w:sz w:val="24"/>
          <w:szCs w:val="24"/>
        </w:rPr>
        <w:t xml:space="preserve">41. Утратил силу с 18 сентября 2020 г. - </w:t>
      </w:r>
      <w:hyperlink r:id="rId24" w:history="1">
        <w:r w:rsidRPr="00F5654A">
          <w:rPr>
            <w:rFonts w:ascii="Arial" w:hAnsi="Arial" w:cs="Arial"/>
            <w:color w:val="106BBE"/>
            <w:sz w:val="24"/>
            <w:szCs w:val="24"/>
          </w:rPr>
          <w:t>Постановление</w:t>
        </w:r>
      </w:hyperlink>
      <w:r w:rsidRPr="00F5654A">
        <w:rPr>
          <w:rFonts w:ascii="Arial" w:hAnsi="Arial" w:cs="Arial"/>
          <w:sz w:val="24"/>
          <w:szCs w:val="24"/>
        </w:rPr>
        <w:t xml:space="preserve"> Правительства Оренбургской области от 14 сентября 2020 г. N 777-п</w:t>
      </w:r>
    </w:p>
    <w:bookmarkEnd w:id="58"/>
    <w:p w:rsidR="00F5654A" w:rsidRPr="00F5654A" w:rsidRDefault="00F5654A" w:rsidP="00F5654A">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F5654A">
        <w:rPr>
          <w:rFonts w:ascii="Arial" w:hAnsi="Arial" w:cs="Arial"/>
          <w:color w:val="000000"/>
          <w:sz w:val="16"/>
          <w:szCs w:val="16"/>
          <w:shd w:val="clear" w:color="auto" w:fill="F0F0F0"/>
        </w:rPr>
        <w:t>Информация об изменениях:</w:t>
      </w:r>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5" w:history="1">
        <w:r w:rsidRPr="00F5654A">
          <w:rPr>
            <w:rFonts w:ascii="Arial" w:hAnsi="Arial" w:cs="Arial"/>
            <w:i/>
            <w:iCs/>
            <w:color w:val="106BBE"/>
            <w:sz w:val="24"/>
            <w:szCs w:val="24"/>
            <w:shd w:val="clear" w:color="auto" w:fill="F0F0F0"/>
          </w:rPr>
          <w:t>См. предыдущую редакцию</w:t>
        </w:r>
      </w:hyperlink>
    </w:p>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59" w:name="sub_1545"/>
      <w:r w:rsidRPr="00F5654A">
        <w:rPr>
          <w:rFonts w:ascii="Arial" w:hAnsi="Arial" w:cs="Arial"/>
          <w:i/>
          <w:iCs/>
          <w:color w:val="353842"/>
          <w:sz w:val="24"/>
          <w:szCs w:val="24"/>
          <w:shd w:val="clear" w:color="auto" w:fill="F0F0F0"/>
        </w:rPr>
        <w:t xml:space="preserve">Пункт 42 изменен с 2 июля 2019 г. - </w:t>
      </w:r>
      <w:hyperlink r:id="rId26" w:history="1">
        <w:r w:rsidRPr="00F5654A">
          <w:rPr>
            <w:rFonts w:ascii="Arial" w:hAnsi="Arial" w:cs="Arial"/>
            <w:i/>
            <w:iCs/>
            <w:color w:val="106BBE"/>
            <w:sz w:val="24"/>
            <w:szCs w:val="24"/>
            <w:shd w:val="clear" w:color="auto" w:fill="F0F0F0"/>
          </w:rPr>
          <w:t>Постановление</w:t>
        </w:r>
      </w:hyperlink>
      <w:r w:rsidRPr="00F5654A">
        <w:rPr>
          <w:rFonts w:ascii="Arial" w:hAnsi="Arial" w:cs="Arial"/>
          <w:i/>
          <w:iCs/>
          <w:color w:val="353842"/>
          <w:sz w:val="24"/>
          <w:szCs w:val="24"/>
          <w:shd w:val="clear" w:color="auto" w:fill="F0F0F0"/>
        </w:rPr>
        <w:t xml:space="preserve"> Правительства Оренбургской области от 28 июня 2019 г. N 445-п</w:t>
      </w:r>
    </w:p>
    <w:bookmarkEnd w:id="59"/>
    <w:p w:rsidR="00F5654A" w:rsidRPr="00F5654A" w:rsidRDefault="00F5654A" w:rsidP="00F5654A">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F5654A">
        <w:rPr>
          <w:rFonts w:ascii="Arial" w:hAnsi="Arial" w:cs="Arial"/>
          <w:i/>
          <w:iCs/>
          <w:color w:val="353842"/>
          <w:sz w:val="24"/>
          <w:szCs w:val="24"/>
          <w:shd w:val="clear" w:color="auto" w:fill="F0F0F0"/>
        </w:rPr>
        <w:fldChar w:fldCharType="begin"/>
      </w:r>
      <w:r w:rsidRPr="00F5654A">
        <w:rPr>
          <w:rFonts w:ascii="Arial" w:hAnsi="Arial" w:cs="Arial"/>
          <w:i/>
          <w:iCs/>
          <w:color w:val="353842"/>
          <w:sz w:val="24"/>
          <w:szCs w:val="24"/>
          <w:shd w:val="clear" w:color="auto" w:fill="F0F0F0"/>
        </w:rPr>
        <w:instrText>HYPERLINK "garantF1://27592818.1545"</w:instrText>
      </w:r>
      <w:r w:rsidRPr="00F5654A">
        <w:rPr>
          <w:rFonts w:ascii="Arial" w:hAnsi="Arial" w:cs="Arial"/>
          <w:i/>
          <w:iCs/>
          <w:color w:val="353842"/>
          <w:sz w:val="24"/>
          <w:szCs w:val="24"/>
          <w:shd w:val="clear" w:color="auto" w:fill="F0F0F0"/>
        </w:rPr>
      </w:r>
      <w:r w:rsidRPr="00F5654A">
        <w:rPr>
          <w:rFonts w:ascii="Arial" w:hAnsi="Arial" w:cs="Arial"/>
          <w:i/>
          <w:iCs/>
          <w:color w:val="353842"/>
          <w:sz w:val="24"/>
          <w:szCs w:val="24"/>
          <w:shd w:val="clear" w:color="auto" w:fill="F0F0F0"/>
        </w:rPr>
        <w:fldChar w:fldCharType="separate"/>
      </w:r>
      <w:r w:rsidRPr="00F5654A">
        <w:rPr>
          <w:rFonts w:ascii="Arial" w:hAnsi="Arial" w:cs="Arial"/>
          <w:i/>
          <w:iCs/>
          <w:color w:val="106BBE"/>
          <w:sz w:val="24"/>
          <w:szCs w:val="24"/>
          <w:shd w:val="clear" w:color="auto" w:fill="F0F0F0"/>
        </w:rPr>
        <w:t>См. предыдущую редакцию</w:t>
      </w:r>
      <w:r w:rsidRPr="00F5654A">
        <w:rPr>
          <w:rFonts w:ascii="Arial" w:hAnsi="Arial" w:cs="Arial"/>
          <w:i/>
          <w:iCs/>
          <w:color w:val="353842"/>
          <w:sz w:val="24"/>
          <w:szCs w:val="24"/>
          <w:shd w:val="clear" w:color="auto" w:fill="F0F0F0"/>
        </w:rPr>
        <w:fldChar w:fldCharType="end"/>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r w:rsidRPr="00F5654A">
        <w:rPr>
          <w:rFonts w:ascii="Arial" w:hAnsi="Arial" w:cs="Arial"/>
          <w:sz w:val="24"/>
          <w:szCs w:val="24"/>
        </w:rPr>
        <w:t>42. Фактическим результатом достижения показателя по подготовке документов для внесения сведений о границах населенных пунктов, населенных пунктов, функциональных и территориальных зон поселений, зон с особыми условиями использования территорий в Единый государственный реестр недвижимости является акт выполненных работ.</w:t>
      </w:r>
    </w:p>
    <w:p w:rsidR="00F5654A" w:rsidRPr="00F5654A" w:rsidRDefault="00F5654A" w:rsidP="00F5654A">
      <w:pPr>
        <w:autoSpaceDE w:val="0"/>
        <w:autoSpaceDN w:val="0"/>
        <w:adjustRightInd w:val="0"/>
        <w:spacing w:after="0" w:line="240" w:lineRule="auto"/>
        <w:ind w:firstLine="720"/>
        <w:jc w:val="both"/>
        <w:rPr>
          <w:rFonts w:ascii="Arial" w:hAnsi="Arial" w:cs="Arial"/>
          <w:sz w:val="24"/>
          <w:szCs w:val="24"/>
        </w:rPr>
      </w:pPr>
      <w:bookmarkStart w:id="60" w:name="sub_1544"/>
      <w:r w:rsidRPr="00F5654A">
        <w:rPr>
          <w:rFonts w:ascii="Arial" w:hAnsi="Arial" w:cs="Arial"/>
          <w:sz w:val="24"/>
          <w:szCs w:val="24"/>
        </w:rPr>
        <w:t xml:space="preserve">43. В случае если по результатам оценки эффективности использования субсидий министерством выявлено нарушение показателя, муниципальное образование обязано представить в министерство объяснение с указанием причин нарушения. По результатам рассмотрения объяснения министерство устанавливает срок достижения показателя. В случае если муниципальное образование в установленный министерством срок не устранит нарушение, субсидия, полученная муниципальным образованием в период реализации проекта, подлежит возврату в доход </w:t>
      </w:r>
      <w:hyperlink r:id="rId27" w:history="1">
        <w:r w:rsidRPr="00F5654A">
          <w:rPr>
            <w:rFonts w:ascii="Arial" w:hAnsi="Arial" w:cs="Arial"/>
            <w:color w:val="106BBE"/>
            <w:sz w:val="24"/>
            <w:szCs w:val="24"/>
          </w:rPr>
          <w:t>областного бюджета</w:t>
        </w:r>
      </w:hyperlink>
      <w:r w:rsidRPr="00F5654A">
        <w:rPr>
          <w:rFonts w:ascii="Arial" w:hAnsi="Arial" w:cs="Arial"/>
          <w:sz w:val="24"/>
          <w:szCs w:val="24"/>
        </w:rPr>
        <w:t xml:space="preserve"> в полном объеме.</w:t>
      </w:r>
    </w:p>
    <w:p w:rsidR="009C781E" w:rsidRPr="00F5654A" w:rsidRDefault="009C781E" w:rsidP="00F5654A">
      <w:bookmarkStart w:id="61" w:name="_GoBack"/>
      <w:bookmarkEnd w:id="60"/>
      <w:bookmarkEnd w:id="61"/>
    </w:p>
    <w:sectPr w:rsidR="009C781E" w:rsidRPr="00F5654A" w:rsidSect="006765BA">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 Nova">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CE2"/>
    <w:multiLevelType w:val="hybridMultilevel"/>
    <w:tmpl w:val="E85EDE3C"/>
    <w:lvl w:ilvl="0" w:tplc="46D24232">
      <w:start w:val="1"/>
      <w:numFmt w:val="decimal"/>
      <w:lvlText w:val="%1-"/>
      <w:lvlJc w:val="left"/>
      <w:pPr>
        <w:ind w:left="720" w:hanging="360"/>
      </w:pPr>
      <w:rPr>
        <w:rFonts w:ascii="Proxima Nova" w:hAnsi="Proxima Nova" w:hint="default"/>
        <w:b/>
        <w:color w:val="55555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D5643"/>
    <w:multiLevelType w:val="hybridMultilevel"/>
    <w:tmpl w:val="1B003402"/>
    <w:lvl w:ilvl="0" w:tplc="3BFC9006">
      <w:numFmt w:val="bullet"/>
      <w:lvlText w:val="—"/>
      <w:legacy w:legacy="1" w:legacySpace="0" w:legacyIndent="240"/>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6A"/>
    <w:rsid w:val="0001015E"/>
    <w:rsid w:val="000D725D"/>
    <w:rsid w:val="000E25AE"/>
    <w:rsid w:val="000F1752"/>
    <w:rsid w:val="0011084E"/>
    <w:rsid w:val="001112B8"/>
    <w:rsid w:val="00140B43"/>
    <w:rsid w:val="00185B02"/>
    <w:rsid w:val="001B2BD4"/>
    <w:rsid w:val="001B3093"/>
    <w:rsid w:val="001B6381"/>
    <w:rsid w:val="001D066A"/>
    <w:rsid w:val="002015E4"/>
    <w:rsid w:val="00232B58"/>
    <w:rsid w:val="00253B07"/>
    <w:rsid w:val="00263D50"/>
    <w:rsid w:val="0026631D"/>
    <w:rsid w:val="00287D80"/>
    <w:rsid w:val="002900DA"/>
    <w:rsid w:val="0029215E"/>
    <w:rsid w:val="002A2184"/>
    <w:rsid w:val="002B7B80"/>
    <w:rsid w:val="002D2B33"/>
    <w:rsid w:val="002D5982"/>
    <w:rsid w:val="002F2D89"/>
    <w:rsid w:val="003553CE"/>
    <w:rsid w:val="00355A26"/>
    <w:rsid w:val="00372677"/>
    <w:rsid w:val="0038407A"/>
    <w:rsid w:val="003A4AC6"/>
    <w:rsid w:val="003B4C11"/>
    <w:rsid w:val="003B7D75"/>
    <w:rsid w:val="003E145C"/>
    <w:rsid w:val="003E5B09"/>
    <w:rsid w:val="003F635C"/>
    <w:rsid w:val="004135B1"/>
    <w:rsid w:val="00445EF9"/>
    <w:rsid w:val="00453696"/>
    <w:rsid w:val="00467007"/>
    <w:rsid w:val="004763D9"/>
    <w:rsid w:val="004B707C"/>
    <w:rsid w:val="004F1606"/>
    <w:rsid w:val="004F6B0B"/>
    <w:rsid w:val="00551B6C"/>
    <w:rsid w:val="00551D34"/>
    <w:rsid w:val="00574760"/>
    <w:rsid w:val="005854A9"/>
    <w:rsid w:val="005B1E37"/>
    <w:rsid w:val="005D1F11"/>
    <w:rsid w:val="005D7E61"/>
    <w:rsid w:val="006167CD"/>
    <w:rsid w:val="006234DB"/>
    <w:rsid w:val="006641ED"/>
    <w:rsid w:val="00690AE8"/>
    <w:rsid w:val="006A0DC9"/>
    <w:rsid w:val="006A10BC"/>
    <w:rsid w:val="006A772A"/>
    <w:rsid w:val="006C26DD"/>
    <w:rsid w:val="006E733C"/>
    <w:rsid w:val="0073709C"/>
    <w:rsid w:val="0077575F"/>
    <w:rsid w:val="00776C0E"/>
    <w:rsid w:val="0078775B"/>
    <w:rsid w:val="00793BBC"/>
    <w:rsid w:val="007A2A15"/>
    <w:rsid w:val="007D193B"/>
    <w:rsid w:val="007F3C05"/>
    <w:rsid w:val="00806D84"/>
    <w:rsid w:val="0084311D"/>
    <w:rsid w:val="00843B0E"/>
    <w:rsid w:val="0084597C"/>
    <w:rsid w:val="00860007"/>
    <w:rsid w:val="00870D99"/>
    <w:rsid w:val="00871F80"/>
    <w:rsid w:val="00886E31"/>
    <w:rsid w:val="00894C08"/>
    <w:rsid w:val="008C535D"/>
    <w:rsid w:val="008D2850"/>
    <w:rsid w:val="008F755B"/>
    <w:rsid w:val="00903E70"/>
    <w:rsid w:val="00906AC3"/>
    <w:rsid w:val="00906C64"/>
    <w:rsid w:val="009163B2"/>
    <w:rsid w:val="00917A81"/>
    <w:rsid w:val="00954857"/>
    <w:rsid w:val="009779A8"/>
    <w:rsid w:val="009A6D4B"/>
    <w:rsid w:val="009C781E"/>
    <w:rsid w:val="009E2A53"/>
    <w:rsid w:val="00A21C85"/>
    <w:rsid w:val="00A26821"/>
    <w:rsid w:val="00A47746"/>
    <w:rsid w:val="00A51EF2"/>
    <w:rsid w:val="00A65728"/>
    <w:rsid w:val="00A80468"/>
    <w:rsid w:val="00A84929"/>
    <w:rsid w:val="00A8714F"/>
    <w:rsid w:val="00AB17D7"/>
    <w:rsid w:val="00AC6E05"/>
    <w:rsid w:val="00AF4006"/>
    <w:rsid w:val="00B013CC"/>
    <w:rsid w:val="00B43C51"/>
    <w:rsid w:val="00B45EFA"/>
    <w:rsid w:val="00B65C46"/>
    <w:rsid w:val="00B7208B"/>
    <w:rsid w:val="00B92B90"/>
    <w:rsid w:val="00BA2CF0"/>
    <w:rsid w:val="00BB01E1"/>
    <w:rsid w:val="00BB725B"/>
    <w:rsid w:val="00C06CFA"/>
    <w:rsid w:val="00C122B8"/>
    <w:rsid w:val="00C25A0D"/>
    <w:rsid w:val="00C26B5F"/>
    <w:rsid w:val="00C469AF"/>
    <w:rsid w:val="00C524D2"/>
    <w:rsid w:val="00C53307"/>
    <w:rsid w:val="00CC61AD"/>
    <w:rsid w:val="00D07170"/>
    <w:rsid w:val="00D36F81"/>
    <w:rsid w:val="00D45E7C"/>
    <w:rsid w:val="00D473BB"/>
    <w:rsid w:val="00D514F1"/>
    <w:rsid w:val="00D70C37"/>
    <w:rsid w:val="00D776D9"/>
    <w:rsid w:val="00D82649"/>
    <w:rsid w:val="00D95C33"/>
    <w:rsid w:val="00DA250D"/>
    <w:rsid w:val="00DA2CBF"/>
    <w:rsid w:val="00DB6F16"/>
    <w:rsid w:val="00E318D5"/>
    <w:rsid w:val="00E87112"/>
    <w:rsid w:val="00E87602"/>
    <w:rsid w:val="00EC7A64"/>
    <w:rsid w:val="00ED1197"/>
    <w:rsid w:val="00F21617"/>
    <w:rsid w:val="00F31509"/>
    <w:rsid w:val="00F35A25"/>
    <w:rsid w:val="00F43BF7"/>
    <w:rsid w:val="00F54576"/>
    <w:rsid w:val="00F5654A"/>
    <w:rsid w:val="00F639FF"/>
    <w:rsid w:val="00F70F78"/>
    <w:rsid w:val="00F81689"/>
    <w:rsid w:val="00FD3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3B361-2DDB-44B7-B3E2-74FF2A69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5654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F78"/>
    <w:pPr>
      <w:ind w:left="720"/>
      <w:contextualSpacing/>
    </w:pPr>
  </w:style>
  <w:style w:type="paragraph" w:customStyle="1" w:styleId="a4">
    <w:name w:val="Подзаголовк УМЦ"/>
    <w:basedOn w:val="a"/>
    <w:autoRedefine/>
    <w:uiPriority w:val="99"/>
    <w:rsid w:val="00917A81"/>
    <w:pPr>
      <w:spacing w:before="240" w:after="0" w:line="240" w:lineRule="auto"/>
      <w:ind w:firstLine="709"/>
    </w:pPr>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9"/>
    <w:rsid w:val="00F5654A"/>
    <w:rPr>
      <w:rFonts w:ascii="Arial" w:hAnsi="Arial" w:cs="Arial"/>
      <w:b/>
      <w:bCs/>
      <w:color w:val="26282F"/>
      <w:sz w:val="24"/>
      <w:szCs w:val="24"/>
    </w:rPr>
  </w:style>
  <w:style w:type="character" w:customStyle="1" w:styleId="a5">
    <w:name w:val="Цветовое выделение"/>
    <w:uiPriority w:val="99"/>
    <w:rsid w:val="00F5654A"/>
    <w:rPr>
      <w:b/>
      <w:bCs/>
      <w:color w:val="26282F"/>
    </w:rPr>
  </w:style>
  <w:style w:type="character" w:customStyle="1" w:styleId="a6">
    <w:name w:val="Гипертекстовая ссылка"/>
    <w:basedOn w:val="a5"/>
    <w:uiPriority w:val="99"/>
    <w:rsid w:val="00F5654A"/>
    <w:rPr>
      <w:b w:val="0"/>
      <w:bCs w:val="0"/>
      <w:color w:val="106BBE"/>
    </w:rPr>
  </w:style>
  <w:style w:type="paragraph" w:customStyle="1" w:styleId="a7">
    <w:name w:val="Комментарий"/>
    <w:basedOn w:val="a"/>
    <w:next w:val="a"/>
    <w:uiPriority w:val="99"/>
    <w:rsid w:val="00F5654A"/>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F5654A"/>
    <w:rPr>
      <w:i/>
      <w:iCs/>
    </w:rPr>
  </w:style>
  <w:style w:type="paragraph" w:customStyle="1" w:styleId="a9">
    <w:name w:val="Нормальный (таблица)"/>
    <w:basedOn w:val="a"/>
    <w:next w:val="a"/>
    <w:uiPriority w:val="99"/>
    <w:rsid w:val="00F5654A"/>
    <w:pPr>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rsid w:val="00F5654A"/>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45732934.3000" TargetMode="External"/><Relationship Id="rId13" Type="http://schemas.openxmlformats.org/officeDocument/2006/relationships/hyperlink" Target="garantF1://45737656.8" TargetMode="External"/><Relationship Id="rId18" Type="http://schemas.openxmlformats.org/officeDocument/2006/relationships/hyperlink" Target="garantF1://74536800.13" TargetMode="External"/><Relationship Id="rId26" Type="http://schemas.openxmlformats.org/officeDocument/2006/relationships/hyperlink" Target="garantF1://45737656.9" TargetMode="External"/><Relationship Id="rId3" Type="http://schemas.openxmlformats.org/officeDocument/2006/relationships/settings" Target="settings.xml"/><Relationship Id="rId21" Type="http://schemas.openxmlformats.org/officeDocument/2006/relationships/hyperlink" Target="garantF1://27448741.1437" TargetMode="External"/><Relationship Id="rId7" Type="http://schemas.openxmlformats.org/officeDocument/2006/relationships/hyperlink" Target="garantF1://45732934.3000" TargetMode="External"/><Relationship Id="rId12" Type="http://schemas.openxmlformats.org/officeDocument/2006/relationships/hyperlink" Target="garantF1://12038258.0" TargetMode="External"/><Relationship Id="rId17" Type="http://schemas.openxmlformats.org/officeDocument/2006/relationships/hyperlink" Target="garantF1://45732934.3000" TargetMode="External"/><Relationship Id="rId25" Type="http://schemas.openxmlformats.org/officeDocument/2006/relationships/hyperlink" Target="garantF1://27448741.1543" TargetMode="External"/><Relationship Id="rId2" Type="http://schemas.openxmlformats.org/officeDocument/2006/relationships/styles" Target="styles.xml"/><Relationship Id="rId16" Type="http://schemas.openxmlformats.org/officeDocument/2006/relationships/hyperlink" Target="garantF1://45732934.6" TargetMode="External"/><Relationship Id="rId20" Type="http://schemas.openxmlformats.org/officeDocument/2006/relationships/hyperlink" Target="garantF1://74536800.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45732934.3000" TargetMode="External"/><Relationship Id="rId11" Type="http://schemas.openxmlformats.org/officeDocument/2006/relationships/hyperlink" Target="garantF1://27420188.0" TargetMode="External"/><Relationship Id="rId24" Type="http://schemas.openxmlformats.org/officeDocument/2006/relationships/hyperlink" Target="garantF1://74536800.12" TargetMode="External"/><Relationship Id="rId5" Type="http://schemas.openxmlformats.org/officeDocument/2006/relationships/hyperlink" Target="garantF1://45737656.1" TargetMode="External"/><Relationship Id="rId15" Type="http://schemas.openxmlformats.org/officeDocument/2006/relationships/hyperlink" Target="garantF1://45732934.3000" TargetMode="External"/><Relationship Id="rId23" Type="http://schemas.openxmlformats.org/officeDocument/2006/relationships/hyperlink" Target="garantF1://45732934.3000" TargetMode="External"/><Relationship Id="rId28" Type="http://schemas.openxmlformats.org/officeDocument/2006/relationships/fontTable" Target="fontTable.xml"/><Relationship Id="rId10" Type="http://schemas.openxmlformats.org/officeDocument/2006/relationships/hyperlink" Target="garantF1://27448741.1331" TargetMode="External"/><Relationship Id="rId19" Type="http://schemas.openxmlformats.org/officeDocument/2006/relationships/hyperlink" Target="garantF1://27448741.1436" TargetMode="External"/><Relationship Id="rId4" Type="http://schemas.openxmlformats.org/officeDocument/2006/relationships/webSettings" Target="webSettings.xml"/><Relationship Id="rId9" Type="http://schemas.openxmlformats.org/officeDocument/2006/relationships/hyperlink" Target="garantF1://74536800.10" TargetMode="External"/><Relationship Id="rId14" Type="http://schemas.openxmlformats.org/officeDocument/2006/relationships/hyperlink" Target="garantF1://27592818.1333" TargetMode="External"/><Relationship Id="rId22" Type="http://schemas.openxmlformats.org/officeDocument/2006/relationships/hyperlink" Target="garantF1://27420188.0" TargetMode="External"/><Relationship Id="rId27" Type="http://schemas.openxmlformats.org/officeDocument/2006/relationships/hyperlink" Target="garantF1://274201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3575</Words>
  <Characters>20380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Серегин Михаил Юрьевич</dc:creator>
  <cp:keywords/>
  <dc:description/>
  <cp:lastModifiedBy>Родионов Иван Александрович</cp:lastModifiedBy>
  <cp:revision>140</cp:revision>
  <cp:lastPrinted>2019-02-08T09:40:00Z</cp:lastPrinted>
  <dcterms:created xsi:type="dcterms:W3CDTF">2019-02-08T08:53:00Z</dcterms:created>
  <dcterms:modified xsi:type="dcterms:W3CDTF">2021-06-04T06:00:00Z</dcterms:modified>
</cp:coreProperties>
</file>