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07" w:rsidRDefault="00C12707">
      <w:pPr>
        <w:pStyle w:val="ConsPlusTitlePage"/>
      </w:pPr>
      <w:bookmarkStart w:id="0" w:name="_GoBack"/>
      <w:bookmarkEnd w:id="0"/>
      <w:r>
        <w:br/>
      </w:r>
    </w:p>
    <w:p w:rsidR="00C12707" w:rsidRDefault="00C12707">
      <w:pPr>
        <w:pStyle w:val="ConsPlusNormal"/>
        <w:jc w:val="both"/>
        <w:outlineLvl w:val="0"/>
      </w:pPr>
    </w:p>
    <w:p w:rsidR="00C12707" w:rsidRDefault="00C12707">
      <w:pPr>
        <w:pStyle w:val="ConsPlusTitle"/>
        <w:jc w:val="center"/>
        <w:outlineLvl w:val="0"/>
      </w:pPr>
      <w:r>
        <w:t>ГУБЕРНАТОР ОРЕНБУРГСКОЙ ОБЛАСТИ</w:t>
      </w:r>
    </w:p>
    <w:p w:rsidR="00C12707" w:rsidRDefault="00C12707">
      <w:pPr>
        <w:pStyle w:val="ConsPlusTitle"/>
        <w:jc w:val="center"/>
      </w:pPr>
    </w:p>
    <w:p w:rsidR="00C12707" w:rsidRDefault="00C12707">
      <w:pPr>
        <w:pStyle w:val="ConsPlusTitle"/>
        <w:jc w:val="center"/>
      </w:pPr>
      <w:r>
        <w:t>УКАЗ</w:t>
      </w:r>
    </w:p>
    <w:p w:rsidR="00C12707" w:rsidRDefault="00C12707">
      <w:pPr>
        <w:pStyle w:val="ConsPlusTitle"/>
        <w:jc w:val="center"/>
      </w:pPr>
      <w:r>
        <w:t>от 27 февраля 2019 г. N 85-ук</w:t>
      </w:r>
    </w:p>
    <w:p w:rsidR="00C12707" w:rsidRDefault="00C12707">
      <w:pPr>
        <w:pStyle w:val="ConsPlusTitle"/>
        <w:jc w:val="center"/>
      </w:pPr>
    </w:p>
    <w:p w:rsidR="00C12707" w:rsidRDefault="00C12707">
      <w:pPr>
        <w:pStyle w:val="ConsPlusTitle"/>
        <w:jc w:val="center"/>
      </w:pPr>
      <w:r>
        <w:t>О порядке создания и организации системы</w:t>
      </w:r>
    </w:p>
    <w:p w:rsidR="00C12707" w:rsidRDefault="00C12707">
      <w:pPr>
        <w:pStyle w:val="ConsPlusTitle"/>
        <w:jc w:val="center"/>
      </w:pPr>
      <w:r>
        <w:t>внутреннего обеспечения соответствия требованиям</w:t>
      </w:r>
    </w:p>
    <w:p w:rsidR="00C12707" w:rsidRDefault="00C12707">
      <w:pPr>
        <w:pStyle w:val="ConsPlusTitle"/>
        <w:jc w:val="center"/>
      </w:pPr>
      <w:r>
        <w:t>антимонопольного законодательства деятельности</w:t>
      </w:r>
    </w:p>
    <w:p w:rsidR="00C12707" w:rsidRDefault="00C12707">
      <w:pPr>
        <w:pStyle w:val="ConsPlusTitle"/>
        <w:jc w:val="center"/>
      </w:pPr>
      <w:r>
        <w:t>органов исполнительной власти Оренбургской области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В целях исполнения Национального </w:t>
      </w:r>
      <w:hyperlink r:id="rId5" w:history="1">
        <w:r>
          <w:rPr>
            <w:color w:val="0000FF"/>
          </w:rPr>
          <w:t>плана</w:t>
        </w:r>
      </w:hyperlink>
      <w:r>
        <w:t xml:space="preserve"> развития конкуренции в Российской Федерации на 2018 - 2020 годы, утвержденного Указом Президента Российской Федерации от 21 декабря 2017 года N 618,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ПОСТАНОВЛЯЮ: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создания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Оренбургской области (далее - антимонопольный </w:t>
      </w:r>
      <w:proofErr w:type="spellStart"/>
      <w:r>
        <w:t>комплаенс</w:t>
      </w:r>
      <w:proofErr w:type="spellEnd"/>
      <w:r>
        <w:t>).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2. Органам исполнительной власти Оренбургской области до 1 апреля 2019 года принять правовые акты по созданию и организации антимонопольного </w:t>
      </w:r>
      <w:proofErr w:type="spellStart"/>
      <w:r>
        <w:t>комплаенса</w:t>
      </w:r>
      <w:proofErr w:type="spellEnd"/>
      <w:r>
        <w:t>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3. Рекомендовать органам местного самоуправления городских округов и муниципальных районов Оренбургской области до 1 апреля 2019 года принять правовые акты по созданию и организации антимонопольного </w:t>
      </w:r>
      <w:proofErr w:type="spellStart"/>
      <w:r>
        <w:t>комплаенса</w:t>
      </w:r>
      <w:proofErr w:type="spellEnd"/>
      <w:r>
        <w:t>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первого вице-губернатора - первого заместителя председателя Правительства Оренбургской области.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>5. Указ вступает в силу после его официального опубликования.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right"/>
      </w:pPr>
      <w:r>
        <w:t>Губернатор</w:t>
      </w:r>
    </w:p>
    <w:p w:rsidR="00C12707" w:rsidRDefault="00C12707">
      <w:pPr>
        <w:pStyle w:val="ConsPlusNormal"/>
        <w:jc w:val="right"/>
      </w:pPr>
      <w:r>
        <w:t>Оренбургской области</w:t>
      </w:r>
    </w:p>
    <w:p w:rsidR="00C12707" w:rsidRDefault="00C12707">
      <w:pPr>
        <w:pStyle w:val="ConsPlusNormal"/>
        <w:jc w:val="right"/>
      </w:pPr>
      <w:r>
        <w:t>Ю.А.БЕРГ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right"/>
        <w:outlineLvl w:val="0"/>
      </w:pPr>
      <w:r>
        <w:t>Приложение</w:t>
      </w:r>
    </w:p>
    <w:p w:rsidR="00C12707" w:rsidRDefault="00C12707">
      <w:pPr>
        <w:pStyle w:val="ConsPlusNormal"/>
        <w:jc w:val="right"/>
      </w:pPr>
      <w:r>
        <w:t>к указу</w:t>
      </w:r>
    </w:p>
    <w:p w:rsidR="00C12707" w:rsidRDefault="00C12707">
      <w:pPr>
        <w:pStyle w:val="ConsPlusNormal"/>
        <w:jc w:val="right"/>
      </w:pPr>
      <w:r>
        <w:t>Губернатора</w:t>
      </w:r>
    </w:p>
    <w:p w:rsidR="00C12707" w:rsidRDefault="00C12707">
      <w:pPr>
        <w:pStyle w:val="ConsPlusNormal"/>
        <w:jc w:val="right"/>
      </w:pPr>
      <w:r>
        <w:t>Оренбургской области</w:t>
      </w:r>
    </w:p>
    <w:p w:rsidR="00C12707" w:rsidRDefault="00C12707">
      <w:pPr>
        <w:pStyle w:val="ConsPlusNormal"/>
        <w:jc w:val="right"/>
      </w:pPr>
      <w:r>
        <w:t>от 27 февраля 2019 г. N 85-ук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Title"/>
        <w:jc w:val="center"/>
      </w:pPr>
      <w:bookmarkStart w:id="1" w:name="P38"/>
      <w:bookmarkEnd w:id="1"/>
      <w:r>
        <w:t>Порядок</w:t>
      </w:r>
    </w:p>
    <w:p w:rsidR="00C12707" w:rsidRDefault="00C12707">
      <w:pPr>
        <w:pStyle w:val="ConsPlusTitle"/>
        <w:jc w:val="center"/>
      </w:pPr>
      <w:r>
        <w:t>создания и организации системы внутреннего обеспечения</w:t>
      </w:r>
    </w:p>
    <w:p w:rsidR="00C12707" w:rsidRDefault="00C12707">
      <w:pPr>
        <w:pStyle w:val="ConsPlusTitle"/>
        <w:jc w:val="center"/>
      </w:pPr>
      <w:r>
        <w:t>соответствия требованиям антимонопольного законодательства</w:t>
      </w:r>
    </w:p>
    <w:p w:rsidR="00C12707" w:rsidRDefault="00C12707">
      <w:pPr>
        <w:pStyle w:val="ConsPlusTitle"/>
        <w:jc w:val="center"/>
      </w:pPr>
      <w:r>
        <w:t>деятельности органов исполнительной власти</w:t>
      </w:r>
    </w:p>
    <w:p w:rsidR="00C12707" w:rsidRDefault="00C12707">
      <w:pPr>
        <w:pStyle w:val="ConsPlusTitle"/>
        <w:jc w:val="center"/>
      </w:pPr>
      <w:r>
        <w:t>Оренбургской области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Title"/>
        <w:jc w:val="center"/>
        <w:outlineLvl w:val="1"/>
      </w:pPr>
      <w:r>
        <w:t>I. Общие положения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1. Настоящий Порядок разработан в целях создания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Оренбургской области (далее - антимонопольный </w:t>
      </w:r>
      <w:proofErr w:type="spellStart"/>
      <w:r>
        <w:t>комплаенс</w:t>
      </w:r>
      <w:proofErr w:type="spellEnd"/>
      <w:r>
        <w:t>) и профилактики нарушений антимонопольного законодательства в деятельности органов исполнительной власти Оренбургской области.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Title"/>
        <w:jc w:val="center"/>
        <w:outlineLvl w:val="1"/>
      </w:pPr>
      <w:r>
        <w:t xml:space="preserve">II. Задачи и принципы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2. Задачи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: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а) выявление рисков нарушения антимонопольного законодательства - сочетание вероятности и последствий наступления неблагоприятных событий в виде ограничения, устранения или недопущения конкуренции (далее - </w:t>
      </w:r>
      <w:proofErr w:type="spellStart"/>
      <w:r>
        <w:t>комплаенс</w:t>
      </w:r>
      <w:proofErr w:type="spellEnd"/>
      <w:r>
        <w:t>-риск);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б) управление </w:t>
      </w:r>
      <w:proofErr w:type="spellStart"/>
      <w:r>
        <w:t>комплаенс</w:t>
      </w:r>
      <w:proofErr w:type="spellEnd"/>
      <w:r>
        <w:t>-рисками;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в) контроль за соблюдением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г) оценка эффективности функционирования в органе исполнительной власти Оренбургской области антимонопольного </w:t>
      </w:r>
      <w:proofErr w:type="spellStart"/>
      <w:r>
        <w:t>комплаенса</w:t>
      </w:r>
      <w:proofErr w:type="spellEnd"/>
      <w:r>
        <w:t>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3. При организации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 xml:space="preserve"> органы исполнительной власти Оренбургской области руководствуются следующими принципами: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а) заинтересованность органа исполнительной власти Оренбургской области в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>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б) регулярность оценки </w:t>
      </w:r>
      <w:proofErr w:type="spellStart"/>
      <w:r>
        <w:t>комплаенс</w:t>
      </w:r>
      <w:proofErr w:type="spellEnd"/>
      <w:r>
        <w:t>-рисков;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обеспечение информационной открытости функционирования антимонопольного </w:t>
      </w:r>
      <w:proofErr w:type="spellStart"/>
      <w:r>
        <w:t>комплаенса</w:t>
      </w:r>
      <w:proofErr w:type="spellEnd"/>
      <w:r>
        <w:t>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в) непрерывность функционирования антимонопольного </w:t>
      </w:r>
      <w:proofErr w:type="spellStart"/>
      <w:r>
        <w:t>комплаенса</w:t>
      </w:r>
      <w:proofErr w:type="spellEnd"/>
      <w:r>
        <w:t>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Title"/>
        <w:jc w:val="center"/>
        <w:outlineLvl w:val="1"/>
      </w:pPr>
      <w:r>
        <w:t xml:space="preserve">III. Организация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4. Для организации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 xml:space="preserve"> органом исполнительной власти Оренбургской области принимается правовой акт, в котором содержатся:</w:t>
      </w:r>
    </w:p>
    <w:p w:rsidR="00C12707" w:rsidRDefault="00C12707">
      <w:pPr>
        <w:pStyle w:val="ConsPlusNormal"/>
        <w:spacing w:before="220"/>
        <w:ind w:firstLine="540"/>
        <w:jc w:val="both"/>
      </w:pPr>
      <w:proofErr w:type="gramStart"/>
      <w:r>
        <w:t xml:space="preserve">а) сведения о структурном подразделении (структурных подразделениях) или должностном лице (должностных лицах) органа исполнительной власти Оренбургской области, ответственном (ответственных) за организацию, функционирование и контроль за исполнением антимонопольного </w:t>
      </w:r>
      <w:proofErr w:type="spellStart"/>
      <w:r>
        <w:t>комплаенса</w:t>
      </w:r>
      <w:proofErr w:type="spellEnd"/>
      <w:r>
        <w:t xml:space="preserve"> (далее - уполномоченное подразделение (должностное лицо));</w:t>
      </w:r>
      <w:proofErr w:type="gramEnd"/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б) порядок выявления и оценки </w:t>
      </w:r>
      <w:proofErr w:type="spellStart"/>
      <w:r>
        <w:t>комплаенс</w:t>
      </w:r>
      <w:proofErr w:type="spellEnd"/>
      <w:r>
        <w:t>-рисков при осуществлении органом исполнительной власти Оренбургской области своей деятельности;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в) ключевые показатели эффективности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 xml:space="preserve"> в органе исполнительной власти Оренбургской области.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5. Правовой акт об антимонопольном </w:t>
      </w:r>
      <w:proofErr w:type="spellStart"/>
      <w:r>
        <w:t>комплаенсе</w:t>
      </w:r>
      <w:proofErr w:type="spellEnd"/>
      <w:r>
        <w:t xml:space="preserve"> размещается на официальном сайте органа исполнительной власти Оренбургской области в информационно-телекоммуникационной сети "Интернет" (далее - официальный сайт).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lastRenderedPageBreak/>
        <w:t>6. Руководитель органа исполнительной власти Оренбургской области: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а) осуществляет контроль за организацией и функционированием в органе исполнительной власти Оренбургской области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б) определяет уполномоченное подразделение (должностное лицо);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в) рассматривает материалы и результаты оценки эффективности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г) принимает меры, направленные на устранение выявленных недостатков антимонопольного </w:t>
      </w:r>
      <w:proofErr w:type="spellStart"/>
      <w:r>
        <w:t>комплаенса</w:t>
      </w:r>
      <w:proofErr w:type="spellEnd"/>
      <w:r>
        <w:t xml:space="preserve"> и осуществление </w:t>
      </w:r>
      <w:proofErr w:type="gramStart"/>
      <w:r>
        <w:t>контроля за</w:t>
      </w:r>
      <w:proofErr w:type="gramEnd"/>
      <w:r>
        <w:t xml:space="preserve"> их устранением;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д) ежегодно утверждает значения ключевых показателей эффективности антимонопольного </w:t>
      </w:r>
      <w:proofErr w:type="spellStart"/>
      <w:r>
        <w:t>комплаенса</w:t>
      </w:r>
      <w:proofErr w:type="spellEnd"/>
      <w:r>
        <w:t xml:space="preserve"> в органе исполнительной власти Оренбургской области;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е) утверждает до 15 февраля года, следующего за отчетным годом, ежегодный доклад о функционировании антимонопольного </w:t>
      </w:r>
      <w:proofErr w:type="spellStart"/>
      <w:r>
        <w:t>комплаенса</w:t>
      </w:r>
      <w:proofErr w:type="spellEnd"/>
      <w:r>
        <w:t xml:space="preserve"> (далее - доклад);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ж) утверждает </w:t>
      </w:r>
      <w:hyperlink w:anchor="P156" w:history="1">
        <w:r>
          <w:rPr>
            <w:color w:val="0000FF"/>
          </w:rPr>
          <w:t>карту</w:t>
        </w:r>
      </w:hyperlink>
      <w:r>
        <w:t xml:space="preserve"> </w:t>
      </w:r>
      <w:proofErr w:type="gramStart"/>
      <w:r>
        <w:t>рисков нарушения антимонопольного законодательства органа исполнительной власти Оренбургской</w:t>
      </w:r>
      <w:proofErr w:type="gramEnd"/>
      <w:r>
        <w:t xml:space="preserve"> области, составленную по форме согласно приложению N 1 к настоящему Порядку (далее - карта </w:t>
      </w:r>
      <w:proofErr w:type="spellStart"/>
      <w:r>
        <w:t>комплаенс</w:t>
      </w:r>
      <w:proofErr w:type="spellEnd"/>
      <w:r>
        <w:t>-рисков);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з) утверждает </w:t>
      </w:r>
      <w:hyperlink w:anchor="P189" w:history="1">
        <w:r>
          <w:rPr>
            <w:color w:val="0000FF"/>
          </w:rPr>
          <w:t>план</w:t>
        </w:r>
      </w:hyperlink>
      <w:r>
        <w:t xml:space="preserve"> мероприятий по снижению </w:t>
      </w:r>
      <w:proofErr w:type="gramStart"/>
      <w:r>
        <w:t>рисков нарушения антимонопольного законодательства органа исполнительной власти Оренбургской</w:t>
      </w:r>
      <w:proofErr w:type="gramEnd"/>
      <w:r>
        <w:t xml:space="preserve"> области, составленный по форме согласно приложению N 2 к настоящему Порядку (далее - план мероприятий);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и) обеспечивает снижение количества нарушений антимонопольного законодательства к 2020 году не менее чем в 2 раза по сравнению с 2017 годом;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к) осуществляет иные полномочия, предусмотренные настоящим Порядком.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Title"/>
        <w:jc w:val="center"/>
        <w:outlineLvl w:val="1"/>
      </w:pPr>
      <w:r>
        <w:t>IV. Функции уполномоченного подразделения</w:t>
      </w:r>
    </w:p>
    <w:p w:rsidR="00C12707" w:rsidRDefault="00C12707">
      <w:pPr>
        <w:pStyle w:val="ConsPlusTitle"/>
        <w:jc w:val="center"/>
      </w:pPr>
      <w:r>
        <w:t>(должностного лица)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>7. К функциям уполномоченного подразделения (должностного лица) относятся: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а) выявление и оценка </w:t>
      </w:r>
      <w:proofErr w:type="spellStart"/>
      <w:r>
        <w:t>комплаенс</w:t>
      </w:r>
      <w:proofErr w:type="spellEnd"/>
      <w:r>
        <w:t>-рисков, учет связанных с ними обстоятельств, определение вероятности их возникновения;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б) консультирование служащих органа исполнительной власти Оренбургской области по вопросам, связанным </w:t>
      </w:r>
      <w:proofErr w:type="gramStart"/>
      <w:r>
        <w:t>с</w:t>
      </w:r>
      <w:proofErr w:type="gramEnd"/>
      <w:r>
        <w:t xml:space="preserve"> антимонопольным </w:t>
      </w:r>
      <w:proofErr w:type="spellStart"/>
      <w:r>
        <w:t>комплаенсом</w:t>
      </w:r>
      <w:proofErr w:type="spellEnd"/>
      <w:r>
        <w:t>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в) организация взаимодействия с другими структурными подразделениями органа исполнительной власти Оренбургской области по вопросам, связанным </w:t>
      </w:r>
      <w:proofErr w:type="gramStart"/>
      <w:r>
        <w:t>с</w:t>
      </w:r>
      <w:proofErr w:type="gramEnd"/>
      <w:r>
        <w:t xml:space="preserve"> антимонопольным </w:t>
      </w:r>
      <w:proofErr w:type="spellStart"/>
      <w:r>
        <w:t>комплаенсом</w:t>
      </w:r>
      <w:proofErr w:type="spellEnd"/>
      <w:r>
        <w:t>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г) информирование руководителя органа исполнительной власти Оренбургской области о правовых актах, которые могут повлечь нарушение антимонопольного законодательства;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д) определение и внесение на утверждение руководителю органа исполнительной </w:t>
      </w:r>
      <w:proofErr w:type="gramStart"/>
      <w:r>
        <w:t>власти Оренбургской области значений ключевых показателей эффективности 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 xml:space="preserve"> в органе исполнительной власти Оренбургской области;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е) разработка и внесение на утверждение руководителю органа исполнительной власти Оренбургской области карты </w:t>
      </w:r>
      <w:proofErr w:type="spellStart"/>
      <w:r>
        <w:t>комплаенс</w:t>
      </w:r>
      <w:proofErr w:type="spellEnd"/>
      <w:r>
        <w:t>-рисков и плана мероприятий;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lastRenderedPageBreak/>
        <w:t>ж) подготовка проекта доклада;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з) размещение доклада на официальном сайте.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Title"/>
        <w:jc w:val="center"/>
        <w:outlineLvl w:val="1"/>
      </w:pPr>
      <w:r>
        <w:t xml:space="preserve">V. Выявление и оценка </w:t>
      </w:r>
      <w:proofErr w:type="spellStart"/>
      <w:r>
        <w:t>комплаенс</w:t>
      </w:r>
      <w:proofErr w:type="spellEnd"/>
      <w:r>
        <w:t>-рисков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8. В целях выявления и оценки </w:t>
      </w:r>
      <w:proofErr w:type="spellStart"/>
      <w:r>
        <w:t>комплаенс</w:t>
      </w:r>
      <w:proofErr w:type="spellEnd"/>
      <w:r>
        <w:t>-рисков уполномоченным подразделением (должностным лицом) проводятся: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а) анализ выявленных нарушений антимонопольного законодательства;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б) анализ нормативных правовых актов органа исполнительной власти Оренбургской области;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в) анализ проектов нормативных правовых актов органа исполнительной власти Оренбургской области, Губернатора и Правительства Оренбургской области, разработчиком которых является орган исполнительной власти Оренбургской области;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г) мониторинг и анализ практики применения органом исполнительной власти Оренбургской области антимонопольного законодательства.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9. При проведении уполномоченным подразделением (должностным лицом) анализа выявленных нарушений антимонопольного законодательства органом исполнительной власти Оренбургской области реализуются следующие мероприятия: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а) осуществление сбора сведений о наличии выявленных Федеральной антимонопольной службой России и Управлением Федеральной антимонопольной службы по Оренбургской области (далее - антимонопольный орган) нарушений антимонопольного законодательства органом исполнительной власти Оренбургской области;</w:t>
      </w:r>
    </w:p>
    <w:p w:rsidR="00C12707" w:rsidRDefault="00C12707">
      <w:pPr>
        <w:pStyle w:val="ConsPlusNormal"/>
        <w:spacing w:before="220"/>
        <w:ind w:firstLine="540"/>
        <w:jc w:val="both"/>
      </w:pPr>
      <w:proofErr w:type="gramStart"/>
      <w:r>
        <w:t>б) составление перечня нарушений антимонопольного законодательства в органе исполнительной власти Оренбургской области, который содержит классифицированные по сферам деятельности органа исполнительной власти Оренбургской области сведения о выявленных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и результата рассмотрения нарушения антимонопольным органом), позицию антимонопольного органа, сведения о</w:t>
      </w:r>
      <w:proofErr w:type="gramEnd"/>
      <w:r>
        <w:t xml:space="preserve"> </w:t>
      </w:r>
      <w:proofErr w:type="gramStart"/>
      <w:r>
        <w:t>мерах</w:t>
      </w:r>
      <w:proofErr w:type="gramEnd"/>
      <w:r>
        <w:t xml:space="preserve"> по устранению нарушения, а также о мерах, направленных органом исполнительной власти Оренбургской области на недопущение повторения нарушения.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10. При проведении уполномоченным подразделением (должностным лицом) анализа нормативных правовых актов органа исполнительной власти Оренбургской области реализуются следующие мероприятия: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а) размещение перечня нормативных правовых актов органа исполнительной власти Оренбургской области, принятых в текущем году, с приложением их текстов, за исключением нормативных правовых актов, содержащих сведения, составляющие государственную или иную охраняемую законом тайну (далее - перечень актов), на официальном сайте для сбора замечаний и предложений граждан и организаций (далее - общественное обсуждение);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б) размещение на официальном сайте уведомления об общественном обсуждении перечня актов;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в) осуществление сбора и проведение анализа представленных замечаний и предложений в ходе общественного обсуждения перечня актов;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lastRenderedPageBreak/>
        <w:t>г) представление руководителю органа исполнительной власти Оренбургской области по результатам проведенного анализа служебной записки с обоснованием целесообразности (нецелесообразности) внесения изменений в нормативные правовые акты органа исполнительной власти Оренбургской области.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11. При проведении анализа проектов нормативных правовых актов органа исполнительной власти Оренбургской области, проектов нормативных правовых актов Губернатора и Правительства Оренбургской области, разрабатываемых органом исполнительной власти Оренбургской </w:t>
      </w:r>
      <w:proofErr w:type="gramStart"/>
      <w:r>
        <w:t>области</w:t>
      </w:r>
      <w:proofErr w:type="gramEnd"/>
      <w:r>
        <w:t xml:space="preserve"> уполномоченным подразделением (должностным лицом), реализуются следующие мероприятия: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а) размещение на официальном сайте проекта нормативного правового акта для общественного обсуждения с обоснованием необходимости его принятия, его влияния на конкуренцию (размещение на портале для публичного обсуждения нормативных правовых актов Оренбургской области и их проектов regulation.orb.ru в информационно-телекоммуникационной сети "Интернет" приравнивается к такому размещению);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б) осуществление сбора и проведение оценки поступивших в ходе общественного обсуждения замечаний и предложений по проекту нормативного правового акта;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в) подготовка по результатам анализа проекта нормативного правового акта заключения об отсутствии (наличии) </w:t>
      </w:r>
      <w:proofErr w:type="spellStart"/>
      <w:r>
        <w:t>комплаенс</w:t>
      </w:r>
      <w:proofErr w:type="spellEnd"/>
      <w:r>
        <w:t xml:space="preserve">-рисков, в котором отражаются сведения о проекте нормативного правового акта, перечень выявленных </w:t>
      </w:r>
      <w:proofErr w:type="spellStart"/>
      <w:r>
        <w:t>комплаенс</w:t>
      </w:r>
      <w:proofErr w:type="spellEnd"/>
      <w:r>
        <w:t>-рисков, предложения о способах их устранения (далее - заключение). Заключение подписывается руководителем органа исполнительной власти Оренбургской области или уполномоченным им лицом и прикладывается к проекту нормативного правового акта.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12. При проведении мониторинга и анализа практики применения антимонопольного законодательства в органе исполнительной власти Оренбургской области уполномоченным подразделением (должностным лицом) реализуются следующие мероприятия: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а) сбор сведений о практике применения антимонопольного законодательства в органе исполнительной власти Оренбургской области;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б) сбор сведений о выявленных антимонопольным органом нарушениях антимонопольного законодательства в сфере компетенции органа исполнительной власти Оренбургской области;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в) подготовка на основе собранных сведений аналитической справки об изменениях и практике применения антимонопольного законодательства в сфере компетенции органа исполнительной власти Оренбургской области и представление ее руководителю.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13. Выявленные в ходе реализации мероприятий </w:t>
      </w:r>
      <w:proofErr w:type="spellStart"/>
      <w:r>
        <w:t>комплаенс</w:t>
      </w:r>
      <w:proofErr w:type="spellEnd"/>
      <w:r>
        <w:t xml:space="preserve">-риски, причины и условия их возникновения, </w:t>
      </w:r>
      <w:hyperlink w:anchor="P220" w:history="1">
        <w:r>
          <w:rPr>
            <w:color w:val="0000FF"/>
          </w:rPr>
          <w:t>уровни</w:t>
        </w:r>
      </w:hyperlink>
      <w:r>
        <w:t xml:space="preserve"> </w:t>
      </w:r>
      <w:proofErr w:type="spellStart"/>
      <w:r>
        <w:t>комплаенс</w:t>
      </w:r>
      <w:proofErr w:type="spellEnd"/>
      <w:r>
        <w:t xml:space="preserve">-рисков (приложение N 3 к настоящему Порядку) включаются в карту </w:t>
      </w:r>
      <w:proofErr w:type="spellStart"/>
      <w:r>
        <w:t>комплаенс</w:t>
      </w:r>
      <w:proofErr w:type="spellEnd"/>
      <w:r>
        <w:t>-рисков.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14. Информация о результатах выявления и оценки </w:t>
      </w:r>
      <w:proofErr w:type="spellStart"/>
      <w:r>
        <w:t>комплаенс</w:t>
      </w:r>
      <w:proofErr w:type="spellEnd"/>
      <w:r>
        <w:t xml:space="preserve">-рисков включается в доклад, карта </w:t>
      </w:r>
      <w:proofErr w:type="spellStart"/>
      <w:r>
        <w:t>комплаенс</w:t>
      </w:r>
      <w:proofErr w:type="spellEnd"/>
      <w:r>
        <w:t>-рисков размещается на официальном сайте.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Title"/>
        <w:jc w:val="center"/>
        <w:outlineLvl w:val="1"/>
      </w:pPr>
      <w:r>
        <w:t xml:space="preserve">VI. План мероприятий по снижению </w:t>
      </w:r>
      <w:proofErr w:type="spellStart"/>
      <w:r>
        <w:t>комплаенс</w:t>
      </w:r>
      <w:proofErr w:type="spellEnd"/>
      <w:r>
        <w:t>-рисков</w:t>
      </w:r>
    </w:p>
    <w:p w:rsidR="00C12707" w:rsidRDefault="00C12707">
      <w:pPr>
        <w:pStyle w:val="ConsPlusTitle"/>
        <w:jc w:val="center"/>
      </w:pPr>
      <w:r>
        <w:t>органа исполнительной власти Оренбургской области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15. В целях снижения </w:t>
      </w:r>
      <w:proofErr w:type="spellStart"/>
      <w:r>
        <w:t>комплаенс</w:t>
      </w:r>
      <w:proofErr w:type="spellEnd"/>
      <w:r>
        <w:t>-рисков уполномоченным подразделением (должностным лицом) разрабатывается план мероприятий.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16. План мероприятий должен содержать конкретные мероприятия, необходимые для устранения выявленных </w:t>
      </w:r>
      <w:proofErr w:type="spellStart"/>
      <w:r>
        <w:t>комплаенс</w:t>
      </w:r>
      <w:proofErr w:type="spellEnd"/>
      <w:r>
        <w:t xml:space="preserve">-рисков в разрезе каждого </w:t>
      </w:r>
      <w:proofErr w:type="spellStart"/>
      <w:r>
        <w:t>комплаенс</w:t>
      </w:r>
      <w:proofErr w:type="spellEnd"/>
      <w:r>
        <w:t xml:space="preserve">-риска согласно карте </w:t>
      </w:r>
      <w:proofErr w:type="spellStart"/>
      <w:r>
        <w:lastRenderedPageBreak/>
        <w:t>комплаенс</w:t>
      </w:r>
      <w:proofErr w:type="spellEnd"/>
      <w:r>
        <w:t>-рисков.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17. Уполномоченное подразделение (должностное лицо) осуществляет мониторинг исполнения плана мероприятий.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18. Информация об исполнении плана мероприятий подлежит включению в доклад.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Title"/>
        <w:jc w:val="center"/>
        <w:outlineLvl w:val="1"/>
      </w:pPr>
      <w:r>
        <w:t>VII. Ключевые показатели эффективности</w:t>
      </w:r>
    </w:p>
    <w:p w:rsidR="00C12707" w:rsidRDefault="00C12707">
      <w:pPr>
        <w:pStyle w:val="ConsPlusTitle"/>
        <w:jc w:val="center"/>
      </w:pPr>
      <w:r>
        <w:t xml:space="preserve">антимонопольного </w:t>
      </w:r>
      <w:proofErr w:type="spellStart"/>
      <w:r>
        <w:t>комплаенса</w:t>
      </w:r>
      <w:proofErr w:type="spellEnd"/>
      <w:r>
        <w:t xml:space="preserve"> и оценка его эффективности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 xml:space="preserve">19. Уполномоченное подразделение (должностное лицо) ежегодно проводит оценку достижения ключевых показателей эффективности антимонопольного </w:t>
      </w:r>
      <w:proofErr w:type="spellStart"/>
      <w:r>
        <w:t>комплаенса</w:t>
      </w:r>
      <w:proofErr w:type="spellEnd"/>
      <w:r>
        <w:t>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Информация о достижении ключевых показателей эффективности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 xml:space="preserve"> включается в доклад.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Title"/>
        <w:jc w:val="center"/>
        <w:outlineLvl w:val="1"/>
      </w:pPr>
      <w:r>
        <w:t xml:space="preserve">VIII. Доклад о функционировании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</w:p>
    <w:p w:rsidR="00C12707" w:rsidRDefault="00C12707">
      <w:pPr>
        <w:pStyle w:val="ConsPlusTitle"/>
        <w:jc w:val="center"/>
      </w:pPr>
      <w:r>
        <w:t>в органе исполнительной власти Оренбургской области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ind w:firstLine="540"/>
        <w:jc w:val="both"/>
      </w:pPr>
      <w:r>
        <w:t>20. Проект доклада разрабатывается уполномоченным подразделением (должностным лицом) и направляется для утверждения руководителю органа исполнительной власти Оренбургской области до 1 февраля года, следующего за отчетным годом.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21. Доклад должен содержать следующую информацию: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а) о результатах выявления и оценки </w:t>
      </w:r>
      <w:proofErr w:type="spellStart"/>
      <w:r>
        <w:t>комплаенс</w:t>
      </w:r>
      <w:proofErr w:type="spellEnd"/>
      <w:r>
        <w:t>-рисков;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б) об исполнении плана мероприятий;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 xml:space="preserve">в) о достижении ключевых показателей эффективности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.</w:t>
      </w:r>
    </w:p>
    <w:p w:rsidR="00C12707" w:rsidRDefault="00C12707">
      <w:pPr>
        <w:pStyle w:val="ConsPlusNormal"/>
        <w:spacing w:before="220"/>
        <w:ind w:firstLine="540"/>
        <w:jc w:val="both"/>
      </w:pPr>
      <w:r>
        <w:t>22. Доклад размещается на официальном сайте в течение 10 рабочих дней со дня его утверждения.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right"/>
        <w:outlineLvl w:val="1"/>
      </w:pPr>
      <w:r>
        <w:t>Приложение 1</w:t>
      </w:r>
    </w:p>
    <w:p w:rsidR="00C12707" w:rsidRDefault="00C12707">
      <w:pPr>
        <w:pStyle w:val="ConsPlusNormal"/>
        <w:jc w:val="right"/>
      </w:pPr>
      <w:r>
        <w:t>к порядку</w:t>
      </w:r>
    </w:p>
    <w:p w:rsidR="00C12707" w:rsidRDefault="00C12707">
      <w:pPr>
        <w:pStyle w:val="ConsPlusNormal"/>
        <w:jc w:val="right"/>
      </w:pPr>
      <w:r>
        <w:t>создания и организации системы</w:t>
      </w:r>
    </w:p>
    <w:p w:rsidR="00C12707" w:rsidRDefault="00C12707">
      <w:pPr>
        <w:pStyle w:val="ConsPlusNormal"/>
        <w:jc w:val="right"/>
      </w:pPr>
      <w:r>
        <w:t>внутреннего обеспечения соответствия</w:t>
      </w:r>
    </w:p>
    <w:p w:rsidR="00C12707" w:rsidRDefault="00C12707">
      <w:pPr>
        <w:pStyle w:val="ConsPlusNormal"/>
        <w:jc w:val="right"/>
      </w:pPr>
      <w:r>
        <w:t xml:space="preserve">требованиям </w:t>
      </w:r>
      <w:proofErr w:type="gramStart"/>
      <w:r>
        <w:t>антимонопольного</w:t>
      </w:r>
      <w:proofErr w:type="gramEnd"/>
    </w:p>
    <w:p w:rsidR="00C12707" w:rsidRDefault="00C12707">
      <w:pPr>
        <w:pStyle w:val="ConsPlusNormal"/>
        <w:jc w:val="right"/>
      </w:pPr>
      <w:r>
        <w:t>законодательства деятельности органов</w:t>
      </w:r>
    </w:p>
    <w:p w:rsidR="00C12707" w:rsidRDefault="00C12707">
      <w:pPr>
        <w:pStyle w:val="ConsPlusNormal"/>
        <w:jc w:val="right"/>
      </w:pPr>
      <w:r>
        <w:t>исполнительной власти</w:t>
      </w:r>
    </w:p>
    <w:p w:rsidR="00C12707" w:rsidRDefault="00C12707">
      <w:pPr>
        <w:pStyle w:val="ConsPlusNormal"/>
        <w:jc w:val="right"/>
      </w:pPr>
      <w:r>
        <w:t>Оренбургской области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center"/>
      </w:pPr>
      <w:bookmarkStart w:id="2" w:name="P156"/>
      <w:bookmarkEnd w:id="2"/>
      <w:r>
        <w:t>Карта рисков</w:t>
      </w:r>
    </w:p>
    <w:p w:rsidR="00C12707" w:rsidRDefault="00C12707">
      <w:pPr>
        <w:pStyle w:val="ConsPlusNormal"/>
        <w:jc w:val="center"/>
      </w:pPr>
      <w:r>
        <w:t>нарушения антимонопольного законодательства</w:t>
      </w:r>
    </w:p>
    <w:p w:rsidR="00C12707" w:rsidRDefault="00C12707">
      <w:pPr>
        <w:pStyle w:val="ConsPlusNormal"/>
        <w:jc w:val="center"/>
      </w:pPr>
      <w:r>
        <w:t>органа исполнительной власти Оренбургской области</w:t>
      </w:r>
    </w:p>
    <w:p w:rsidR="00C12707" w:rsidRDefault="00C12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041"/>
        <w:gridCol w:w="4535"/>
      </w:tblGrid>
      <w:tr w:rsidR="00C12707">
        <w:tc>
          <w:tcPr>
            <w:tcW w:w="2494" w:type="dxa"/>
          </w:tcPr>
          <w:p w:rsidR="00C12707" w:rsidRDefault="00C12707">
            <w:pPr>
              <w:pStyle w:val="ConsPlusNormal"/>
              <w:jc w:val="center"/>
            </w:pPr>
            <w:r>
              <w:t>Наименование риска</w:t>
            </w:r>
          </w:p>
        </w:tc>
        <w:tc>
          <w:tcPr>
            <w:tcW w:w="2041" w:type="dxa"/>
          </w:tcPr>
          <w:p w:rsidR="00C12707" w:rsidRDefault="00C12707">
            <w:pPr>
              <w:pStyle w:val="ConsPlusNormal"/>
              <w:jc w:val="center"/>
            </w:pPr>
            <w:r>
              <w:t>Уровень риска</w:t>
            </w:r>
          </w:p>
        </w:tc>
        <w:tc>
          <w:tcPr>
            <w:tcW w:w="4535" w:type="dxa"/>
          </w:tcPr>
          <w:p w:rsidR="00C12707" w:rsidRDefault="00C12707">
            <w:pPr>
              <w:pStyle w:val="ConsPlusNormal"/>
              <w:jc w:val="center"/>
            </w:pPr>
            <w:r>
              <w:t>Причины и условия возникновения риска</w:t>
            </w:r>
          </w:p>
        </w:tc>
      </w:tr>
      <w:tr w:rsidR="00C12707">
        <w:tc>
          <w:tcPr>
            <w:tcW w:w="2494" w:type="dxa"/>
          </w:tcPr>
          <w:p w:rsidR="00C12707" w:rsidRDefault="00C12707">
            <w:pPr>
              <w:pStyle w:val="ConsPlusNormal"/>
            </w:pPr>
          </w:p>
        </w:tc>
        <w:tc>
          <w:tcPr>
            <w:tcW w:w="2041" w:type="dxa"/>
          </w:tcPr>
          <w:p w:rsidR="00C12707" w:rsidRDefault="00C12707">
            <w:pPr>
              <w:pStyle w:val="ConsPlusNormal"/>
            </w:pPr>
          </w:p>
        </w:tc>
        <w:tc>
          <w:tcPr>
            <w:tcW w:w="4535" w:type="dxa"/>
          </w:tcPr>
          <w:p w:rsidR="00C12707" w:rsidRDefault="00C12707">
            <w:pPr>
              <w:pStyle w:val="ConsPlusNormal"/>
            </w:pPr>
          </w:p>
        </w:tc>
      </w:tr>
      <w:tr w:rsidR="00C12707">
        <w:tc>
          <w:tcPr>
            <w:tcW w:w="2494" w:type="dxa"/>
          </w:tcPr>
          <w:p w:rsidR="00C12707" w:rsidRDefault="00C12707">
            <w:pPr>
              <w:pStyle w:val="ConsPlusNormal"/>
            </w:pPr>
          </w:p>
        </w:tc>
        <w:tc>
          <w:tcPr>
            <w:tcW w:w="2041" w:type="dxa"/>
          </w:tcPr>
          <w:p w:rsidR="00C12707" w:rsidRDefault="00C12707">
            <w:pPr>
              <w:pStyle w:val="ConsPlusNormal"/>
            </w:pPr>
          </w:p>
        </w:tc>
        <w:tc>
          <w:tcPr>
            <w:tcW w:w="4535" w:type="dxa"/>
          </w:tcPr>
          <w:p w:rsidR="00C12707" w:rsidRDefault="00C12707">
            <w:pPr>
              <w:pStyle w:val="ConsPlusNormal"/>
            </w:pPr>
          </w:p>
        </w:tc>
      </w:tr>
      <w:tr w:rsidR="00C12707">
        <w:tc>
          <w:tcPr>
            <w:tcW w:w="2494" w:type="dxa"/>
          </w:tcPr>
          <w:p w:rsidR="00C12707" w:rsidRDefault="00C12707">
            <w:pPr>
              <w:pStyle w:val="ConsPlusNormal"/>
            </w:pPr>
          </w:p>
        </w:tc>
        <w:tc>
          <w:tcPr>
            <w:tcW w:w="2041" w:type="dxa"/>
          </w:tcPr>
          <w:p w:rsidR="00C12707" w:rsidRDefault="00C12707">
            <w:pPr>
              <w:pStyle w:val="ConsPlusNormal"/>
            </w:pPr>
          </w:p>
        </w:tc>
        <w:tc>
          <w:tcPr>
            <w:tcW w:w="4535" w:type="dxa"/>
          </w:tcPr>
          <w:p w:rsidR="00C12707" w:rsidRDefault="00C12707">
            <w:pPr>
              <w:pStyle w:val="ConsPlusNormal"/>
            </w:pPr>
          </w:p>
        </w:tc>
      </w:tr>
      <w:tr w:rsidR="00C12707">
        <w:tc>
          <w:tcPr>
            <w:tcW w:w="2494" w:type="dxa"/>
          </w:tcPr>
          <w:p w:rsidR="00C12707" w:rsidRDefault="00C12707">
            <w:pPr>
              <w:pStyle w:val="ConsPlusNormal"/>
            </w:pPr>
          </w:p>
        </w:tc>
        <w:tc>
          <w:tcPr>
            <w:tcW w:w="2041" w:type="dxa"/>
          </w:tcPr>
          <w:p w:rsidR="00C12707" w:rsidRDefault="00C12707">
            <w:pPr>
              <w:pStyle w:val="ConsPlusNormal"/>
            </w:pPr>
          </w:p>
        </w:tc>
        <w:tc>
          <w:tcPr>
            <w:tcW w:w="4535" w:type="dxa"/>
          </w:tcPr>
          <w:p w:rsidR="00C12707" w:rsidRDefault="00C12707">
            <w:pPr>
              <w:pStyle w:val="ConsPlusNormal"/>
            </w:pPr>
          </w:p>
        </w:tc>
      </w:tr>
    </w:tbl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right"/>
        <w:outlineLvl w:val="1"/>
      </w:pPr>
      <w:r>
        <w:t>Приложение 2</w:t>
      </w:r>
    </w:p>
    <w:p w:rsidR="00C12707" w:rsidRDefault="00C12707">
      <w:pPr>
        <w:pStyle w:val="ConsPlusNormal"/>
        <w:jc w:val="right"/>
      </w:pPr>
      <w:r>
        <w:t>к порядку</w:t>
      </w:r>
    </w:p>
    <w:p w:rsidR="00C12707" w:rsidRDefault="00C12707">
      <w:pPr>
        <w:pStyle w:val="ConsPlusNormal"/>
        <w:jc w:val="right"/>
      </w:pPr>
      <w:r>
        <w:t>создания и организации системы</w:t>
      </w:r>
    </w:p>
    <w:p w:rsidR="00C12707" w:rsidRDefault="00C12707">
      <w:pPr>
        <w:pStyle w:val="ConsPlusNormal"/>
        <w:jc w:val="right"/>
      </w:pPr>
      <w:r>
        <w:t>внутреннего обеспечения соответствия</w:t>
      </w:r>
    </w:p>
    <w:p w:rsidR="00C12707" w:rsidRDefault="00C12707">
      <w:pPr>
        <w:pStyle w:val="ConsPlusNormal"/>
        <w:jc w:val="right"/>
      </w:pPr>
      <w:r>
        <w:t xml:space="preserve">требованиям </w:t>
      </w:r>
      <w:proofErr w:type="gramStart"/>
      <w:r>
        <w:t>антимонопольного</w:t>
      </w:r>
      <w:proofErr w:type="gramEnd"/>
    </w:p>
    <w:p w:rsidR="00C12707" w:rsidRDefault="00C12707">
      <w:pPr>
        <w:pStyle w:val="ConsPlusNormal"/>
        <w:jc w:val="right"/>
      </w:pPr>
      <w:r>
        <w:t>законодательства деятельности органов</w:t>
      </w:r>
    </w:p>
    <w:p w:rsidR="00C12707" w:rsidRDefault="00C12707">
      <w:pPr>
        <w:pStyle w:val="ConsPlusNormal"/>
        <w:jc w:val="right"/>
      </w:pPr>
      <w:r>
        <w:t>исполнительной власти</w:t>
      </w:r>
    </w:p>
    <w:p w:rsidR="00C12707" w:rsidRDefault="00C12707">
      <w:pPr>
        <w:pStyle w:val="ConsPlusNormal"/>
        <w:jc w:val="right"/>
      </w:pPr>
      <w:r>
        <w:t>Оренбургской области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center"/>
      </w:pPr>
      <w:bookmarkStart w:id="3" w:name="P189"/>
      <w:bookmarkEnd w:id="3"/>
      <w:r>
        <w:t>План</w:t>
      </w:r>
    </w:p>
    <w:p w:rsidR="00C12707" w:rsidRDefault="00C12707">
      <w:pPr>
        <w:pStyle w:val="ConsPlusNormal"/>
        <w:jc w:val="center"/>
      </w:pPr>
      <w:r>
        <w:t>мероприятий по снижению рисков нарушения</w:t>
      </w:r>
    </w:p>
    <w:p w:rsidR="00C12707" w:rsidRDefault="00C12707">
      <w:pPr>
        <w:pStyle w:val="ConsPlusNormal"/>
        <w:jc w:val="center"/>
      </w:pPr>
      <w:r>
        <w:t>антимонопольного законодательства органа</w:t>
      </w:r>
    </w:p>
    <w:p w:rsidR="00C12707" w:rsidRDefault="00C12707">
      <w:pPr>
        <w:pStyle w:val="ConsPlusNormal"/>
        <w:jc w:val="center"/>
      </w:pPr>
      <w:r>
        <w:t>исполнительной власти Оренбургской области</w:t>
      </w:r>
    </w:p>
    <w:p w:rsidR="00C12707" w:rsidRDefault="00C12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551"/>
        <w:gridCol w:w="2154"/>
        <w:gridCol w:w="2098"/>
      </w:tblGrid>
      <w:tr w:rsidR="00C12707">
        <w:tc>
          <w:tcPr>
            <w:tcW w:w="2268" w:type="dxa"/>
          </w:tcPr>
          <w:p w:rsidR="00C12707" w:rsidRDefault="00C12707">
            <w:pPr>
              <w:pStyle w:val="ConsPlusNormal"/>
              <w:jc w:val="center"/>
            </w:pPr>
            <w:r>
              <w:t>Наименование риска</w:t>
            </w:r>
          </w:p>
        </w:tc>
        <w:tc>
          <w:tcPr>
            <w:tcW w:w="2551" w:type="dxa"/>
          </w:tcPr>
          <w:p w:rsidR="00C12707" w:rsidRDefault="00C12707">
            <w:pPr>
              <w:pStyle w:val="ConsPlusNormal"/>
              <w:jc w:val="center"/>
            </w:pPr>
            <w:r>
              <w:t>Мероприятия по минимизации и устранению риска</w:t>
            </w:r>
          </w:p>
        </w:tc>
        <w:tc>
          <w:tcPr>
            <w:tcW w:w="2154" w:type="dxa"/>
          </w:tcPr>
          <w:p w:rsidR="00C12707" w:rsidRDefault="00C12707">
            <w:pPr>
              <w:pStyle w:val="ConsPlusNormal"/>
              <w:jc w:val="center"/>
            </w:pPr>
            <w:r>
              <w:t>Лицо, ответственное за реализацию мероприятия</w:t>
            </w:r>
          </w:p>
        </w:tc>
        <w:tc>
          <w:tcPr>
            <w:tcW w:w="2098" w:type="dxa"/>
          </w:tcPr>
          <w:p w:rsidR="00C12707" w:rsidRDefault="00C12707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</w:tr>
      <w:tr w:rsidR="00C12707">
        <w:tc>
          <w:tcPr>
            <w:tcW w:w="2268" w:type="dxa"/>
          </w:tcPr>
          <w:p w:rsidR="00C12707" w:rsidRDefault="00C12707">
            <w:pPr>
              <w:pStyle w:val="ConsPlusNormal"/>
            </w:pPr>
          </w:p>
        </w:tc>
        <w:tc>
          <w:tcPr>
            <w:tcW w:w="2551" w:type="dxa"/>
          </w:tcPr>
          <w:p w:rsidR="00C12707" w:rsidRDefault="00C12707">
            <w:pPr>
              <w:pStyle w:val="ConsPlusNormal"/>
            </w:pPr>
          </w:p>
        </w:tc>
        <w:tc>
          <w:tcPr>
            <w:tcW w:w="2154" w:type="dxa"/>
          </w:tcPr>
          <w:p w:rsidR="00C12707" w:rsidRDefault="00C12707">
            <w:pPr>
              <w:pStyle w:val="ConsPlusNormal"/>
            </w:pPr>
          </w:p>
        </w:tc>
        <w:tc>
          <w:tcPr>
            <w:tcW w:w="2098" w:type="dxa"/>
          </w:tcPr>
          <w:p w:rsidR="00C12707" w:rsidRDefault="00C12707">
            <w:pPr>
              <w:pStyle w:val="ConsPlusNormal"/>
            </w:pPr>
          </w:p>
        </w:tc>
      </w:tr>
      <w:tr w:rsidR="00C12707">
        <w:tc>
          <w:tcPr>
            <w:tcW w:w="2268" w:type="dxa"/>
          </w:tcPr>
          <w:p w:rsidR="00C12707" w:rsidRDefault="00C12707">
            <w:pPr>
              <w:pStyle w:val="ConsPlusNormal"/>
            </w:pPr>
          </w:p>
        </w:tc>
        <w:tc>
          <w:tcPr>
            <w:tcW w:w="2551" w:type="dxa"/>
          </w:tcPr>
          <w:p w:rsidR="00C12707" w:rsidRDefault="00C12707">
            <w:pPr>
              <w:pStyle w:val="ConsPlusNormal"/>
            </w:pPr>
          </w:p>
        </w:tc>
        <w:tc>
          <w:tcPr>
            <w:tcW w:w="2154" w:type="dxa"/>
          </w:tcPr>
          <w:p w:rsidR="00C12707" w:rsidRDefault="00C12707">
            <w:pPr>
              <w:pStyle w:val="ConsPlusNormal"/>
            </w:pPr>
          </w:p>
        </w:tc>
        <w:tc>
          <w:tcPr>
            <w:tcW w:w="2098" w:type="dxa"/>
          </w:tcPr>
          <w:p w:rsidR="00C12707" w:rsidRDefault="00C12707">
            <w:pPr>
              <w:pStyle w:val="ConsPlusNormal"/>
            </w:pPr>
          </w:p>
        </w:tc>
      </w:tr>
    </w:tbl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right"/>
        <w:outlineLvl w:val="1"/>
      </w:pPr>
      <w:r>
        <w:t>Приложение 3</w:t>
      </w:r>
    </w:p>
    <w:p w:rsidR="00C12707" w:rsidRDefault="00C12707">
      <w:pPr>
        <w:pStyle w:val="ConsPlusNormal"/>
        <w:jc w:val="right"/>
      </w:pPr>
      <w:r>
        <w:t>к порядку</w:t>
      </w:r>
    </w:p>
    <w:p w:rsidR="00C12707" w:rsidRDefault="00C12707">
      <w:pPr>
        <w:pStyle w:val="ConsPlusNormal"/>
        <w:jc w:val="right"/>
      </w:pPr>
      <w:r>
        <w:t>создания и организации системы</w:t>
      </w:r>
    </w:p>
    <w:p w:rsidR="00C12707" w:rsidRDefault="00C12707">
      <w:pPr>
        <w:pStyle w:val="ConsPlusNormal"/>
        <w:jc w:val="right"/>
      </w:pPr>
      <w:r>
        <w:t>внутреннего обеспечения соответствия</w:t>
      </w:r>
    </w:p>
    <w:p w:rsidR="00C12707" w:rsidRDefault="00C12707">
      <w:pPr>
        <w:pStyle w:val="ConsPlusNormal"/>
        <w:jc w:val="right"/>
      </w:pPr>
      <w:r>
        <w:t xml:space="preserve">требованиям </w:t>
      </w:r>
      <w:proofErr w:type="gramStart"/>
      <w:r>
        <w:t>антимонопольного</w:t>
      </w:r>
      <w:proofErr w:type="gramEnd"/>
    </w:p>
    <w:p w:rsidR="00C12707" w:rsidRDefault="00C12707">
      <w:pPr>
        <w:pStyle w:val="ConsPlusNormal"/>
        <w:jc w:val="right"/>
      </w:pPr>
      <w:r>
        <w:t>законодательства деятельности органов</w:t>
      </w:r>
    </w:p>
    <w:p w:rsidR="00C12707" w:rsidRDefault="00C12707">
      <w:pPr>
        <w:pStyle w:val="ConsPlusNormal"/>
        <w:jc w:val="right"/>
      </w:pPr>
      <w:r>
        <w:t>исполнительной власти</w:t>
      </w:r>
    </w:p>
    <w:p w:rsidR="00C12707" w:rsidRDefault="00C12707">
      <w:pPr>
        <w:pStyle w:val="ConsPlusNormal"/>
        <w:jc w:val="right"/>
      </w:pPr>
      <w:r>
        <w:t>Оренбургской области</w:t>
      </w: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Title"/>
        <w:jc w:val="center"/>
      </w:pPr>
      <w:bookmarkStart w:id="4" w:name="P220"/>
      <w:bookmarkEnd w:id="4"/>
      <w:r>
        <w:t>Уровни рисков</w:t>
      </w:r>
    </w:p>
    <w:p w:rsidR="00C12707" w:rsidRDefault="00C12707">
      <w:pPr>
        <w:pStyle w:val="ConsPlusTitle"/>
        <w:jc w:val="center"/>
      </w:pPr>
      <w:r>
        <w:t>нарушения антимонопольного законодательства</w:t>
      </w:r>
    </w:p>
    <w:p w:rsidR="00C12707" w:rsidRDefault="00C12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C12707">
        <w:tc>
          <w:tcPr>
            <w:tcW w:w="2835" w:type="dxa"/>
          </w:tcPr>
          <w:p w:rsidR="00C12707" w:rsidRDefault="00C12707">
            <w:pPr>
              <w:pStyle w:val="ConsPlusNormal"/>
              <w:jc w:val="center"/>
            </w:pPr>
            <w:r>
              <w:t>Уровень риска</w:t>
            </w:r>
          </w:p>
        </w:tc>
        <w:tc>
          <w:tcPr>
            <w:tcW w:w="6236" w:type="dxa"/>
          </w:tcPr>
          <w:p w:rsidR="00C12707" w:rsidRDefault="00C12707">
            <w:pPr>
              <w:pStyle w:val="ConsPlusNormal"/>
              <w:jc w:val="center"/>
            </w:pPr>
            <w:r>
              <w:t>Описание риска</w:t>
            </w:r>
          </w:p>
        </w:tc>
      </w:tr>
      <w:tr w:rsidR="00C12707">
        <w:tc>
          <w:tcPr>
            <w:tcW w:w="2835" w:type="dxa"/>
          </w:tcPr>
          <w:p w:rsidR="00C12707" w:rsidRDefault="00C12707">
            <w:pPr>
              <w:pStyle w:val="ConsPlusNormal"/>
              <w:jc w:val="both"/>
            </w:pPr>
            <w:r>
              <w:t>Низкий уровень</w:t>
            </w:r>
          </w:p>
        </w:tc>
        <w:tc>
          <w:tcPr>
            <w:tcW w:w="6236" w:type="dxa"/>
          </w:tcPr>
          <w:p w:rsidR="00C12707" w:rsidRDefault="00C12707">
            <w:pPr>
              <w:pStyle w:val="ConsPlusNormal"/>
              <w:jc w:val="both"/>
            </w:pPr>
            <w:r>
              <w:t xml:space="preserve">отрицательное влияние на отношение институтов гражданского общества к деятельности органа исполнительной власти </w:t>
            </w:r>
            <w:r>
              <w:lastRenderedPageBreak/>
              <w:t>Оренбургской области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C12707">
        <w:tc>
          <w:tcPr>
            <w:tcW w:w="2835" w:type="dxa"/>
          </w:tcPr>
          <w:p w:rsidR="00C12707" w:rsidRDefault="00C12707">
            <w:pPr>
              <w:pStyle w:val="ConsPlusNormal"/>
              <w:jc w:val="both"/>
            </w:pPr>
            <w:r>
              <w:lastRenderedPageBreak/>
              <w:t>Незначительный уровень</w:t>
            </w:r>
          </w:p>
        </w:tc>
        <w:tc>
          <w:tcPr>
            <w:tcW w:w="6236" w:type="dxa"/>
          </w:tcPr>
          <w:p w:rsidR="00C12707" w:rsidRDefault="00C12707">
            <w:pPr>
              <w:pStyle w:val="ConsPlusNormal"/>
              <w:jc w:val="both"/>
            </w:pPr>
            <w:r>
              <w:t>вероятность выдачи органу исполнительной власти Оренбургской области предупреждения</w:t>
            </w:r>
          </w:p>
        </w:tc>
      </w:tr>
      <w:tr w:rsidR="00C12707">
        <w:tc>
          <w:tcPr>
            <w:tcW w:w="2835" w:type="dxa"/>
          </w:tcPr>
          <w:p w:rsidR="00C12707" w:rsidRDefault="00C12707">
            <w:pPr>
              <w:pStyle w:val="ConsPlusNormal"/>
              <w:jc w:val="both"/>
            </w:pPr>
            <w:r>
              <w:t>Существенный уровень</w:t>
            </w:r>
          </w:p>
        </w:tc>
        <w:tc>
          <w:tcPr>
            <w:tcW w:w="6236" w:type="dxa"/>
          </w:tcPr>
          <w:p w:rsidR="00C12707" w:rsidRDefault="00C12707">
            <w:pPr>
              <w:pStyle w:val="ConsPlusNormal"/>
              <w:jc w:val="both"/>
            </w:pPr>
            <w:r>
              <w:t>вероятность выдачи органу исполнительной власти Оренбургской области предупреждения и возбуждения в отношении него дела о нарушении антимонопольного законодательства</w:t>
            </w:r>
          </w:p>
        </w:tc>
      </w:tr>
      <w:tr w:rsidR="00C12707">
        <w:tc>
          <w:tcPr>
            <w:tcW w:w="2835" w:type="dxa"/>
          </w:tcPr>
          <w:p w:rsidR="00C12707" w:rsidRDefault="00C12707">
            <w:pPr>
              <w:pStyle w:val="ConsPlusNormal"/>
              <w:jc w:val="both"/>
            </w:pPr>
            <w:r>
              <w:t>Высокий уровень</w:t>
            </w:r>
          </w:p>
        </w:tc>
        <w:tc>
          <w:tcPr>
            <w:tcW w:w="6236" w:type="dxa"/>
          </w:tcPr>
          <w:p w:rsidR="00C12707" w:rsidRDefault="00C12707">
            <w:pPr>
              <w:pStyle w:val="ConsPlusNormal"/>
              <w:jc w:val="both"/>
            </w:pPr>
            <w:r>
              <w:t>вероятность выдачи органу исполнительной власти Оренбургской области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jc w:val="both"/>
      </w:pPr>
    </w:p>
    <w:p w:rsidR="00C12707" w:rsidRDefault="00C127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2486" w:rsidRDefault="001C2486"/>
    <w:sectPr w:rsidR="001C2486" w:rsidSect="0016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07"/>
    <w:rsid w:val="001C2486"/>
    <w:rsid w:val="00C1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2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27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2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27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3070C4D2BA51FB9CE8EA161B91F455CE359E0D3D7B2DFE1D23226A83629895AF213C7C5F6282D10242B0F90628825A99A170F2AD68279Cr8a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2020-03-03T06:26:00Z</dcterms:created>
  <dcterms:modified xsi:type="dcterms:W3CDTF">2020-03-03T06:27:00Z</dcterms:modified>
</cp:coreProperties>
</file>