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97" w:rsidRPr="00D705F2" w:rsidRDefault="007B7CD0" w:rsidP="00AA7F97">
      <w:pPr>
        <w:tabs>
          <w:tab w:val="left" w:pos="1344"/>
        </w:tabs>
        <w:ind w:right="1275"/>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10540" cy="62484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10540" cy="624840"/>
                    </a:xfrm>
                    <a:prstGeom prst="rect">
                      <a:avLst/>
                    </a:prstGeom>
                    <a:noFill/>
                    <a:ln w="9525">
                      <a:noFill/>
                      <a:miter lim="800000"/>
                      <a:headEnd/>
                      <a:tailEnd/>
                    </a:ln>
                  </pic:spPr>
                </pic:pic>
              </a:graphicData>
            </a:graphic>
          </wp:inline>
        </w:drawing>
      </w:r>
    </w:p>
    <w:p w:rsidR="00AA7F97" w:rsidRPr="00D705F2" w:rsidRDefault="00AA7F97" w:rsidP="00AA7F97">
      <w:pPr>
        <w:pStyle w:val="4"/>
        <w:widowControl/>
        <w:tabs>
          <w:tab w:val="left" w:pos="1344"/>
        </w:tabs>
        <w:ind w:right="-58"/>
        <w:rPr>
          <w:sz w:val="28"/>
          <w:szCs w:val="28"/>
        </w:rPr>
      </w:pPr>
      <w:r w:rsidRPr="00D705F2">
        <w:rPr>
          <w:sz w:val="28"/>
          <w:szCs w:val="28"/>
        </w:rPr>
        <w:t>ПРАВИТЕЛЬСТВО ОРЕНБУРГСКОЙ ОБЛАСТИ</w:t>
      </w:r>
    </w:p>
    <w:p w:rsidR="00AA7F97" w:rsidRDefault="00AA7F97" w:rsidP="00AA7F97">
      <w:pPr>
        <w:pStyle w:val="3"/>
        <w:widowControl/>
        <w:tabs>
          <w:tab w:val="left" w:pos="1344"/>
        </w:tabs>
        <w:ind w:right="-58"/>
        <w:rPr>
          <w:sz w:val="28"/>
          <w:szCs w:val="28"/>
        </w:rPr>
      </w:pPr>
    </w:p>
    <w:p w:rsidR="00AA7F97" w:rsidRPr="00D705F2" w:rsidRDefault="00AA7F97" w:rsidP="00AA7F97">
      <w:pPr>
        <w:pStyle w:val="3"/>
        <w:widowControl/>
        <w:tabs>
          <w:tab w:val="left" w:pos="1344"/>
        </w:tabs>
        <w:ind w:right="-58"/>
        <w:rPr>
          <w:sz w:val="28"/>
          <w:szCs w:val="28"/>
        </w:rPr>
      </w:pPr>
      <w:r w:rsidRPr="00D705F2">
        <w:rPr>
          <w:sz w:val="28"/>
          <w:szCs w:val="28"/>
        </w:rPr>
        <w:t>П О С Т А Н О В Л Е Н И Е</w:t>
      </w:r>
    </w:p>
    <w:p w:rsidR="00AA7F97" w:rsidRPr="00D705F2" w:rsidRDefault="00AA7F97" w:rsidP="00AA7F97">
      <w:pPr>
        <w:pStyle w:val="ae"/>
        <w:widowControl/>
        <w:tabs>
          <w:tab w:val="left" w:pos="1344"/>
        </w:tabs>
        <w:rPr>
          <w:sz w:val="28"/>
          <w:szCs w:val="28"/>
        </w:rPr>
      </w:pPr>
      <w:r w:rsidRPr="00D705F2">
        <w:rPr>
          <w:sz w:val="28"/>
          <w:szCs w:val="28"/>
        </w:rPr>
        <w:t xml:space="preserve"> _______________________________________________</w:t>
      </w:r>
    </w:p>
    <w:p w:rsidR="00AA7F97" w:rsidRPr="00D705F2" w:rsidRDefault="00AA7F97" w:rsidP="00AA7F97">
      <w:pPr>
        <w:tabs>
          <w:tab w:val="left" w:pos="1344"/>
        </w:tabs>
        <w:rPr>
          <w:rFonts w:ascii="Times New Roman" w:hAnsi="Times New Roman"/>
          <w:sz w:val="28"/>
          <w:szCs w:val="28"/>
        </w:rPr>
      </w:pPr>
    </w:p>
    <w:p w:rsidR="00AA7F97" w:rsidRPr="00D705F2" w:rsidRDefault="00AA7F97" w:rsidP="00AA7F97">
      <w:pPr>
        <w:tabs>
          <w:tab w:val="left" w:pos="1344"/>
        </w:tabs>
        <w:rPr>
          <w:rFonts w:ascii="Times New Roman" w:hAnsi="Times New Roman"/>
          <w:sz w:val="28"/>
          <w:szCs w:val="28"/>
          <w:u w:val="single"/>
        </w:rPr>
      </w:pPr>
      <w:r w:rsidRPr="00D705F2">
        <w:rPr>
          <w:rFonts w:ascii="Times New Roman" w:hAnsi="Times New Roman"/>
          <w:sz w:val="28"/>
          <w:szCs w:val="28"/>
        </w:rPr>
        <w:t xml:space="preserve">__________  </w:t>
      </w:r>
      <w:r w:rsidRPr="00D705F2">
        <w:rPr>
          <w:rFonts w:ascii="Times New Roman" w:hAnsi="Times New Roman"/>
          <w:sz w:val="28"/>
          <w:szCs w:val="28"/>
        </w:rPr>
        <w:tab/>
      </w:r>
      <w:r w:rsidRPr="00D705F2">
        <w:rPr>
          <w:rFonts w:ascii="Times New Roman" w:hAnsi="Times New Roman"/>
          <w:sz w:val="28"/>
          <w:szCs w:val="28"/>
        </w:rPr>
        <w:tab/>
      </w:r>
      <w:r w:rsidRPr="00D705F2">
        <w:rPr>
          <w:rFonts w:ascii="Times New Roman" w:hAnsi="Times New Roman"/>
          <w:sz w:val="28"/>
          <w:szCs w:val="28"/>
        </w:rPr>
        <w:tab/>
        <w:t xml:space="preserve"> </w:t>
      </w:r>
      <w:r w:rsidRPr="00D705F2">
        <w:rPr>
          <w:rFonts w:ascii="Times New Roman" w:hAnsi="Times New Roman"/>
          <w:sz w:val="28"/>
          <w:szCs w:val="28"/>
        </w:rPr>
        <w:tab/>
        <w:t xml:space="preserve">                           </w:t>
      </w:r>
      <w:r>
        <w:rPr>
          <w:rFonts w:ascii="Times New Roman" w:hAnsi="Times New Roman"/>
          <w:sz w:val="28"/>
          <w:szCs w:val="28"/>
        </w:rPr>
        <w:t xml:space="preserve">                           </w:t>
      </w:r>
      <w:r w:rsidRPr="00D705F2">
        <w:rPr>
          <w:rFonts w:ascii="Times New Roman" w:hAnsi="Times New Roman"/>
          <w:sz w:val="28"/>
          <w:szCs w:val="28"/>
        </w:rPr>
        <w:t>№ ________</w:t>
      </w:r>
    </w:p>
    <w:p w:rsidR="00AA7F97" w:rsidRPr="00D705F2" w:rsidRDefault="00AA7F97" w:rsidP="00AA7F97">
      <w:pPr>
        <w:pStyle w:val="BlockQuotation"/>
        <w:widowControl/>
        <w:tabs>
          <w:tab w:val="left" w:pos="-426"/>
          <w:tab w:val="left" w:pos="1344"/>
        </w:tabs>
        <w:ind w:left="0" w:right="-58" w:firstLine="0"/>
        <w:jc w:val="center"/>
      </w:pPr>
      <w:r w:rsidRPr="00D705F2">
        <w:t>г. Оренбург</w:t>
      </w:r>
    </w:p>
    <w:p w:rsidR="00AA7F97" w:rsidRPr="00D705F2" w:rsidRDefault="00AA7F97" w:rsidP="00AA7F97">
      <w:pPr>
        <w:jc w:val="center"/>
        <w:rPr>
          <w:rFonts w:ascii="Times New Roman" w:hAnsi="Times New Roman"/>
          <w:sz w:val="28"/>
          <w:szCs w:val="28"/>
        </w:rPr>
      </w:pPr>
    </w:p>
    <w:p w:rsidR="00AA7F97" w:rsidRPr="00D705F2" w:rsidRDefault="00AA7F97" w:rsidP="00AA7F97">
      <w:pPr>
        <w:spacing w:after="0" w:line="240" w:lineRule="auto"/>
        <w:jc w:val="center"/>
        <w:rPr>
          <w:rFonts w:ascii="Times New Roman" w:hAnsi="Times New Roman"/>
          <w:sz w:val="28"/>
          <w:szCs w:val="28"/>
        </w:rPr>
      </w:pPr>
      <w:r w:rsidRPr="00D705F2">
        <w:rPr>
          <w:rFonts w:ascii="Times New Roman" w:hAnsi="Times New Roman"/>
          <w:sz w:val="28"/>
          <w:szCs w:val="28"/>
        </w:rPr>
        <w:t>О внесении изменени</w:t>
      </w:r>
      <w:r w:rsidR="00FA7889">
        <w:rPr>
          <w:rFonts w:ascii="Times New Roman" w:hAnsi="Times New Roman"/>
          <w:sz w:val="28"/>
          <w:szCs w:val="28"/>
        </w:rPr>
        <w:t>я</w:t>
      </w:r>
      <w:r w:rsidRPr="00D705F2">
        <w:rPr>
          <w:rFonts w:ascii="Times New Roman" w:hAnsi="Times New Roman"/>
          <w:sz w:val="28"/>
          <w:szCs w:val="28"/>
        </w:rPr>
        <w:t xml:space="preserve"> в постановление Правительства </w:t>
      </w:r>
    </w:p>
    <w:p w:rsidR="00AA7F97" w:rsidRPr="00D705F2" w:rsidRDefault="00AA7F97" w:rsidP="00AA7F97">
      <w:pPr>
        <w:spacing w:after="0" w:line="240" w:lineRule="auto"/>
        <w:jc w:val="center"/>
        <w:rPr>
          <w:rFonts w:ascii="Times New Roman" w:hAnsi="Times New Roman"/>
          <w:sz w:val="28"/>
          <w:szCs w:val="28"/>
        </w:rPr>
      </w:pPr>
      <w:r w:rsidRPr="00D705F2">
        <w:rPr>
          <w:rFonts w:ascii="Times New Roman" w:hAnsi="Times New Roman"/>
          <w:sz w:val="28"/>
          <w:szCs w:val="28"/>
        </w:rPr>
        <w:t xml:space="preserve">Оренбургской области от </w:t>
      </w:r>
      <w:r>
        <w:rPr>
          <w:rFonts w:ascii="Times New Roman" w:hAnsi="Times New Roman"/>
          <w:sz w:val="28"/>
          <w:szCs w:val="28"/>
        </w:rPr>
        <w:t>28</w:t>
      </w:r>
      <w:r w:rsidRPr="00D705F2">
        <w:rPr>
          <w:rFonts w:ascii="Times New Roman" w:hAnsi="Times New Roman"/>
          <w:sz w:val="28"/>
          <w:szCs w:val="28"/>
        </w:rPr>
        <w:t>.0</w:t>
      </w:r>
      <w:r>
        <w:rPr>
          <w:rFonts w:ascii="Times New Roman" w:hAnsi="Times New Roman"/>
          <w:sz w:val="28"/>
          <w:szCs w:val="28"/>
        </w:rPr>
        <w:t>9</w:t>
      </w:r>
      <w:r w:rsidRPr="00D705F2">
        <w:rPr>
          <w:rFonts w:ascii="Times New Roman" w:hAnsi="Times New Roman"/>
          <w:sz w:val="28"/>
          <w:szCs w:val="28"/>
        </w:rPr>
        <w:t>.201</w:t>
      </w:r>
      <w:r>
        <w:rPr>
          <w:rFonts w:ascii="Times New Roman" w:hAnsi="Times New Roman"/>
          <w:sz w:val="28"/>
          <w:szCs w:val="28"/>
        </w:rPr>
        <w:t>7</w:t>
      </w:r>
      <w:r w:rsidRPr="00D705F2">
        <w:rPr>
          <w:rFonts w:ascii="Times New Roman" w:hAnsi="Times New Roman"/>
          <w:sz w:val="28"/>
          <w:szCs w:val="28"/>
        </w:rPr>
        <w:t xml:space="preserve"> № </w:t>
      </w:r>
      <w:r>
        <w:rPr>
          <w:rFonts w:ascii="Times New Roman" w:hAnsi="Times New Roman"/>
          <w:sz w:val="28"/>
          <w:szCs w:val="28"/>
        </w:rPr>
        <w:t>696</w:t>
      </w:r>
      <w:r w:rsidRPr="00D705F2">
        <w:rPr>
          <w:rFonts w:ascii="Times New Roman" w:hAnsi="Times New Roman"/>
          <w:sz w:val="28"/>
          <w:szCs w:val="28"/>
        </w:rPr>
        <w:t xml:space="preserve">-пп </w:t>
      </w:r>
    </w:p>
    <w:p w:rsidR="00AA7F97" w:rsidRDefault="00AA7F97" w:rsidP="00AA7F97">
      <w:pPr>
        <w:pStyle w:val="BlockQuotation"/>
        <w:widowControl/>
        <w:tabs>
          <w:tab w:val="left" w:pos="-426"/>
          <w:tab w:val="left" w:pos="993"/>
          <w:tab w:val="left" w:pos="1344"/>
        </w:tabs>
        <w:ind w:left="0" w:right="-58" w:firstLine="709"/>
      </w:pPr>
    </w:p>
    <w:p w:rsidR="006A124B" w:rsidRPr="00D705F2" w:rsidRDefault="006A124B" w:rsidP="006A124B">
      <w:pPr>
        <w:pStyle w:val="BlockQuotation"/>
        <w:tabs>
          <w:tab w:val="left" w:pos="-426"/>
          <w:tab w:val="left" w:pos="993"/>
          <w:tab w:val="left" w:pos="1344"/>
        </w:tabs>
        <w:suppressAutoHyphens/>
        <w:ind w:left="0" w:right="-58" w:firstLine="709"/>
      </w:pPr>
      <w:r w:rsidRPr="00D705F2">
        <w:t xml:space="preserve">1. </w:t>
      </w:r>
      <w:r>
        <w:t>В соответствии с Постановлением Правительства РФ от 16 декабря 2017 года № 1578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153D48">
        <w:t xml:space="preserve"> </w:t>
      </w:r>
      <w:r>
        <w:t xml:space="preserve">утвержденных постановлением Правительства Российской Федерации от 10 февраля 2017 г. № 169», пунктом 2 постановления </w:t>
      </w:r>
      <w:r w:rsidRPr="00D705F2">
        <w:t>Правительства Оренбургской области</w:t>
      </w:r>
      <w:r>
        <w:t xml:space="preserve"> от 27.11.2017 № 834-п «</w:t>
      </w:r>
      <w:r w:rsidRPr="00E33B7C">
        <w:t>О внесении изменения</w:t>
      </w:r>
      <w:r>
        <w:t xml:space="preserve"> в постановление Правительства О</w:t>
      </w:r>
      <w:r w:rsidRPr="00E33B7C">
        <w:t>ренбургской области от 28 апреля 2011 года</w:t>
      </w:r>
      <w:r>
        <w:t xml:space="preserve">  </w:t>
      </w:r>
      <w:r w:rsidRPr="00E33B7C">
        <w:t>№ 279-п</w:t>
      </w:r>
      <w:r>
        <w:t>» в</w:t>
      </w:r>
      <w:r w:rsidRPr="00D705F2">
        <w:t xml:space="preserve">нести в постановление Правительства Оренбургской области от   </w:t>
      </w:r>
      <w:r>
        <w:t>28</w:t>
      </w:r>
      <w:r w:rsidRPr="00D705F2">
        <w:t>.0</w:t>
      </w:r>
      <w:r>
        <w:t>9</w:t>
      </w:r>
      <w:r w:rsidRPr="00D705F2">
        <w:t>.201</w:t>
      </w:r>
      <w:r>
        <w:t xml:space="preserve">7 </w:t>
      </w:r>
      <w:r w:rsidRPr="00D705F2">
        <w:t xml:space="preserve">№ </w:t>
      </w:r>
      <w:r>
        <w:t>696</w:t>
      </w:r>
      <w:r w:rsidRPr="00D705F2">
        <w:t>-пп «Об утверждении государственной программы «</w:t>
      </w:r>
      <w:r>
        <w:t>Формирование комфортной городской среды в Оренбургской области» на 2018–2022 годы»</w:t>
      </w:r>
      <w:r w:rsidRPr="00D705F2">
        <w:t xml:space="preserve"> следующ</w:t>
      </w:r>
      <w:r>
        <w:t>е</w:t>
      </w:r>
      <w:r w:rsidRPr="00D705F2">
        <w:t>е изменени</w:t>
      </w:r>
      <w:r>
        <w:t>е</w:t>
      </w:r>
      <w:r w:rsidRPr="00D705F2">
        <w:t>:</w:t>
      </w:r>
    </w:p>
    <w:p w:rsidR="006A124B" w:rsidRPr="00D705F2" w:rsidRDefault="006A124B" w:rsidP="006A124B">
      <w:pPr>
        <w:suppressAutoHyphens/>
        <w:spacing w:after="0" w:line="240" w:lineRule="auto"/>
        <w:ind w:firstLine="709"/>
        <w:jc w:val="both"/>
        <w:rPr>
          <w:rFonts w:ascii="Times New Roman" w:hAnsi="Times New Roman"/>
          <w:sz w:val="28"/>
          <w:szCs w:val="28"/>
        </w:rPr>
      </w:pPr>
      <w:r w:rsidRPr="00D705F2">
        <w:rPr>
          <w:rFonts w:ascii="Times New Roman" w:hAnsi="Times New Roman"/>
          <w:sz w:val="28"/>
          <w:szCs w:val="28"/>
        </w:rPr>
        <w:t>приложение к постановлению изложить в новой редакции согласно приложению к настоящему постановлению.</w:t>
      </w:r>
    </w:p>
    <w:p w:rsidR="006A124B" w:rsidRDefault="006A124B" w:rsidP="006A124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2</w:t>
      </w:r>
      <w:r w:rsidRPr="00D705F2">
        <w:rPr>
          <w:rFonts w:ascii="Times New Roman" w:hAnsi="Times New Roman"/>
          <w:sz w:val="28"/>
          <w:szCs w:val="28"/>
        </w:rPr>
        <w:t>. </w:t>
      </w:r>
      <w:r>
        <w:rPr>
          <w:rFonts w:ascii="Times New Roman" w:hAnsi="Times New Roman"/>
          <w:sz w:val="28"/>
          <w:szCs w:val="28"/>
        </w:rPr>
        <w:t>Положения настоящего постановления распространяются на правоотношения, возникшие с 26.12.2018 года.</w:t>
      </w:r>
    </w:p>
    <w:p w:rsidR="006A124B" w:rsidRDefault="006A124B" w:rsidP="006A124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D705F2">
        <w:rPr>
          <w:rFonts w:ascii="Times New Roman" w:hAnsi="Times New Roman"/>
          <w:sz w:val="28"/>
          <w:szCs w:val="28"/>
        </w:rPr>
        <w:t>Постановление вступает в силу после его официального опубликования.</w:t>
      </w:r>
    </w:p>
    <w:p w:rsidR="00AA7F97" w:rsidRPr="00D705F2" w:rsidRDefault="00AA7F97" w:rsidP="00AA7F97">
      <w:pPr>
        <w:spacing w:after="0" w:line="240" w:lineRule="auto"/>
        <w:ind w:firstLine="709"/>
        <w:jc w:val="both"/>
        <w:rPr>
          <w:rFonts w:ascii="Times New Roman" w:hAnsi="Times New Roman"/>
          <w:sz w:val="28"/>
          <w:szCs w:val="28"/>
        </w:rPr>
      </w:pPr>
    </w:p>
    <w:p w:rsidR="00AA7F97" w:rsidRDefault="00AA7F97" w:rsidP="00AA7F97">
      <w:pPr>
        <w:spacing w:after="0" w:line="240" w:lineRule="auto"/>
        <w:ind w:firstLine="709"/>
        <w:jc w:val="both"/>
        <w:rPr>
          <w:rFonts w:ascii="Times New Roman" w:hAnsi="Times New Roman"/>
          <w:sz w:val="28"/>
          <w:szCs w:val="28"/>
        </w:rPr>
      </w:pPr>
    </w:p>
    <w:p w:rsidR="003A5EC8" w:rsidRPr="00D705F2" w:rsidRDefault="003A5EC8" w:rsidP="00AA7F97">
      <w:pPr>
        <w:spacing w:after="0" w:line="240" w:lineRule="auto"/>
        <w:ind w:firstLine="709"/>
        <w:jc w:val="both"/>
        <w:rPr>
          <w:rFonts w:ascii="Times New Roman" w:hAnsi="Times New Roman"/>
          <w:sz w:val="28"/>
          <w:szCs w:val="28"/>
        </w:rPr>
      </w:pPr>
    </w:p>
    <w:p w:rsidR="00AA7F97" w:rsidRDefault="003A5EC8" w:rsidP="00AA7F97">
      <w:pPr>
        <w:spacing w:after="0" w:line="240" w:lineRule="auto"/>
        <w:jc w:val="both"/>
        <w:rPr>
          <w:rFonts w:ascii="Times New Roman" w:hAnsi="Times New Roman"/>
          <w:sz w:val="28"/>
          <w:szCs w:val="28"/>
        </w:rPr>
      </w:pPr>
      <w:r>
        <w:rPr>
          <w:rFonts w:ascii="Times New Roman" w:hAnsi="Times New Roman"/>
          <w:sz w:val="28"/>
          <w:szCs w:val="28"/>
        </w:rPr>
        <w:t xml:space="preserve">Губернатор </w:t>
      </w:r>
      <w:r w:rsidR="00AA7F97" w:rsidRPr="00D705F2">
        <w:rPr>
          <w:rFonts w:ascii="Times New Roman" w:hAnsi="Times New Roman"/>
          <w:sz w:val="28"/>
          <w:szCs w:val="28"/>
        </w:rPr>
        <w:t>–</w:t>
      </w:r>
      <w:r w:rsidR="00AA7F97">
        <w:rPr>
          <w:rFonts w:ascii="Times New Roman" w:hAnsi="Times New Roman"/>
          <w:sz w:val="28"/>
          <w:szCs w:val="28"/>
        </w:rPr>
        <w:t xml:space="preserve"> </w:t>
      </w:r>
    </w:p>
    <w:p w:rsidR="00AA7F97" w:rsidRDefault="00AA7F97" w:rsidP="00AA7F97">
      <w:pPr>
        <w:spacing w:after="0" w:line="240" w:lineRule="auto"/>
        <w:jc w:val="both"/>
        <w:rPr>
          <w:rFonts w:ascii="Times New Roman" w:hAnsi="Times New Roman"/>
          <w:sz w:val="28"/>
          <w:szCs w:val="28"/>
        </w:rPr>
      </w:pPr>
      <w:r w:rsidRPr="00D705F2">
        <w:rPr>
          <w:rFonts w:ascii="Times New Roman" w:hAnsi="Times New Roman"/>
          <w:sz w:val="28"/>
          <w:szCs w:val="28"/>
        </w:rPr>
        <w:t>председатель Правительства</w:t>
      </w: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A5EC8">
        <w:rPr>
          <w:rFonts w:ascii="Times New Roman" w:hAnsi="Times New Roman"/>
          <w:sz w:val="28"/>
          <w:szCs w:val="28"/>
        </w:rPr>
        <w:t xml:space="preserve">            </w:t>
      </w:r>
      <w:r w:rsidRPr="00D705F2">
        <w:rPr>
          <w:rFonts w:ascii="Times New Roman" w:hAnsi="Times New Roman"/>
          <w:sz w:val="28"/>
          <w:szCs w:val="28"/>
        </w:rPr>
        <w:t>Ю.А.Берг</w:t>
      </w:r>
      <w:r>
        <w:rPr>
          <w:rFonts w:ascii="Times New Roman" w:hAnsi="Times New Roman"/>
          <w:sz w:val="28"/>
          <w:szCs w:val="28"/>
        </w:rPr>
        <w:tab/>
      </w:r>
      <w:r>
        <w:rPr>
          <w:rFonts w:ascii="Times New Roman" w:hAnsi="Times New Roman"/>
          <w:sz w:val="28"/>
          <w:szCs w:val="28"/>
        </w:rPr>
        <w:tab/>
      </w:r>
      <w:r w:rsidRPr="00D705F2">
        <w:rPr>
          <w:rFonts w:ascii="Times New Roman" w:hAnsi="Times New Roman"/>
          <w:sz w:val="28"/>
          <w:szCs w:val="28"/>
        </w:rPr>
        <w:tab/>
      </w:r>
      <w:r>
        <w:rPr>
          <w:rFonts w:ascii="Times New Roman" w:hAnsi="Times New Roman"/>
          <w:sz w:val="28"/>
          <w:szCs w:val="28"/>
        </w:rPr>
        <w:t xml:space="preserve">  </w:t>
      </w:r>
      <w:r w:rsidRPr="00D705F2">
        <w:rPr>
          <w:rFonts w:ascii="Times New Roman" w:hAnsi="Times New Roman"/>
          <w:sz w:val="28"/>
          <w:szCs w:val="28"/>
        </w:rPr>
        <w:tab/>
        <w:t xml:space="preserve">        </w:t>
      </w:r>
      <w:r>
        <w:rPr>
          <w:rFonts w:ascii="Times New Roman" w:hAnsi="Times New Roman"/>
          <w:sz w:val="28"/>
          <w:szCs w:val="28"/>
        </w:rPr>
        <w:t xml:space="preserve">    </w:t>
      </w:r>
      <w:r w:rsidRPr="00D705F2">
        <w:rPr>
          <w:rFonts w:ascii="Times New Roman" w:hAnsi="Times New Roman"/>
          <w:sz w:val="28"/>
          <w:szCs w:val="28"/>
        </w:rPr>
        <w:t xml:space="preserve">       </w:t>
      </w:r>
    </w:p>
    <w:p w:rsidR="003A5EC8" w:rsidRDefault="003A5EC8" w:rsidP="00AA7F97">
      <w:pPr>
        <w:spacing w:after="0" w:line="240" w:lineRule="auto"/>
        <w:jc w:val="both"/>
        <w:rPr>
          <w:rFonts w:ascii="Times New Roman" w:hAnsi="Times New Roman"/>
          <w:sz w:val="28"/>
          <w:szCs w:val="28"/>
        </w:rPr>
      </w:pPr>
    </w:p>
    <w:p w:rsidR="003A5EC8" w:rsidRDefault="003A5EC8" w:rsidP="00AA7F97">
      <w:pPr>
        <w:spacing w:after="0" w:line="240" w:lineRule="auto"/>
        <w:jc w:val="both"/>
        <w:rPr>
          <w:rFonts w:ascii="Times New Roman" w:hAnsi="Times New Roman"/>
          <w:sz w:val="28"/>
          <w:szCs w:val="28"/>
        </w:rPr>
      </w:pPr>
    </w:p>
    <w:p w:rsidR="001429B5" w:rsidRDefault="006A124B" w:rsidP="006A124B">
      <w:pPr>
        <w:tabs>
          <w:tab w:val="left" w:pos="5529"/>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001429B5">
        <w:rPr>
          <w:rFonts w:ascii="Times New Roman" w:hAnsi="Times New Roman"/>
          <w:sz w:val="28"/>
          <w:szCs w:val="28"/>
        </w:rPr>
        <w:t>Приложение</w:t>
      </w:r>
    </w:p>
    <w:p w:rsidR="001429B5" w:rsidRDefault="001429B5" w:rsidP="00B93001">
      <w:pPr>
        <w:pStyle w:val="ConsPlusNormal"/>
        <w:suppressAutoHyphens/>
        <w:ind w:left="5580"/>
        <w:rPr>
          <w:rFonts w:ascii="Times New Roman" w:hAnsi="Times New Roman" w:cs="Times New Roman"/>
          <w:sz w:val="28"/>
          <w:szCs w:val="28"/>
        </w:rPr>
      </w:pPr>
      <w:r>
        <w:rPr>
          <w:rFonts w:ascii="Times New Roman" w:hAnsi="Times New Roman" w:cs="Times New Roman"/>
          <w:sz w:val="28"/>
          <w:szCs w:val="28"/>
        </w:rPr>
        <w:t>к постановлению</w:t>
      </w:r>
    </w:p>
    <w:p w:rsidR="001429B5" w:rsidRDefault="001429B5" w:rsidP="00B93001">
      <w:pPr>
        <w:pStyle w:val="ConsPlusNormal"/>
        <w:suppressAutoHyphens/>
        <w:ind w:left="5580"/>
        <w:rPr>
          <w:rFonts w:ascii="Times New Roman" w:hAnsi="Times New Roman" w:cs="Times New Roman"/>
          <w:sz w:val="28"/>
          <w:szCs w:val="28"/>
        </w:rPr>
      </w:pPr>
      <w:r>
        <w:rPr>
          <w:rFonts w:ascii="Times New Roman" w:hAnsi="Times New Roman" w:cs="Times New Roman"/>
          <w:sz w:val="28"/>
          <w:szCs w:val="28"/>
        </w:rPr>
        <w:t>Правительства области</w:t>
      </w:r>
    </w:p>
    <w:p w:rsidR="001429B5" w:rsidRDefault="001429B5" w:rsidP="00B93001">
      <w:pPr>
        <w:pStyle w:val="ConsPlusNormal"/>
        <w:suppressAutoHyphens/>
        <w:ind w:left="5580"/>
        <w:rPr>
          <w:rFonts w:ascii="Times New Roman" w:hAnsi="Times New Roman" w:cs="Times New Roman"/>
          <w:sz w:val="28"/>
          <w:szCs w:val="28"/>
        </w:rPr>
      </w:pPr>
      <w:r>
        <w:rPr>
          <w:rFonts w:ascii="Times New Roman" w:hAnsi="Times New Roman" w:cs="Times New Roman"/>
          <w:sz w:val="28"/>
          <w:szCs w:val="28"/>
        </w:rPr>
        <w:t>от _____________ № _______</w:t>
      </w: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1429B5" w:rsidRDefault="001429B5" w:rsidP="00B93001">
      <w:pPr>
        <w:pStyle w:val="ConsPlusNormal"/>
        <w:suppressAutoHyphens/>
        <w:ind w:left="5580"/>
        <w:rPr>
          <w:rFonts w:ascii="Times New Roman" w:hAnsi="Times New Roman" w:cs="Times New Roman"/>
          <w:sz w:val="28"/>
          <w:szCs w:val="28"/>
        </w:rPr>
      </w:pPr>
    </w:p>
    <w:p w:rsidR="005C6AC5" w:rsidRPr="003B15A5" w:rsidRDefault="005C6AC5" w:rsidP="00B93001">
      <w:pPr>
        <w:pStyle w:val="ConsPlusNormal"/>
        <w:suppressAutoHyphens/>
        <w:jc w:val="center"/>
        <w:rPr>
          <w:rFonts w:ascii="Times New Roman" w:hAnsi="Times New Roman" w:cs="Times New Roman"/>
          <w:sz w:val="28"/>
          <w:szCs w:val="28"/>
        </w:rPr>
      </w:pPr>
      <w:r w:rsidRPr="003B15A5">
        <w:rPr>
          <w:rFonts w:ascii="Times New Roman" w:hAnsi="Times New Roman" w:cs="Times New Roman"/>
          <w:sz w:val="28"/>
          <w:szCs w:val="28"/>
        </w:rPr>
        <w:t>Государственная программа</w:t>
      </w:r>
    </w:p>
    <w:p w:rsidR="002A1C36" w:rsidRPr="003B15A5" w:rsidRDefault="002A1C36" w:rsidP="002A1C36">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w:t>
      </w:r>
      <w:r w:rsidRPr="003B15A5">
        <w:rPr>
          <w:rFonts w:ascii="Times New Roman" w:hAnsi="Times New Roman" w:cs="Times New Roman"/>
          <w:sz w:val="28"/>
          <w:szCs w:val="28"/>
        </w:rPr>
        <w:t>Формирование комфортной городской среды</w:t>
      </w:r>
    </w:p>
    <w:p w:rsidR="002A1C36" w:rsidRPr="003B15A5" w:rsidRDefault="002A1C36" w:rsidP="002A1C36">
      <w:pPr>
        <w:pStyle w:val="ConsPlusNormal"/>
        <w:suppressAutoHyphens/>
        <w:jc w:val="center"/>
        <w:rPr>
          <w:rFonts w:ascii="Times New Roman" w:hAnsi="Times New Roman" w:cs="Times New Roman"/>
          <w:sz w:val="28"/>
          <w:szCs w:val="28"/>
        </w:rPr>
      </w:pPr>
      <w:r w:rsidRPr="003B15A5">
        <w:rPr>
          <w:rFonts w:ascii="Times New Roman" w:hAnsi="Times New Roman" w:cs="Times New Roman"/>
          <w:sz w:val="28"/>
          <w:szCs w:val="28"/>
        </w:rPr>
        <w:t>в Оренбургской области</w:t>
      </w:r>
      <w:r>
        <w:rPr>
          <w:rFonts w:ascii="Times New Roman" w:hAnsi="Times New Roman" w:cs="Times New Roman"/>
          <w:sz w:val="28"/>
          <w:szCs w:val="28"/>
        </w:rPr>
        <w:t>»</w:t>
      </w:r>
      <w:r w:rsidRPr="003B15A5">
        <w:rPr>
          <w:rFonts w:ascii="Times New Roman" w:hAnsi="Times New Roman" w:cs="Times New Roman"/>
          <w:sz w:val="28"/>
          <w:szCs w:val="28"/>
        </w:rPr>
        <w:t xml:space="preserve"> на 2018–2022 годы</w:t>
      </w: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1429B5" w:rsidRDefault="001429B5" w:rsidP="00B93001">
      <w:pPr>
        <w:pStyle w:val="ConsPlusNormal"/>
        <w:suppressAutoHyphens/>
        <w:jc w:val="center"/>
        <w:rPr>
          <w:rFonts w:ascii="Times New Roman" w:hAnsi="Times New Roman" w:cs="Times New Roman"/>
          <w:sz w:val="28"/>
          <w:szCs w:val="28"/>
        </w:rPr>
      </w:pPr>
    </w:p>
    <w:p w:rsidR="00573BB8" w:rsidRDefault="00573BB8" w:rsidP="00B93001">
      <w:pPr>
        <w:pStyle w:val="ConsPlusNormal"/>
        <w:suppressAutoHyphens/>
        <w:jc w:val="center"/>
        <w:rPr>
          <w:rFonts w:ascii="Times New Roman" w:hAnsi="Times New Roman" w:cs="Times New Roman"/>
          <w:sz w:val="28"/>
          <w:szCs w:val="28"/>
        </w:rPr>
      </w:pPr>
    </w:p>
    <w:p w:rsidR="00573BB8" w:rsidRPr="003B15A5" w:rsidRDefault="00573BB8" w:rsidP="00B93001">
      <w:pPr>
        <w:pStyle w:val="ConsPlusNormal"/>
        <w:suppressAutoHyphens/>
        <w:jc w:val="center"/>
        <w:rPr>
          <w:rFonts w:ascii="Times New Roman" w:hAnsi="Times New Roman" w:cs="Times New Roman"/>
          <w:sz w:val="28"/>
          <w:szCs w:val="28"/>
        </w:rPr>
      </w:pPr>
    </w:p>
    <w:p w:rsidR="005C6AC5" w:rsidRPr="003B15A5" w:rsidRDefault="005C6AC5" w:rsidP="00B93001">
      <w:pPr>
        <w:pStyle w:val="ConsPlusNormal"/>
        <w:suppressAutoHyphens/>
        <w:jc w:val="center"/>
        <w:outlineLvl w:val="1"/>
        <w:rPr>
          <w:rFonts w:ascii="Times New Roman" w:hAnsi="Times New Roman" w:cs="Times New Roman"/>
          <w:sz w:val="28"/>
          <w:szCs w:val="28"/>
        </w:rPr>
      </w:pPr>
      <w:r w:rsidRPr="003B15A5">
        <w:rPr>
          <w:rFonts w:ascii="Times New Roman" w:hAnsi="Times New Roman" w:cs="Times New Roman"/>
          <w:sz w:val="28"/>
          <w:szCs w:val="28"/>
        </w:rPr>
        <w:lastRenderedPageBreak/>
        <w:t>Паспорт</w:t>
      </w:r>
    </w:p>
    <w:p w:rsidR="002A1C36" w:rsidRPr="003B15A5" w:rsidRDefault="005C6AC5" w:rsidP="002A1C36">
      <w:pPr>
        <w:pStyle w:val="ConsPlusNormal"/>
        <w:suppressAutoHyphens/>
        <w:jc w:val="center"/>
        <w:rPr>
          <w:rFonts w:ascii="Times New Roman" w:hAnsi="Times New Roman" w:cs="Times New Roman"/>
          <w:sz w:val="28"/>
          <w:szCs w:val="28"/>
        </w:rPr>
      </w:pPr>
      <w:r w:rsidRPr="003B15A5">
        <w:rPr>
          <w:rFonts w:ascii="Times New Roman" w:hAnsi="Times New Roman" w:cs="Times New Roman"/>
          <w:sz w:val="28"/>
          <w:szCs w:val="28"/>
        </w:rPr>
        <w:t xml:space="preserve">государственной программы </w:t>
      </w:r>
      <w:r w:rsidR="002A1C36">
        <w:rPr>
          <w:rFonts w:ascii="Times New Roman" w:hAnsi="Times New Roman" w:cs="Times New Roman"/>
          <w:sz w:val="28"/>
          <w:szCs w:val="28"/>
        </w:rPr>
        <w:t>«</w:t>
      </w:r>
      <w:r w:rsidR="002A1C36" w:rsidRPr="003B15A5">
        <w:rPr>
          <w:rFonts w:ascii="Times New Roman" w:hAnsi="Times New Roman" w:cs="Times New Roman"/>
          <w:sz w:val="28"/>
          <w:szCs w:val="28"/>
        </w:rPr>
        <w:t>Формирование комфортной городской среды</w:t>
      </w:r>
    </w:p>
    <w:p w:rsidR="002A1C36" w:rsidRPr="003B15A5" w:rsidRDefault="002A1C36" w:rsidP="002A1C36">
      <w:pPr>
        <w:pStyle w:val="ConsPlusNormal"/>
        <w:suppressAutoHyphens/>
        <w:jc w:val="center"/>
        <w:rPr>
          <w:rFonts w:ascii="Times New Roman" w:hAnsi="Times New Roman" w:cs="Times New Roman"/>
          <w:sz w:val="28"/>
          <w:szCs w:val="28"/>
        </w:rPr>
      </w:pPr>
      <w:r w:rsidRPr="003B15A5">
        <w:rPr>
          <w:rFonts w:ascii="Times New Roman" w:hAnsi="Times New Roman" w:cs="Times New Roman"/>
          <w:sz w:val="28"/>
          <w:szCs w:val="28"/>
        </w:rPr>
        <w:t>в Оренбургской области</w:t>
      </w:r>
      <w:r>
        <w:rPr>
          <w:rFonts w:ascii="Times New Roman" w:hAnsi="Times New Roman" w:cs="Times New Roman"/>
          <w:sz w:val="28"/>
          <w:szCs w:val="28"/>
        </w:rPr>
        <w:t>»</w:t>
      </w:r>
      <w:r w:rsidRPr="003B15A5">
        <w:rPr>
          <w:rFonts w:ascii="Times New Roman" w:hAnsi="Times New Roman" w:cs="Times New Roman"/>
          <w:sz w:val="28"/>
          <w:szCs w:val="28"/>
        </w:rPr>
        <w:t xml:space="preserve"> на 2018–2022 годы</w:t>
      </w:r>
    </w:p>
    <w:p w:rsidR="005C6AC5" w:rsidRPr="003B15A5" w:rsidRDefault="005C6AC5" w:rsidP="00B93001">
      <w:pPr>
        <w:pStyle w:val="ConsPlusNormal"/>
        <w:suppressAutoHyphens/>
        <w:jc w:val="center"/>
        <w:rPr>
          <w:rFonts w:ascii="Times New Roman" w:hAnsi="Times New Roman" w:cs="Times New Roman"/>
          <w:sz w:val="28"/>
          <w:szCs w:val="28"/>
        </w:rPr>
      </w:pPr>
      <w:r w:rsidRPr="003B15A5">
        <w:rPr>
          <w:rFonts w:ascii="Times New Roman" w:hAnsi="Times New Roman" w:cs="Times New Roman"/>
          <w:sz w:val="28"/>
          <w:szCs w:val="28"/>
        </w:rPr>
        <w:t>(далее – Программа)</w:t>
      </w:r>
    </w:p>
    <w:p w:rsidR="005C6AC5" w:rsidRPr="001D2FBD" w:rsidRDefault="005C6AC5" w:rsidP="00B93001">
      <w:pPr>
        <w:pStyle w:val="ConsPlusNormal"/>
        <w:suppressAutoHyphens/>
        <w:jc w:val="center"/>
        <w:outlineLvl w:val="1"/>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00"/>
        <w:gridCol w:w="360"/>
        <w:gridCol w:w="6287"/>
      </w:tblGrid>
      <w:tr w:rsidR="005C6AC5" w:rsidRPr="005058DE">
        <w:trPr>
          <w:trHeight w:val="831"/>
        </w:trPr>
        <w:tc>
          <w:tcPr>
            <w:tcW w:w="2700" w:type="dxa"/>
          </w:tcPr>
          <w:p w:rsidR="001429B5"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 xml:space="preserve">Ответственный </w:t>
            </w:r>
          </w:p>
          <w:p w:rsidR="001429B5"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 xml:space="preserve">исполнитель </w:t>
            </w:r>
          </w:p>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Программы</w:t>
            </w:r>
          </w:p>
        </w:tc>
        <w:tc>
          <w:tcPr>
            <w:tcW w:w="360" w:type="dxa"/>
          </w:tcPr>
          <w:p w:rsidR="005C6AC5" w:rsidRPr="005058DE" w:rsidRDefault="005C6AC5" w:rsidP="00B93001">
            <w:pPr>
              <w:suppressAutoHyphens/>
              <w:rPr>
                <w:rFonts w:ascii="Times New Roman" w:hAnsi="Times New Roman"/>
                <w:sz w:val="28"/>
                <w:szCs w:val="28"/>
              </w:rPr>
            </w:pPr>
            <w:r w:rsidRPr="005058DE">
              <w:rPr>
                <w:rFonts w:ascii="Times New Roman" w:hAnsi="Times New Roman"/>
                <w:sz w:val="28"/>
                <w:szCs w:val="28"/>
              </w:rPr>
              <w:t>–</w:t>
            </w:r>
          </w:p>
        </w:tc>
        <w:tc>
          <w:tcPr>
            <w:tcW w:w="6287" w:type="dxa"/>
          </w:tcPr>
          <w:p w:rsidR="005C6AC5" w:rsidRPr="005058DE" w:rsidRDefault="005C6AC5" w:rsidP="00B93001">
            <w:pPr>
              <w:pStyle w:val="ConsPlusNormal"/>
              <w:suppressAutoHyphens/>
              <w:jc w:val="both"/>
              <w:rPr>
                <w:rFonts w:ascii="Times New Roman" w:hAnsi="Times New Roman" w:cs="Times New Roman"/>
                <w:sz w:val="28"/>
                <w:szCs w:val="28"/>
              </w:rPr>
            </w:pPr>
            <w:r w:rsidRPr="005058DE">
              <w:rPr>
                <w:rFonts w:ascii="Times New Roman" w:hAnsi="Times New Roman" w:cs="Times New Roman"/>
                <w:sz w:val="28"/>
                <w:szCs w:val="28"/>
              </w:rPr>
              <w:t>министерство строительства, жилищно</w:t>
            </w:r>
            <w:r>
              <w:rPr>
                <w:rFonts w:ascii="Times New Roman" w:hAnsi="Times New Roman" w:cs="Times New Roman"/>
                <w:sz w:val="28"/>
                <w:szCs w:val="28"/>
              </w:rPr>
              <w:t>-</w:t>
            </w:r>
            <w:r w:rsidRPr="005058DE">
              <w:rPr>
                <w:rFonts w:ascii="Times New Roman" w:hAnsi="Times New Roman" w:cs="Times New Roman"/>
                <w:sz w:val="28"/>
                <w:szCs w:val="28"/>
              </w:rPr>
              <w:t xml:space="preserve">коммунального и дорожного хозяйства Оренбургской области (далее </w:t>
            </w:r>
            <w:r w:rsidRPr="003B15A5">
              <w:rPr>
                <w:rFonts w:ascii="Times New Roman" w:hAnsi="Times New Roman" w:cs="Times New Roman"/>
                <w:sz w:val="28"/>
                <w:szCs w:val="28"/>
              </w:rPr>
              <w:t>–</w:t>
            </w:r>
            <w:r w:rsidRPr="005058DE">
              <w:rPr>
                <w:rFonts w:ascii="Times New Roman" w:hAnsi="Times New Roman" w:cs="Times New Roman"/>
                <w:sz w:val="28"/>
                <w:szCs w:val="28"/>
              </w:rPr>
              <w:t xml:space="preserve"> минстрой)</w:t>
            </w:r>
          </w:p>
        </w:tc>
      </w:tr>
      <w:tr w:rsidR="005C6AC5" w:rsidRPr="005058DE">
        <w:tc>
          <w:tcPr>
            <w:tcW w:w="2700" w:type="dxa"/>
          </w:tcPr>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Соисполнители</w:t>
            </w:r>
          </w:p>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Программы</w:t>
            </w:r>
          </w:p>
        </w:tc>
        <w:tc>
          <w:tcPr>
            <w:tcW w:w="360" w:type="dxa"/>
          </w:tcPr>
          <w:p w:rsidR="005C6AC5" w:rsidRPr="005058DE" w:rsidRDefault="005C6AC5" w:rsidP="00B93001">
            <w:pPr>
              <w:suppressAutoHyphens/>
              <w:rPr>
                <w:rFonts w:ascii="Times New Roman" w:hAnsi="Times New Roman"/>
                <w:sz w:val="28"/>
                <w:szCs w:val="28"/>
              </w:rPr>
            </w:pPr>
            <w:r w:rsidRPr="005058DE">
              <w:rPr>
                <w:rFonts w:ascii="Times New Roman" w:hAnsi="Times New Roman"/>
                <w:sz w:val="28"/>
                <w:szCs w:val="28"/>
              </w:rPr>
              <w:t>–</w:t>
            </w:r>
          </w:p>
        </w:tc>
        <w:tc>
          <w:tcPr>
            <w:tcW w:w="6287" w:type="dxa"/>
          </w:tcPr>
          <w:p w:rsidR="005C6AC5" w:rsidRPr="005058DE" w:rsidRDefault="005C6AC5" w:rsidP="00B93001">
            <w:pPr>
              <w:pStyle w:val="ConsPlusNormal"/>
              <w:suppressAutoHyphens/>
              <w:jc w:val="both"/>
              <w:rPr>
                <w:rFonts w:ascii="Times New Roman" w:hAnsi="Times New Roman" w:cs="Times New Roman"/>
                <w:sz w:val="28"/>
                <w:szCs w:val="28"/>
              </w:rPr>
            </w:pPr>
            <w:r w:rsidRPr="005058DE">
              <w:rPr>
                <w:rFonts w:ascii="Times New Roman" w:hAnsi="Times New Roman" w:cs="Times New Roman"/>
                <w:sz w:val="28"/>
                <w:szCs w:val="28"/>
              </w:rPr>
              <w:t>отсутствуют</w:t>
            </w:r>
          </w:p>
        </w:tc>
      </w:tr>
      <w:tr w:rsidR="005C6AC5" w:rsidRPr="005058DE">
        <w:tc>
          <w:tcPr>
            <w:tcW w:w="2700" w:type="dxa"/>
          </w:tcPr>
          <w:p w:rsidR="001429B5"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 xml:space="preserve">Участники </w:t>
            </w:r>
          </w:p>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Программы</w:t>
            </w:r>
          </w:p>
        </w:tc>
        <w:tc>
          <w:tcPr>
            <w:tcW w:w="360" w:type="dxa"/>
          </w:tcPr>
          <w:p w:rsidR="005C6AC5" w:rsidRPr="005058DE" w:rsidRDefault="005C6AC5" w:rsidP="00B93001">
            <w:pPr>
              <w:suppressAutoHyphens/>
              <w:rPr>
                <w:rFonts w:ascii="Times New Roman" w:hAnsi="Times New Roman"/>
                <w:sz w:val="28"/>
                <w:szCs w:val="28"/>
              </w:rPr>
            </w:pPr>
            <w:r w:rsidRPr="005058DE">
              <w:rPr>
                <w:rFonts w:ascii="Times New Roman" w:hAnsi="Times New Roman"/>
                <w:sz w:val="28"/>
                <w:szCs w:val="28"/>
              </w:rPr>
              <w:t>–</w:t>
            </w:r>
          </w:p>
        </w:tc>
        <w:tc>
          <w:tcPr>
            <w:tcW w:w="6287" w:type="dxa"/>
          </w:tcPr>
          <w:p w:rsidR="005C6AC5" w:rsidRPr="005058DE" w:rsidRDefault="005C6AC5" w:rsidP="00B93001">
            <w:pPr>
              <w:pStyle w:val="ConsPlusNormal"/>
              <w:suppressAutoHyphens/>
              <w:jc w:val="both"/>
              <w:rPr>
                <w:rFonts w:ascii="Times New Roman" w:hAnsi="Times New Roman" w:cs="Times New Roman"/>
                <w:sz w:val="28"/>
                <w:szCs w:val="28"/>
              </w:rPr>
            </w:pPr>
            <w:r w:rsidRPr="005058DE">
              <w:rPr>
                <w:rFonts w:ascii="Times New Roman" w:hAnsi="Times New Roman" w:cs="Times New Roman"/>
                <w:sz w:val="28"/>
                <w:szCs w:val="28"/>
              </w:rPr>
              <w:t>отсутствуют</w:t>
            </w:r>
          </w:p>
        </w:tc>
      </w:tr>
      <w:tr w:rsidR="005C6AC5" w:rsidRPr="005058DE">
        <w:tc>
          <w:tcPr>
            <w:tcW w:w="2700" w:type="dxa"/>
          </w:tcPr>
          <w:p w:rsidR="001429B5"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 xml:space="preserve">Подпрограммы </w:t>
            </w:r>
          </w:p>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Программы</w:t>
            </w:r>
          </w:p>
        </w:tc>
        <w:tc>
          <w:tcPr>
            <w:tcW w:w="360" w:type="dxa"/>
          </w:tcPr>
          <w:p w:rsidR="005C6AC5" w:rsidRPr="005058DE" w:rsidRDefault="005C6AC5" w:rsidP="00B93001">
            <w:pPr>
              <w:suppressAutoHyphens/>
              <w:rPr>
                <w:rFonts w:ascii="Times New Roman" w:hAnsi="Times New Roman"/>
                <w:sz w:val="28"/>
                <w:szCs w:val="28"/>
              </w:rPr>
            </w:pPr>
            <w:r w:rsidRPr="005058DE">
              <w:rPr>
                <w:rFonts w:ascii="Times New Roman" w:hAnsi="Times New Roman"/>
                <w:sz w:val="28"/>
                <w:szCs w:val="28"/>
              </w:rPr>
              <w:t>–</w:t>
            </w:r>
          </w:p>
        </w:tc>
        <w:tc>
          <w:tcPr>
            <w:tcW w:w="6287" w:type="dxa"/>
          </w:tcPr>
          <w:p w:rsidR="005C6AC5" w:rsidRPr="005058DE" w:rsidRDefault="005C6AC5" w:rsidP="00B93001">
            <w:pPr>
              <w:pStyle w:val="ConsPlusNormal"/>
              <w:suppressAutoHyphens/>
              <w:jc w:val="both"/>
              <w:rPr>
                <w:rFonts w:ascii="Times New Roman" w:hAnsi="Times New Roman" w:cs="Times New Roman"/>
                <w:sz w:val="28"/>
                <w:szCs w:val="28"/>
              </w:rPr>
            </w:pPr>
            <w:r w:rsidRPr="005058DE">
              <w:rPr>
                <w:rFonts w:ascii="Times New Roman" w:hAnsi="Times New Roman" w:cs="Times New Roman"/>
                <w:sz w:val="28"/>
                <w:szCs w:val="28"/>
              </w:rPr>
              <w:t>отсутствуют</w:t>
            </w:r>
          </w:p>
        </w:tc>
      </w:tr>
      <w:tr w:rsidR="005C6AC5" w:rsidRPr="005058DE">
        <w:tc>
          <w:tcPr>
            <w:tcW w:w="2700" w:type="dxa"/>
          </w:tcPr>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Цель Программы</w:t>
            </w:r>
          </w:p>
        </w:tc>
        <w:tc>
          <w:tcPr>
            <w:tcW w:w="360" w:type="dxa"/>
          </w:tcPr>
          <w:p w:rsidR="005C6AC5" w:rsidRPr="005058DE" w:rsidRDefault="005C6AC5" w:rsidP="00B93001">
            <w:pPr>
              <w:suppressAutoHyphens/>
              <w:rPr>
                <w:rFonts w:ascii="Times New Roman" w:hAnsi="Times New Roman"/>
                <w:sz w:val="28"/>
                <w:szCs w:val="28"/>
              </w:rPr>
            </w:pPr>
            <w:r w:rsidRPr="005058DE">
              <w:rPr>
                <w:rFonts w:ascii="Times New Roman" w:hAnsi="Times New Roman"/>
                <w:sz w:val="28"/>
                <w:szCs w:val="28"/>
              </w:rPr>
              <w:t>–</w:t>
            </w:r>
          </w:p>
        </w:tc>
        <w:tc>
          <w:tcPr>
            <w:tcW w:w="6287" w:type="dxa"/>
          </w:tcPr>
          <w:p w:rsidR="005C6AC5" w:rsidRPr="005058DE" w:rsidRDefault="005C6AC5" w:rsidP="00B93001">
            <w:pPr>
              <w:pStyle w:val="ConsPlusNormal"/>
              <w:suppressAutoHyphens/>
              <w:jc w:val="both"/>
              <w:rPr>
                <w:rFonts w:ascii="Times New Roman" w:hAnsi="Times New Roman" w:cs="Times New Roman"/>
                <w:sz w:val="28"/>
                <w:szCs w:val="28"/>
              </w:rPr>
            </w:pPr>
            <w:r w:rsidRPr="005058DE">
              <w:rPr>
                <w:rFonts w:ascii="Times New Roman" w:hAnsi="Times New Roman" w:cs="Times New Roman"/>
                <w:sz w:val="28"/>
                <w:szCs w:val="28"/>
              </w:rPr>
              <w:t>создание условий для системного повышения качества и комфорта городской среды на территории Оренбургской области</w:t>
            </w:r>
          </w:p>
        </w:tc>
      </w:tr>
      <w:tr w:rsidR="005C6AC5" w:rsidRPr="005058DE">
        <w:tc>
          <w:tcPr>
            <w:tcW w:w="2700" w:type="dxa"/>
          </w:tcPr>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Задачи Программы</w:t>
            </w:r>
          </w:p>
        </w:tc>
        <w:tc>
          <w:tcPr>
            <w:tcW w:w="360" w:type="dxa"/>
          </w:tcPr>
          <w:p w:rsidR="005C6AC5" w:rsidRPr="005058DE" w:rsidRDefault="005C6AC5" w:rsidP="00B93001">
            <w:pPr>
              <w:suppressAutoHyphens/>
              <w:spacing w:line="240" w:lineRule="auto"/>
              <w:rPr>
                <w:rFonts w:ascii="Times New Roman" w:hAnsi="Times New Roman"/>
                <w:sz w:val="28"/>
                <w:szCs w:val="28"/>
              </w:rPr>
            </w:pPr>
            <w:r w:rsidRPr="005058DE">
              <w:rPr>
                <w:rFonts w:ascii="Times New Roman" w:hAnsi="Times New Roman"/>
                <w:sz w:val="28"/>
                <w:szCs w:val="28"/>
              </w:rPr>
              <w:t>–</w:t>
            </w:r>
          </w:p>
        </w:tc>
        <w:tc>
          <w:tcPr>
            <w:tcW w:w="6287" w:type="dxa"/>
          </w:tcPr>
          <w:p w:rsidR="005C6AC5" w:rsidRPr="005058DE" w:rsidRDefault="005C6AC5" w:rsidP="00B93001">
            <w:pPr>
              <w:pStyle w:val="ConsPlusNormal"/>
              <w:tabs>
                <w:tab w:val="left" w:pos="168"/>
                <w:tab w:val="left" w:pos="286"/>
              </w:tabs>
              <w:suppressAutoHyphens/>
              <w:ind w:left="3"/>
              <w:jc w:val="both"/>
              <w:rPr>
                <w:rFonts w:ascii="Times New Roman" w:hAnsi="Times New Roman" w:cs="Times New Roman"/>
                <w:sz w:val="28"/>
                <w:szCs w:val="28"/>
              </w:rPr>
            </w:pPr>
            <w:r w:rsidRPr="005058DE">
              <w:rPr>
                <w:rFonts w:ascii="Times New Roman" w:hAnsi="Times New Roman" w:cs="Times New Roman"/>
                <w:sz w:val="28"/>
                <w:szCs w:val="28"/>
              </w:rPr>
              <w:t xml:space="preserve">обеспечение формирования единых подходов и ключевых приоритетов формирования </w:t>
            </w:r>
            <w:r w:rsidR="00344360" w:rsidRPr="00F80039">
              <w:rPr>
                <w:rFonts w:ascii="Times New Roman" w:hAnsi="Times New Roman" w:cs="Times New Roman"/>
                <w:sz w:val="28"/>
                <w:szCs w:val="28"/>
              </w:rPr>
              <w:t>современной</w:t>
            </w:r>
            <w:r w:rsidRPr="005058DE">
              <w:rPr>
                <w:rFonts w:ascii="Times New Roman" w:hAnsi="Times New Roman" w:cs="Times New Roman"/>
                <w:sz w:val="28"/>
                <w:szCs w:val="28"/>
              </w:rPr>
              <w:t xml:space="preserve"> городской среды на территории Оренбургской области с учетом приоритетов территориального развития;</w:t>
            </w:r>
          </w:p>
          <w:p w:rsidR="005C6AC5" w:rsidRPr="005058DE" w:rsidRDefault="005C6AC5" w:rsidP="00B93001">
            <w:pPr>
              <w:pStyle w:val="ConsPlusNormal"/>
              <w:tabs>
                <w:tab w:val="left" w:pos="168"/>
                <w:tab w:val="left" w:pos="286"/>
              </w:tabs>
              <w:suppressAutoHyphens/>
              <w:ind w:left="3"/>
              <w:jc w:val="both"/>
              <w:rPr>
                <w:rFonts w:ascii="Times New Roman" w:hAnsi="Times New Roman" w:cs="Times New Roman"/>
                <w:sz w:val="28"/>
                <w:szCs w:val="28"/>
              </w:rPr>
            </w:pPr>
            <w:r w:rsidRPr="005058DE">
              <w:rPr>
                <w:rFonts w:ascii="Times New Roman" w:hAnsi="Times New Roman" w:cs="Times New Roman"/>
                <w:sz w:val="28"/>
                <w:szCs w:val="28"/>
              </w:rPr>
              <w:t>создание универсальных механизмов вовлече</w:t>
            </w:r>
            <w:r>
              <w:rPr>
                <w:rFonts w:ascii="Times New Roman" w:hAnsi="Times New Roman" w:cs="Times New Roman"/>
                <w:sz w:val="28"/>
                <w:szCs w:val="28"/>
              </w:rPr>
              <w:t>ния</w:t>
            </w:r>
            <w:r w:rsidRPr="005058DE">
              <w:rPr>
                <w:rFonts w:ascii="Times New Roman" w:hAnsi="Times New Roman" w:cs="Times New Roman"/>
                <w:sz w:val="28"/>
                <w:szCs w:val="28"/>
              </w:rPr>
              <w:t xml:space="preserve"> заинтересованных граждан, организаций в реализацию мероприятий по благоустройству территорий муниципальных образований Оренбургской области;</w:t>
            </w:r>
          </w:p>
          <w:p w:rsidR="005C6AC5" w:rsidRPr="005058DE" w:rsidRDefault="005C6AC5" w:rsidP="00B93001">
            <w:pPr>
              <w:pStyle w:val="ConsPlusNormal"/>
              <w:tabs>
                <w:tab w:val="left" w:pos="168"/>
                <w:tab w:val="left" w:pos="286"/>
              </w:tabs>
              <w:suppressAutoHyphens/>
              <w:ind w:left="3"/>
              <w:jc w:val="both"/>
              <w:rPr>
                <w:rFonts w:ascii="Times New Roman" w:hAnsi="Times New Roman" w:cs="Times New Roman"/>
                <w:sz w:val="28"/>
                <w:szCs w:val="28"/>
              </w:rPr>
            </w:pPr>
            <w:r w:rsidRPr="005058DE">
              <w:rPr>
                <w:rFonts w:ascii="Times New Roman" w:hAnsi="Times New Roman" w:cs="Times New Roman"/>
                <w:sz w:val="28"/>
                <w:szCs w:val="28"/>
              </w:rPr>
              <w:t xml:space="preserve">обеспечение проведения мероприятий по благоустройству территорий муниципальных образований </w:t>
            </w:r>
            <w:r>
              <w:rPr>
                <w:rFonts w:ascii="Times New Roman" w:hAnsi="Times New Roman" w:cs="Times New Roman"/>
                <w:sz w:val="28"/>
                <w:szCs w:val="28"/>
              </w:rPr>
              <w:t xml:space="preserve">Оренбургской области </w:t>
            </w:r>
            <w:r w:rsidRPr="005058DE">
              <w:rPr>
                <w:rFonts w:ascii="Times New Roman" w:hAnsi="Times New Roman" w:cs="Times New Roman"/>
                <w:sz w:val="28"/>
                <w:szCs w:val="28"/>
              </w:rPr>
              <w:t>в соответствии с едиными требованиями</w:t>
            </w:r>
          </w:p>
        </w:tc>
      </w:tr>
      <w:tr w:rsidR="005C6AC5" w:rsidRPr="005058DE">
        <w:tc>
          <w:tcPr>
            <w:tcW w:w="2700" w:type="dxa"/>
          </w:tcPr>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Показатели (индикаторы) Программы</w:t>
            </w:r>
          </w:p>
          <w:p w:rsidR="005C6AC5" w:rsidRPr="005058DE" w:rsidRDefault="005C6AC5" w:rsidP="00B93001">
            <w:pPr>
              <w:pStyle w:val="ConsPlusNormal"/>
              <w:suppressAutoHyphens/>
              <w:rPr>
                <w:rFonts w:ascii="Times New Roman" w:hAnsi="Times New Roman" w:cs="Times New Roman"/>
                <w:sz w:val="28"/>
                <w:szCs w:val="28"/>
              </w:rPr>
            </w:pPr>
          </w:p>
        </w:tc>
        <w:tc>
          <w:tcPr>
            <w:tcW w:w="360" w:type="dxa"/>
          </w:tcPr>
          <w:p w:rsidR="005C6AC5" w:rsidRPr="005058DE" w:rsidRDefault="005C6AC5" w:rsidP="00B93001">
            <w:pPr>
              <w:suppressAutoHyphens/>
              <w:spacing w:line="240" w:lineRule="auto"/>
              <w:rPr>
                <w:rFonts w:ascii="Times New Roman" w:hAnsi="Times New Roman"/>
                <w:sz w:val="28"/>
                <w:szCs w:val="28"/>
              </w:rPr>
            </w:pPr>
            <w:r w:rsidRPr="005058DE">
              <w:rPr>
                <w:rFonts w:ascii="Times New Roman" w:hAnsi="Times New Roman"/>
                <w:sz w:val="28"/>
                <w:szCs w:val="28"/>
              </w:rPr>
              <w:t>–</w:t>
            </w:r>
          </w:p>
        </w:tc>
        <w:tc>
          <w:tcPr>
            <w:tcW w:w="6287" w:type="dxa"/>
          </w:tcPr>
          <w:p w:rsidR="005C6AC5" w:rsidRPr="005058DE" w:rsidRDefault="005C6AC5" w:rsidP="00B93001">
            <w:pPr>
              <w:suppressAutoHyphens/>
              <w:spacing w:after="0" w:line="240" w:lineRule="auto"/>
              <w:jc w:val="both"/>
              <w:rPr>
                <w:rFonts w:ascii="Times New Roman" w:eastAsia="Times New Roman" w:hAnsi="Times New Roman"/>
                <w:sz w:val="28"/>
                <w:szCs w:val="28"/>
                <w:lang w:eastAsia="ru-RU"/>
              </w:rPr>
            </w:pPr>
            <w:r w:rsidRPr="005058DE">
              <w:rPr>
                <w:rFonts w:ascii="Times New Roman" w:eastAsia="Times New Roman" w:hAnsi="Times New Roman"/>
                <w:sz w:val="28"/>
                <w:szCs w:val="28"/>
                <w:lang w:eastAsia="ru-RU"/>
              </w:rPr>
              <w:t xml:space="preserve">доля благоустроенных дворовых территорий </w:t>
            </w:r>
            <w:r>
              <w:rPr>
                <w:rFonts w:ascii="Times New Roman" w:eastAsia="Times New Roman" w:hAnsi="Times New Roman"/>
                <w:sz w:val="28"/>
                <w:szCs w:val="28"/>
                <w:lang w:eastAsia="ru-RU"/>
              </w:rPr>
              <w:t>в</w:t>
            </w:r>
            <w:r w:rsidRPr="005058DE">
              <w:rPr>
                <w:rFonts w:ascii="Times New Roman" w:eastAsia="Times New Roman" w:hAnsi="Times New Roman"/>
                <w:sz w:val="28"/>
                <w:szCs w:val="28"/>
                <w:lang w:eastAsia="ru-RU"/>
              </w:rPr>
              <w:t xml:space="preserve"> обще</w:t>
            </w:r>
            <w:r>
              <w:rPr>
                <w:rFonts w:ascii="Times New Roman" w:eastAsia="Times New Roman" w:hAnsi="Times New Roman"/>
                <w:sz w:val="28"/>
                <w:szCs w:val="28"/>
                <w:lang w:eastAsia="ru-RU"/>
              </w:rPr>
              <w:t>м</w:t>
            </w:r>
            <w:r w:rsidRPr="005058DE">
              <w:rPr>
                <w:rFonts w:ascii="Times New Roman" w:eastAsia="Times New Roman" w:hAnsi="Times New Roman"/>
                <w:sz w:val="28"/>
                <w:szCs w:val="28"/>
                <w:lang w:eastAsia="ru-RU"/>
              </w:rPr>
              <w:t xml:space="preserve"> количеств</w:t>
            </w:r>
            <w:r>
              <w:rPr>
                <w:rFonts w:ascii="Times New Roman" w:eastAsia="Times New Roman" w:hAnsi="Times New Roman"/>
                <w:sz w:val="28"/>
                <w:szCs w:val="28"/>
                <w:lang w:eastAsia="ru-RU"/>
              </w:rPr>
              <w:t>е</w:t>
            </w:r>
            <w:r w:rsidRPr="005058DE">
              <w:rPr>
                <w:rFonts w:ascii="Times New Roman" w:eastAsia="Times New Roman" w:hAnsi="Times New Roman"/>
                <w:sz w:val="28"/>
                <w:szCs w:val="28"/>
                <w:lang w:eastAsia="ru-RU"/>
              </w:rPr>
              <w:t xml:space="preserve"> дворовых т</w:t>
            </w:r>
            <w:r>
              <w:rPr>
                <w:rFonts w:ascii="Times New Roman" w:eastAsia="Times New Roman" w:hAnsi="Times New Roman"/>
                <w:sz w:val="28"/>
                <w:szCs w:val="28"/>
                <w:lang w:eastAsia="ru-RU"/>
              </w:rPr>
              <w:t>ерриторий (процентов)</w:t>
            </w:r>
            <w:r w:rsidRPr="005058DE">
              <w:rPr>
                <w:rFonts w:ascii="Times New Roman" w:eastAsia="Times New Roman" w:hAnsi="Times New Roman"/>
                <w:sz w:val="28"/>
                <w:szCs w:val="28"/>
                <w:lang w:eastAsia="ru-RU"/>
              </w:rPr>
              <w:t>;</w:t>
            </w:r>
          </w:p>
          <w:p w:rsidR="005C6AC5" w:rsidRPr="005058DE" w:rsidRDefault="005C6AC5" w:rsidP="00B93001">
            <w:pPr>
              <w:suppressAutoHyphens/>
              <w:spacing w:after="0" w:line="240" w:lineRule="auto"/>
              <w:jc w:val="both"/>
              <w:rPr>
                <w:rFonts w:ascii="Times New Roman" w:eastAsia="Times New Roman" w:hAnsi="Times New Roman"/>
                <w:sz w:val="28"/>
                <w:szCs w:val="28"/>
                <w:lang w:eastAsia="ru-RU"/>
              </w:rPr>
            </w:pPr>
            <w:r w:rsidRPr="005058DE">
              <w:rPr>
                <w:rFonts w:ascii="Times New Roman" w:eastAsia="Times New Roman" w:hAnsi="Times New Roman"/>
                <w:sz w:val="28"/>
                <w:szCs w:val="28"/>
                <w:lang w:eastAsia="ru-RU"/>
              </w:rPr>
              <w:t>количество благоустроенных дворовых территорий за отчетный период</w:t>
            </w:r>
            <w:r>
              <w:rPr>
                <w:rFonts w:ascii="Times New Roman" w:eastAsia="Times New Roman" w:hAnsi="Times New Roman"/>
                <w:sz w:val="28"/>
                <w:szCs w:val="28"/>
                <w:lang w:eastAsia="ru-RU"/>
              </w:rPr>
              <w:t xml:space="preserve"> (единиц)</w:t>
            </w:r>
            <w:r w:rsidRPr="005058DE">
              <w:rPr>
                <w:rFonts w:ascii="Times New Roman" w:eastAsia="Times New Roman" w:hAnsi="Times New Roman"/>
                <w:sz w:val="28"/>
                <w:szCs w:val="28"/>
                <w:lang w:eastAsia="ru-RU"/>
              </w:rPr>
              <w:t>;</w:t>
            </w:r>
          </w:p>
          <w:p w:rsidR="005C6AC5" w:rsidRPr="005058DE" w:rsidRDefault="005C6AC5" w:rsidP="00B93001">
            <w:pPr>
              <w:suppressAutoHyphens/>
              <w:spacing w:after="0" w:line="240" w:lineRule="auto"/>
              <w:jc w:val="both"/>
              <w:rPr>
                <w:rFonts w:ascii="Times New Roman" w:eastAsia="Times New Roman" w:hAnsi="Times New Roman"/>
                <w:sz w:val="28"/>
                <w:szCs w:val="28"/>
                <w:lang w:eastAsia="ru-RU"/>
              </w:rPr>
            </w:pPr>
            <w:r w:rsidRPr="005058DE">
              <w:rPr>
                <w:rFonts w:ascii="Times New Roman" w:eastAsia="Times New Roman" w:hAnsi="Times New Roman"/>
                <w:sz w:val="28"/>
                <w:szCs w:val="28"/>
                <w:lang w:eastAsia="ru-RU"/>
              </w:rPr>
              <w:t xml:space="preserve">доля благоустроенных общественных территорий </w:t>
            </w:r>
            <w:r>
              <w:rPr>
                <w:rFonts w:ascii="Times New Roman" w:eastAsia="Times New Roman" w:hAnsi="Times New Roman"/>
                <w:sz w:val="28"/>
                <w:szCs w:val="28"/>
                <w:lang w:eastAsia="ru-RU"/>
              </w:rPr>
              <w:t>в</w:t>
            </w:r>
            <w:r w:rsidRPr="005058DE">
              <w:rPr>
                <w:rFonts w:ascii="Times New Roman" w:eastAsia="Times New Roman" w:hAnsi="Times New Roman"/>
                <w:sz w:val="28"/>
                <w:szCs w:val="28"/>
                <w:lang w:eastAsia="ru-RU"/>
              </w:rPr>
              <w:t xml:space="preserve"> обще</w:t>
            </w:r>
            <w:r>
              <w:rPr>
                <w:rFonts w:ascii="Times New Roman" w:eastAsia="Times New Roman" w:hAnsi="Times New Roman"/>
                <w:sz w:val="28"/>
                <w:szCs w:val="28"/>
                <w:lang w:eastAsia="ru-RU"/>
              </w:rPr>
              <w:t>м</w:t>
            </w:r>
            <w:r w:rsidRPr="005058DE">
              <w:rPr>
                <w:rFonts w:ascii="Times New Roman" w:eastAsia="Times New Roman" w:hAnsi="Times New Roman"/>
                <w:sz w:val="28"/>
                <w:szCs w:val="28"/>
                <w:lang w:eastAsia="ru-RU"/>
              </w:rPr>
              <w:t xml:space="preserve"> количеств</w:t>
            </w:r>
            <w:r>
              <w:rPr>
                <w:rFonts w:ascii="Times New Roman" w:eastAsia="Times New Roman" w:hAnsi="Times New Roman"/>
                <w:sz w:val="28"/>
                <w:szCs w:val="28"/>
                <w:lang w:eastAsia="ru-RU"/>
              </w:rPr>
              <w:t>е</w:t>
            </w:r>
            <w:r w:rsidRPr="005058DE">
              <w:rPr>
                <w:rFonts w:ascii="Times New Roman" w:eastAsia="Times New Roman" w:hAnsi="Times New Roman"/>
                <w:sz w:val="28"/>
                <w:szCs w:val="28"/>
                <w:lang w:eastAsia="ru-RU"/>
              </w:rPr>
              <w:t xml:space="preserve"> общественных территорий</w:t>
            </w:r>
            <w:r>
              <w:rPr>
                <w:rFonts w:ascii="Times New Roman" w:eastAsia="Times New Roman" w:hAnsi="Times New Roman"/>
                <w:sz w:val="28"/>
                <w:szCs w:val="28"/>
                <w:lang w:eastAsia="ru-RU"/>
              </w:rPr>
              <w:t xml:space="preserve"> (процентов)</w:t>
            </w:r>
            <w:r w:rsidRPr="005058DE">
              <w:rPr>
                <w:rFonts w:ascii="Times New Roman" w:eastAsia="Times New Roman" w:hAnsi="Times New Roman"/>
                <w:sz w:val="28"/>
                <w:szCs w:val="28"/>
                <w:lang w:eastAsia="ru-RU"/>
              </w:rPr>
              <w:t>;</w:t>
            </w:r>
          </w:p>
          <w:p w:rsidR="005C6AC5" w:rsidRPr="005058DE" w:rsidRDefault="005C6AC5" w:rsidP="00B93001">
            <w:pPr>
              <w:suppressAutoHyphens/>
              <w:spacing w:after="0" w:line="240" w:lineRule="auto"/>
              <w:jc w:val="both"/>
              <w:rPr>
                <w:rFonts w:ascii="Times New Roman" w:eastAsia="Times New Roman" w:hAnsi="Times New Roman"/>
                <w:sz w:val="28"/>
                <w:szCs w:val="28"/>
                <w:lang w:eastAsia="ru-RU"/>
              </w:rPr>
            </w:pPr>
            <w:r w:rsidRPr="005058DE">
              <w:rPr>
                <w:rFonts w:ascii="Times New Roman" w:eastAsia="Times New Roman" w:hAnsi="Times New Roman"/>
                <w:sz w:val="28"/>
                <w:szCs w:val="28"/>
                <w:lang w:eastAsia="ru-RU"/>
              </w:rPr>
              <w:t>количество благоустроенных общественных</w:t>
            </w:r>
            <w:r w:rsidR="007D5F1E">
              <w:rPr>
                <w:rFonts w:ascii="Times New Roman" w:eastAsia="Times New Roman" w:hAnsi="Times New Roman"/>
                <w:sz w:val="28"/>
                <w:szCs w:val="28"/>
                <w:lang w:eastAsia="ru-RU"/>
              </w:rPr>
              <w:t xml:space="preserve"> </w:t>
            </w:r>
            <w:r w:rsidRPr="005058DE">
              <w:rPr>
                <w:rFonts w:ascii="Times New Roman" w:eastAsia="Times New Roman" w:hAnsi="Times New Roman"/>
                <w:sz w:val="28"/>
                <w:szCs w:val="28"/>
                <w:lang w:eastAsia="ru-RU"/>
              </w:rPr>
              <w:t>территорий за отчетный период</w:t>
            </w:r>
            <w:r>
              <w:rPr>
                <w:rFonts w:ascii="Times New Roman" w:eastAsia="Times New Roman" w:hAnsi="Times New Roman"/>
                <w:sz w:val="28"/>
                <w:szCs w:val="28"/>
                <w:lang w:eastAsia="ru-RU"/>
              </w:rPr>
              <w:t xml:space="preserve"> (единиц)</w:t>
            </w:r>
            <w:r w:rsidRPr="005058DE">
              <w:rPr>
                <w:rFonts w:ascii="Times New Roman" w:eastAsia="Times New Roman" w:hAnsi="Times New Roman"/>
                <w:sz w:val="28"/>
                <w:szCs w:val="28"/>
                <w:lang w:eastAsia="ru-RU"/>
              </w:rPr>
              <w:t>;</w:t>
            </w:r>
          </w:p>
          <w:p w:rsidR="005C6AC5" w:rsidRPr="005058DE" w:rsidRDefault="005C6AC5" w:rsidP="00B93001">
            <w:pPr>
              <w:suppressAutoHyphens/>
              <w:spacing w:after="0" w:line="240" w:lineRule="auto"/>
              <w:jc w:val="both"/>
              <w:rPr>
                <w:rFonts w:ascii="Times New Roman" w:eastAsia="Times New Roman" w:hAnsi="Times New Roman"/>
                <w:sz w:val="28"/>
                <w:szCs w:val="28"/>
                <w:lang w:eastAsia="ru-RU"/>
              </w:rPr>
            </w:pPr>
            <w:r w:rsidRPr="005058DE">
              <w:rPr>
                <w:rFonts w:ascii="Times New Roman" w:eastAsia="Times New Roman" w:hAnsi="Times New Roman"/>
                <w:sz w:val="28"/>
                <w:szCs w:val="28"/>
                <w:lang w:eastAsia="ru-RU"/>
              </w:rPr>
              <w:lastRenderedPageBreak/>
              <w:t>количество благоустроенных мест массового отдыха населения (городских парков) за отчетный период (единиц);</w:t>
            </w:r>
          </w:p>
          <w:p w:rsidR="005C6AC5" w:rsidRPr="00ED6521" w:rsidRDefault="005C6AC5" w:rsidP="00B93001">
            <w:pPr>
              <w:suppressAutoHyphens/>
              <w:spacing w:after="0" w:line="240" w:lineRule="auto"/>
              <w:jc w:val="both"/>
              <w:rPr>
                <w:rFonts w:ascii="Times New Roman" w:eastAsia="Times New Roman" w:hAnsi="Times New Roman"/>
                <w:sz w:val="28"/>
                <w:szCs w:val="28"/>
                <w:lang w:eastAsia="ru-RU"/>
              </w:rPr>
            </w:pPr>
            <w:r w:rsidRPr="00ED6521">
              <w:rPr>
                <w:rFonts w:ascii="Times New Roman" w:eastAsia="Times New Roman" w:hAnsi="Times New Roman"/>
                <w:sz w:val="28"/>
                <w:szCs w:val="28"/>
              </w:rPr>
              <w:t xml:space="preserve">доля органов местного </w:t>
            </w:r>
            <w:r w:rsidRPr="00ED6521">
              <w:rPr>
                <w:rFonts w:ascii="Times New Roman" w:eastAsia="Times New Roman" w:hAnsi="Times New Roman"/>
                <w:sz w:val="28"/>
                <w:szCs w:val="28"/>
                <w:lang w:eastAsia="ru-RU"/>
              </w:rPr>
              <w:t>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(процентов);</w:t>
            </w:r>
          </w:p>
          <w:p w:rsidR="005C6AC5" w:rsidRPr="00ED6521" w:rsidRDefault="005C6AC5" w:rsidP="00B93001">
            <w:pPr>
              <w:suppressAutoHyphens/>
              <w:spacing w:after="0" w:line="240" w:lineRule="auto"/>
              <w:jc w:val="both"/>
              <w:rPr>
                <w:rFonts w:ascii="Times New Roman" w:eastAsia="Times New Roman" w:hAnsi="Times New Roman"/>
                <w:sz w:val="28"/>
                <w:szCs w:val="28"/>
                <w:lang w:eastAsia="ru-RU"/>
              </w:rPr>
            </w:pPr>
            <w:r w:rsidRPr="00ED6521">
              <w:rPr>
                <w:rFonts w:ascii="Times New Roman" w:hAnsi="Times New Roman"/>
                <w:sz w:val="28"/>
                <w:szCs w:val="28"/>
              </w:rPr>
              <w:t xml:space="preserve">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w:t>
            </w:r>
            <w:r w:rsidRPr="00ED6521">
              <w:rPr>
                <w:rFonts w:ascii="Times New Roman" w:eastAsia="Times New Roman" w:hAnsi="Times New Roman"/>
                <w:sz w:val="28"/>
                <w:szCs w:val="28"/>
                <w:lang w:eastAsia="ru-RU"/>
              </w:rPr>
              <w:t>(процентов)</w:t>
            </w:r>
            <w:r w:rsidRPr="00ED6521">
              <w:rPr>
                <w:rFonts w:ascii="Times New Roman" w:hAnsi="Times New Roman"/>
                <w:sz w:val="28"/>
                <w:szCs w:val="28"/>
              </w:rPr>
              <w:t>;</w:t>
            </w:r>
          </w:p>
          <w:p w:rsidR="005C6AC5" w:rsidRPr="00ED6521" w:rsidRDefault="005C6AC5" w:rsidP="00B93001">
            <w:pPr>
              <w:suppressAutoHyphens/>
              <w:spacing w:after="0" w:line="240" w:lineRule="auto"/>
              <w:jc w:val="both"/>
              <w:rPr>
                <w:rFonts w:ascii="Times New Roman" w:eastAsia="Times New Roman" w:hAnsi="Times New Roman"/>
                <w:sz w:val="28"/>
                <w:szCs w:val="28"/>
                <w:lang w:eastAsia="ru-RU"/>
              </w:rPr>
            </w:pPr>
            <w:r w:rsidRPr="00ED6521">
              <w:rPr>
                <w:rFonts w:ascii="Times New Roman" w:eastAsia="Times New Roman" w:hAnsi="Times New Roman"/>
                <w:sz w:val="28"/>
                <w:szCs w:val="28"/>
              </w:rPr>
              <w:t xml:space="preserve">доля органов местного </w:t>
            </w:r>
            <w:r w:rsidRPr="00ED6521">
              <w:rPr>
                <w:rFonts w:ascii="Times New Roman" w:eastAsia="Times New Roman" w:hAnsi="Times New Roman"/>
                <w:sz w:val="28"/>
                <w:szCs w:val="28"/>
                <w:lang w:eastAsia="ru-RU"/>
              </w:rPr>
              <w:t>самоуправления поселений, в состав которых входят населенные пункты с численностью населения свыше 1000 человек, обеспечивших утверждение правил благоустройства (процентов);</w:t>
            </w:r>
          </w:p>
          <w:p w:rsidR="005C6AC5" w:rsidRPr="00ED6521" w:rsidRDefault="005C6AC5" w:rsidP="00B93001">
            <w:pPr>
              <w:suppressAutoHyphens/>
              <w:spacing w:after="0" w:line="240" w:lineRule="auto"/>
              <w:jc w:val="both"/>
              <w:rPr>
                <w:rFonts w:ascii="Times New Roman" w:eastAsia="Times New Roman" w:hAnsi="Times New Roman"/>
                <w:sz w:val="28"/>
                <w:szCs w:val="28"/>
                <w:lang w:eastAsia="ru-RU"/>
              </w:rPr>
            </w:pPr>
            <w:r w:rsidRPr="00ED6521">
              <w:rPr>
                <w:rFonts w:ascii="Times New Roman" w:eastAsia="Times New Roman" w:hAnsi="Times New Roman"/>
                <w:sz w:val="28"/>
                <w:szCs w:val="28"/>
              </w:rPr>
              <w:t xml:space="preserve">доля органов местного </w:t>
            </w:r>
            <w:r w:rsidRPr="00ED6521">
              <w:rPr>
                <w:rFonts w:ascii="Times New Roman" w:eastAsia="Times New Roman" w:hAnsi="Times New Roman"/>
                <w:sz w:val="28"/>
                <w:szCs w:val="28"/>
                <w:lang w:eastAsia="ru-RU"/>
              </w:rPr>
              <w:t>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(процентов);</w:t>
            </w:r>
          </w:p>
          <w:p w:rsidR="005C6AC5" w:rsidRPr="00ED6521" w:rsidRDefault="005C6AC5" w:rsidP="00B93001">
            <w:pPr>
              <w:suppressAutoHyphens/>
              <w:spacing w:after="0" w:line="240" w:lineRule="auto"/>
              <w:jc w:val="both"/>
              <w:rPr>
                <w:rFonts w:ascii="Times New Roman" w:eastAsia="Times New Roman" w:hAnsi="Times New Roman"/>
                <w:sz w:val="28"/>
                <w:szCs w:val="28"/>
                <w:lang w:eastAsia="ru-RU"/>
              </w:rPr>
            </w:pPr>
            <w:r w:rsidRPr="00ED6521">
              <w:rPr>
                <w:rFonts w:ascii="Times New Roman" w:eastAsia="Times New Roman" w:hAnsi="Times New Roman"/>
                <w:sz w:val="28"/>
                <w:szCs w:val="28"/>
                <w:lang w:eastAsia="ru-RU"/>
              </w:rPr>
              <w:t>доля проектов благоустройства дворовых территорий, реализованных с трудовым участием граждан, заинтересованных организаций (процентов);</w:t>
            </w:r>
          </w:p>
          <w:p w:rsidR="005C6AC5" w:rsidRPr="005058DE" w:rsidRDefault="005C6AC5" w:rsidP="00B93001">
            <w:pPr>
              <w:suppressAutoHyphens/>
              <w:spacing w:after="0" w:line="240" w:lineRule="auto"/>
              <w:jc w:val="both"/>
              <w:rPr>
                <w:rFonts w:ascii="Times New Roman" w:eastAsia="Times New Roman" w:hAnsi="Times New Roman"/>
                <w:sz w:val="28"/>
                <w:szCs w:val="28"/>
                <w:lang w:eastAsia="ru-RU"/>
              </w:rPr>
            </w:pPr>
            <w:r w:rsidRPr="005058DE">
              <w:rPr>
                <w:rFonts w:ascii="Times New Roman" w:eastAsia="Times New Roman" w:hAnsi="Times New Roman"/>
                <w:sz w:val="28"/>
                <w:szCs w:val="28"/>
                <w:lang w:eastAsia="ru-RU"/>
              </w:rPr>
              <w:t>доля проектов благоустройства дворовых территорий, реализованных с финансовым участием граждан, заинтересованных организаций</w:t>
            </w:r>
            <w:r>
              <w:rPr>
                <w:rFonts w:ascii="Times New Roman" w:eastAsia="Times New Roman" w:hAnsi="Times New Roman"/>
                <w:sz w:val="28"/>
                <w:szCs w:val="28"/>
                <w:lang w:eastAsia="ru-RU"/>
              </w:rPr>
              <w:t xml:space="preserve"> (процентов)</w:t>
            </w:r>
            <w:r w:rsidRPr="005058DE">
              <w:rPr>
                <w:rFonts w:ascii="Times New Roman" w:eastAsia="Times New Roman" w:hAnsi="Times New Roman"/>
                <w:sz w:val="28"/>
                <w:szCs w:val="28"/>
                <w:lang w:eastAsia="ru-RU"/>
              </w:rPr>
              <w:t>;</w:t>
            </w:r>
          </w:p>
          <w:p w:rsidR="005C6AC5" w:rsidRPr="005058DE" w:rsidRDefault="005C6AC5" w:rsidP="00B93001">
            <w:pPr>
              <w:suppressAutoHyphens/>
              <w:spacing w:after="0" w:line="240" w:lineRule="auto"/>
              <w:jc w:val="both"/>
              <w:rPr>
                <w:rFonts w:ascii="Times New Roman" w:eastAsia="Times New Roman" w:hAnsi="Times New Roman"/>
                <w:color w:val="1F497D"/>
                <w:sz w:val="28"/>
                <w:szCs w:val="28"/>
                <w:lang w:eastAsia="ru-RU"/>
              </w:rPr>
            </w:pPr>
            <w:r w:rsidRPr="005058DE">
              <w:rPr>
                <w:rFonts w:ascii="Times New Roman" w:eastAsia="Times New Roman" w:hAnsi="Times New Roman"/>
                <w:sz w:val="28"/>
                <w:szCs w:val="28"/>
                <w:lang w:eastAsia="ru-RU"/>
              </w:rPr>
              <w:t xml:space="preserve">количество реализованных проектов по благоустройству, отобранных </w:t>
            </w:r>
            <w:r>
              <w:rPr>
                <w:rFonts w:ascii="Times New Roman" w:eastAsia="Times New Roman" w:hAnsi="Times New Roman"/>
                <w:sz w:val="28"/>
                <w:szCs w:val="28"/>
                <w:lang w:eastAsia="ru-RU"/>
              </w:rPr>
              <w:t>для участия в</w:t>
            </w:r>
            <w:r w:rsidRPr="005058DE">
              <w:rPr>
                <w:rFonts w:ascii="Times New Roman" w:eastAsia="Times New Roman" w:hAnsi="Times New Roman"/>
                <w:sz w:val="28"/>
                <w:szCs w:val="28"/>
                <w:lang w:eastAsia="ru-RU"/>
              </w:rPr>
              <w:t xml:space="preserve"> конкурс</w:t>
            </w:r>
            <w:r>
              <w:rPr>
                <w:rFonts w:ascii="Times New Roman" w:eastAsia="Times New Roman" w:hAnsi="Times New Roman"/>
                <w:sz w:val="28"/>
                <w:szCs w:val="28"/>
                <w:lang w:eastAsia="ru-RU"/>
              </w:rPr>
              <w:t>е</w:t>
            </w:r>
            <w:r w:rsidRPr="005058DE">
              <w:rPr>
                <w:rFonts w:ascii="Times New Roman" w:eastAsia="Times New Roman" w:hAnsi="Times New Roman"/>
                <w:sz w:val="28"/>
                <w:szCs w:val="28"/>
                <w:lang w:eastAsia="ru-RU"/>
              </w:rPr>
              <w:t xml:space="preserve"> лучших практик</w:t>
            </w:r>
            <w:r>
              <w:rPr>
                <w:rFonts w:ascii="Times New Roman" w:eastAsia="Times New Roman" w:hAnsi="Times New Roman"/>
                <w:sz w:val="28"/>
                <w:szCs w:val="28"/>
                <w:lang w:eastAsia="ru-RU"/>
              </w:rPr>
              <w:t xml:space="preserve">, </w:t>
            </w:r>
            <w:r w:rsidRPr="005058D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проводимом</w:t>
            </w:r>
            <w:r w:rsidRPr="005058DE">
              <w:rPr>
                <w:rFonts w:ascii="Times New Roman" w:eastAsia="Times New Roman" w:hAnsi="Times New Roman"/>
                <w:sz w:val="28"/>
                <w:szCs w:val="28"/>
                <w:lang w:eastAsia="ru-RU"/>
              </w:rPr>
              <w:t xml:space="preserve"> Мин</w:t>
            </w:r>
            <w:r>
              <w:rPr>
                <w:rFonts w:ascii="Times New Roman" w:eastAsia="Times New Roman" w:hAnsi="Times New Roman"/>
                <w:sz w:val="28"/>
                <w:szCs w:val="28"/>
                <w:lang w:eastAsia="ru-RU"/>
              </w:rPr>
              <w:t>истерством строительства и жилищно-коммунального хозяйства Российской Федерации (единиц)</w:t>
            </w:r>
          </w:p>
        </w:tc>
      </w:tr>
      <w:tr w:rsidR="005C6AC5" w:rsidRPr="005058DE">
        <w:tc>
          <w:tcPr>
            <w:tcW w:w="2700" w:type="dxa"/>
          </w:tcPr>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lastRenderedPageBreak/>
              <w:t>Срок и этапы реализации Программы</w:t>
            </w:r>
          </w:p>
        </w:tc>
        <w:tc>
          <w:tcPr>
            <w:tcW w:w="360" w:type="dxa"/>
          </w:tcPr>
          <w:p w:rsidR="005C6AC5" w:rsidRPr="005058DE" w:rsidRDefault="005C6AC5" w:rsidP="00B93001">
            <w:pPr>
              <w:suppressAutoHyphens/>
              <w:rPr>
                <w:rFonts w:ascii="Times New Roman" w:hAnsi="Times New Roman"/>
                <w:sz w:val="28"/>
                <w:szCs w:val="28"/>
              </w:rPr>
            </w:pPr>
            <w:r w:rsidRPr="005058DE">
              <w:rPr>
                <w:rFonts w:ascii="Times New Roman" w:hAnsi="Times New Roman"/>
                <w:sz w:val="28"/>
                <w:szCs w:val="28"/>
              </w:rPr>
              <w:t>–</w:t>
            </w:r>
          </w:p>
        </w:tc>
        <w:tc>
          <w:tcPr>
            <w:tcW w:w="6287" w:type="dxa"/>
          </w:tcPr>
          <w:p w:rsidR="005C6AC5" w:rsidRPr="005058DE" w:rsidRDefault="005C6AC5" w:rsidP="00B93001">
            <w:pPr>
              <w:pStyle w:val="ConsPlusNormal"/>
              <w:suppressAutoHyphens/>
              <w:jc w:val="both"/>
              <w:rPr>
                <w:rFonts w:ascii="Times New Roman" w:hAnsi="Times New Roman" w:cs="Times New Roman"/>
                <w:sz w:val="28"/>
                <w:szCs w:val="28"/>
              </w:rPr>
            </w:pPr>
            <w:r w:rsidRPr="005058DE">
              <w:rPr>
                <w:rFonts w:ascii="Times New Roman" w:hAnsi="Times New Roman" w:cs="Times New Roman"/>
                <w:sz w:val="28"/>
                <w:szCs w:val="28"/>
              </w:rPr>
              <w:t>201</w:t>
            </w:r>
            <w:r>
              <w:rPr>
                <w:rFonts w:ascii="Times New Roman" w:hAnsi="Times New Roman" w:cs="Times New Roman"/>
                <w:sz w:val="28"/>
                <w:szCs w:val="28"/>
              </w:rPr>
              <w:t>8–</w:t>
            </w:r>
            <w:r w:rsidRPr="005058DE">
              <w:rPr>
                <w:rFonts w:ascii="Times New Roman" w:hAnsi="Times New Roman" w:cs="Times New Roman"/>
                <w:sz w:val="28"/>
                <w:szCs w:val="28"/>
              </w:rPr>
              <w:t>2022 годы, этапы не выделяются</w:t>
            </w:r>
          </w:p>
        </w:tc>
      </w:tr>
      <w:tr w:rsidR="005C6AC5" w:rsidRPr="005058DE">
        <w:tc>
          <w:tcPr>
            <w:tcW w:w="2700" w:type="dxa"/>
          </w:tcPr>
          <w:p w:rsidR="001429B5"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 xml:space="preserve">Объемы бюджетных </w:t>
            </w:r>
            <w:r w:rsidRPr="005058DE">
              <w:rPr>
                <w:rFonts w:ascii="Times New Roman" w:hAnsi="Times New Roman" w:cs="Times New Roman"/>
                <w:sz w:val="28"/>
                <w:szCs w:val="28"/>
              </w:rPr>
              <w:lastRenderedPageBreak/>
              <w:t xml:space="preserve">ассигнований </w:t>
            </w:r>
          </w:p>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Программы</w:t>
            </w:r>
          </w:p>
        </w:tc>
        <w:tc>
          <w:tcPr>
            <w:tcW w:w="360" w:type="dxa"/>
          </w:tcPr>
          <w:p w:rsidR="005C6AC5" w:rsidRPr="005058DE" w:rsidRDefault="005C6AC5" w:rsidP="00B93001">
            <w:pPr>
              <w:suppressAutoHyphens/>
              <w:rPr>
                <w:rFonts w:ascii="Times New Roman" w:hAnsi="Times New Roman"/>
                <w:sz w:val="28"/>
                <w:szCs w:val="28"/>
              </w:rPr>
            </w:pPr>
            <w:r w:rsidRPr="005058DE">
              <w:rPr>
                <w:rFonts w:ascii="Times New Roman" w:hAnsi="Times New Roman"/>
                <w:sz w:val="28"/>
                <w:szCs w:val="28"/>
              </w:rPr>
              <w:lastRenderedPageBreak/>
              <w:t>–</w:t>
            </w:r>
          </w:p>
        </w:tc>
        <w:tc>
          <w:tcPr>
            <w:tcW w:w="6287" w:type="dxa"/>
          </w:tcPr>
          <w:p w:rsidR="005C6AC5" w:rsidRPr="00F80039" w:rsidRDefault="007E2FDA" w:rsidP="00B93001">
            <w:pPr>
              <w:pStyle w:val="ConsPlusNormal"/>
              <w:suppressAutoHyphens/>
              <w:jc w:val="both"/>
              <w:rPr>
                <w:rFonts w:ascii="Times New Roman" w:hAnsi="Times New Roman" w:cs="Times New Roman"/>
                <w:color w:val="000000" w:themeColor="text1"/>
                <w:sz w:val="28"/>
                <w:szCs w:val="28"/>
              </w:rPr>
            </w:pPr>
            <w:r w:rsidRPr="00F80039">
              <w:rPr>
                <w:rFonts w:ascii="Times New Roman" w:hAnsi="Times New Roman" w:cs="Times New Roman"/>
                <w:color w:val="000000" w:themeColor="text1"/>
                <w:sz w:val="28"/>
                <w:szCs w:val="28"/>
              </w:rPr>
              <w:t>1 693 470,40</w:t>
            </w:r>
            <w:r w:rsidR="005C6AC5" w:rsidRPr="00F80039">
              <w:rPr>
                <w:rFonts w:ascii="Times New Roman" w:hAnsi="Times New Roman" w:cs="Times New Roman"/>
                <w:color w:val="000000" w:themeColor="text1"/>
                <w:sz w:val="28"/>
                <w:szCs w:val="28"/>
              </w:rPr>
              <w:t xml:space="preserve"> тыс. рублей, в том числе по годам </w:t>
            </w:r>
            <w:r w:rsidR="005C6AC5" w:rsidRPr="00F80039">
              <w:rPr>
                <w:rFonts w:ascii="Times New Roman" w:hAnsi="Times New Roman" w:cs="Times New Roman"/>
                <w:color w:val="000000" w:themeColor="text1"/>
                <w:sz w:val="28"/>
                <w:szCs w:val="28"/>
              </w:rPr>
              <w:lastRenderedPageBreak/>
              <w:t>реализации:</w:t>
            </w:r>
          </w:p>
          <w:p w:rsidR="005C6AC5" w:rsidRPr="00F80039" w:rsidRDefault="00927F0C" w:rsidP="00B93001">
            <w:pPr>
              <w:pStyle w:val="ConsPlusNormal"/>
              <w:suppressAutoHyphens/>
              <w:jc w:val="both"/>
              <w:rPr>
                <w:rFonts w:ascii="Times New Roman" w:hAnsi="Times New Roman" w:cs="Times New Roman"/>
                <w:color w:val="000000" w:themeColor="text1"/>
                <w:sz w:val="28"/>
                <w:szCs w:val="28"/>
              </w:rPr>
            </w:pPr>
            <w:r w:rsidRPr="00F80039">
              <w:rPr>
                <w:rFonts w:ascii="Times New Roman" w:hAnsi="Times New Roman" w:cs="Times New Roman"/>
                <w:color w:val="000000" w:themeColor="text1"/>
                <w:sz w:val="28"/>
                <w:szCs w:val="28"/>
              </w:rPr>
              <w:t xml:space="preserve">2018 год – </w:t>
            </w:r>
            <w:r w:rsidR="002639D5" w:rsidRPr="00F80039">
              <w:rPr>
                <w:rFonts w:ascii="Times New Roman" w:hAnsi="Times New Roman" w:cs="Times New Roman"/>
                <w:color w:val="000000" w:themeColor="text1"/>
                <w:sz w:val="28"/>
                <w:szCs w:val="28"/>
              </w:rPr>
              <w:t>485 036,00</w:t>
            </w:r>
            <w:r w:rsidR="005C6AC5" w:rsidRPr="00F80039">
              <w:rPr>
                <w:rFonts w:ascii="Times New Roman" w:hAnsi="Times New Roman" w:cs="Times New Roman"/>
                <w:color w:val="000000" w:themeColor="text1"/>
                <w:sz w:val="28"/>
                <w:szCs w:val="28"/>
              </w:rPr>
              <w:t xml:space="preserve"> тыс. рублей;</w:t>
            </w:r>
          </w:p>
          <w:p w:rsidR="005C6AC5" w:rsidRPr="00F80039" w:rsidRDefault="00927F0C" w:rsidP="00B93001">
            <w:pPr>
              <w:pStyle w:val="ConsPlusNormal"/>
              <w:suppressAutoHyphens/>
              <w:jc w:val="both"/>
              <w:rPr>
                <w:rFonts w:ascii="Times New Roman" w:hAnsi="Times New Roman" w:cs="Times New Roman"/>
                <w:color w:val="000000" w:themeColor="text1"/>
                <w:sz w:val="28"/>
                <w:szCs w:val="28"/>
              </w:rPr>
            </w:pPr>
            <w:r w:rsidRPr="00F80039">
              <w:rPr>
                <w:rFonts w:ascii="Times New Roman" w:hAnsi="Times New Roman" w:cs="Times New Roman"/>
                <w:color w:val="000000" w:themeColor="text1"/>
                <w:sz w:val="28"/>
                <w:szCs w:val="28"/>
              </w:rPr>
              <w:t xml:space="preserve">2019 год – </w:t>
            </w:r>
            <w:r w:rsidR="002639D5" w:rsidRPr="00F80039">
              <w:rPr>
                <w:rFonts w:ascii="Times New Roman" w:hAnsi="Times New Roman" w:cs="Times New Roman"/>
                <w:color w:val="000000" w:themeColor="text1"/>
                <w:sz w:val="28"/>
                <w:szCs w:val="28"/>
              </w:rPr>
              <w:t>483 373,70</w:t>
            </w:r>
            <w:r w:rsidR="005C6AC5" w:rsidRPr="00F80039">
              <w:rPr>
                <w:rFonts w:ascii="Times New Roman" w:hAnsi="Times New Roman" w:cs="Times New Roman"/>
                <w:color w:val="000000" w:themeColor="text1"/>
                <w:sz w:val="28"/>
                <w:szCs w:val="28"/>
              </w:rPr>
              <w:t xml:space="preserve"> тыс. рублей;</w:t>
            </w:r>
          </w:p>
          <w:p w:rsidR="005C6AC5" w:rsidRPr="00F80039" w:rsidRDefault="00927F0C" w:rsidP="00B93001">
            <w:pPr>
              <w:pStyle w:val="ConsPlusNormal"/>
              <w:suppressAutoHyphens/>
              <w:jc w:val="both"/>
              <w:rPr>
                <w:rFonts w:ascii="Times New Roman" w:hAnsi="Times New Roman" w:cs="Times New Roman"/>
                <w:color w:val="000000" w:themeColor="text1"/>
                <w:sz w:val="28"/>
                <w:szCs w:val="28"/>
              </w:rPr>
            </w:pPr>
            <w:r w:rsidRPr="00F80039">
              <w:rPr>
                <w:rFonts w:ascii="Times New Roman" w:hAnsi="Times New Roman" w:cs="Times New Roman"/>
                <w:color w:val="000000" w:themeColor="text1"/>
                <w:sz w:val="28"/>
                <w:szCs w:val="28"/>
              </w:rPr>
              <w:t xml:space="preserve">2020 год – </w:t>
            </w:r>
            <w:r w:rsidR="002639D5" w:rsidRPr="00F80039">
              <w:rPr>
                <w:rFonts w:ascii="Times New Roman" w:hAnsi="Times New Roman" w:cs="Times New Roman"/>
                <w:color w:val="000000" w:themeColor="text1"/>
                <w:sz w:val="28"/>
                <w:szCs w:val="28"/>
              </w:rPr>
              <w:t>483 373,70</w:t>
            </w:r>
            <w:r w:rsidR="005C6AC5" w:rsidRPr="00F80039">
              <w:rPr>
                <w:rFonts w:ascii="Times New Roman" w:hAnsi="Times New Roman" w:cs="Times New Roman"/>
                <w:color w:val="000000" w:themeColor="text1"/>
                <w:sz w:val="28"/>
                <w:szCs w:val="28"/>
              </w:rPr>
              <w:t xml:space="preserve">  тыс. рублей;</w:t>
            </w:r>
          </w:p>
          <w:p w:rsidR="005C6AC5" w:rsidRPr="00F80039" w:rsidRDefault="00927F0C" w:rsidP="00B93001">
            <w:pPr>
              <w:pStyle w:val="ConsPlusNormal"/>
              <w:suppressAutoHyphens/>
              <w:jc w:val="both"/>
              <w:rPr>
                <w:rFonts w:ascii="Times New Roman" w:hAnsi="Times New Roman" w:cs="Times New Roman"/>
                <w:color w:val="000000" w:themeColor="text1"/>
                <w:sz w:val="28"/>
                <w:szCs w:val="28"/>
              </w:rPr>
            </w:pPr>
            <w:r w:rsidRPr="00F80039">
              <w:rPr>
                <w:rFonts w:ascii="Times New Roman" w:hAnsi="Times New Roman" w:cs="Times New Roman"/>
                <w:color w:val="000000" w:themeColor="text1"/>
                <w:sz w:val="28"/>
                <w:szCs w:val="28"/>
              </w:rPr>
              <w:t xml:space="preserve">2021 год – </w:t>
            </w:r>
            <w:r w:rsidR="002639D5" w:rsidRPr="00F80039">
              <w:rPr>
                <w:rFonts w:ascii="Times New Roman" w:hAnsi="Times New Roman" w:cs="Times New Roman"/>
                <w:color w:val="000000" w:themeColor="text1"/>
                <w:sz w:val="28"/>
                <w:szCs w:val="28"/>
              </w:rPr>
              <w:t>120 843,50</w:t>
            </w:r>
            <w:r w:rsidR="005C6AC5" w:rsidRPr="00F80039">
              <w:rPr>
                <w:rFonts w:ascii="Times New Roman" w:hAnsi="Times New Roman" w:cs="Times New Roman"/>
                <w:color w:val="000000" w:themeColor="text1"/>
                <w:sz w:val="28"/>
                <w:szCs w:val="28"/>
              </w:rPr>
              <w:t xml:space="preserve"> тыс. рублей;</w:t>
            </w:r>
          </w:p>
          <w:p w:rsidR="005C6AC5" w:rsidRPr="00B26054" w:rsidRDefault="00927F0C" w:rsidP="00B93001">
            <w:pPr>
              <w:pStyle w:val="ConsPlusNormal"/>
              <w:suppressAutoHyphens/>
              <w:jc w:val="both"/>
              <w:rPr>
                <w:rFonts w:ascii="Times New Roman" w:hAnsi="Times New Roman" w:cs="Times New Roman"/>
                <w:sz w:val="28"/>
                <w:szCs w:val="28"/>
              </w:rPr>
            </w:pPr>
            <w:r w:rsidRPr="00F80039">
              <w:rPr>
                <w:rFonts w:ascii="Times New Roman" w:hAnsi="Times New Roman" w:cs="Times New Roman"/>
                <w:color w:val="000000" w:themeColor="text1"/>
                <w:sz w:val="28"/>
                <w:szCs w:val="28"/>
              </w:rPr>
              <w:t xml:space="preserve">2022 год – </w:t>
            </w:r>
            <w:r w:rsidR="002639D5" w:rsidRPr="00F80039">
              <w:rPr>
                <w:rFonts w:ascii="Times New Roman" w:hAnsi="Times New Roman" w:cs="Times New Roman"/>
                <w:color w:val="000000" w:themeColor="text1"/>
                <w:sz w:val="28"/>
                <w:szCs w:val="28"/>
              </w:rPr>
              <w:t>120 843,50</w:t>
            </w:r>
            <w:r w:rsidR="005C6AC5" w:rsidRPr="00F80039">
              <w:rPr>
                <w:rFonts w:ascii="Times New Roman" w:hAnsi="Times New Roman" w:cs="Times New Roman"/>
                <w:color w:val="000000" w:themeColor="text1"/>
                <w:sz w:val="28"/>
                <w:szCs w:val="28"/>
              </w:rPr>
              <w:t xml:space="preserve"> тыс. рублей</w:t>
            </w:r>
          </w:p>
        </w:tc>
      </w:tr>
      <w:tr w:rsidR="005C6AC5" w:rsidRPr="005058DE">
        <w:tc>
          <w:tcPr>
            <w:tcW w:w="2700" w:type="dxa"/>
          </w:tcPr>
          <w:p w:rsidR="001429B5"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lastRenderedPageBreak/>
              <w:t xml:space="preserve">Ожидаемые </w:t>
            </w:r>
          </w:p>
          <w:p w:rsidR="001429B5"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 xml:space="preserve">результаты </w:t>
            </w:r>
          </w:p>
          <w:p w:rsidR="001429B5"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 xml:space="preserve">реализации </w:t>
            </w:r>
          </w:p>
          <w:p w:rsidR="005C6AC5" w:rsidRPr="005058DE" w:rsidRDefault="005C6AC5" w:rsidP="00B93001">
            <w:pPr>
              <w:pStyle w:val="ConsPlusNormal"/>
              <w:suppressAutoHyphens/>
              <w:rPr>
                <w:rFonts w:ascii="Times New Roman" w:hAnsi="Times New Roman" w:cs="Times New Roman"/>
                <w:sz w:val="28"/>
                <w:szCs w:val="28"/>
              </w:rPr>
            </w:pPr>
            <w:r w:rsidRPr="005058DE">
              <w:rPr>
                <w:rFonts w:ascii="Times New Roman" w:hAnsi="Times New Roman" w:cs="Times New Roman"/>
                <w:sz w:val="28"/>
                <w:szCs w:val="28"/>
              </w:rPr>
              <w:t>Программы</w:t>
            </w:r>
          </w:p>
        </w:tc>
        <w:tc>
          <w:tcPr>
            <w:tcW w:w="360" w:type="dxa"/>
          </w:tcPr>
          <w:p w:rsidR="005C6AC5" w:rsidRPr="005058DE" w:rsidRDefault="005C6AC5" w:rsidP="00B93001">
            <w:pPr>
              <w:suppressAutoHyphens/>
              <w:rPr>
                <w:rFonts w:ascii="Times New Roman" w:hAnsi="Times New Roman"/>
                <w:sz w:val="28"/>
                <w:szCs w:val="28"/>
              </w:rPr>
            </w:pPr>
            <w:r w:rsidRPr="005058DE">
              <w:rPr>
                <w:rFonts w:ascii="Times New Roman" w:hAnsi="Times New Roman"/>
                <w:sz w:val="28"/>
                <w:szCs w:val="28"/>
              </w:rPr>
              <w:t>–</w:t>
            </w:r>
          </w:p>
        </w:tc>
        <w:tc>
          <w:tcPr>
            <w:tcW w:w="6287" w:type="dxa"/>
          </w:tcPr>
          <w:p w:rsidR="005C6AC5" w:rsidRPr="005058DE" w:rsidRDefault="005C6AC5" w:rsidP="00B93001">
            <w:pPr>
              <w:pStyle w:val="ConsPlusNormal"/>
              <w:suppressAutoHyphens/>
              <w:jc w:val="both"/>
              <w:rPr>
                <w:rFonts w:ascii="Times New Roman" w:hAnsi="Times New Roman" w:cs="Times New Roman"/>
                <w:sz w:val="28"/>
                <w:szCs w:val="28"/>
              </w:rPr>
            </w:pPr>
            <w:r w:rsidRPr="005058DE">
              <w:rPr>
                <w:rFonts w:ascii="Times New Roman" w:hAnsi="Times New Roman" w:cs="Times New Roman"/>
                <w:sz w:val="28"/>
                <w:szCs w:val="28"/>
              </w:rPr>
              <w:t xml:space="preserve">увеличение </w:t>
            </w:r>
            <w:r>
              <w:rPr>
                <w:rFonts w:ascii="Times New Roman" w:hAnsi="Times New Roman" w:cs="Times New Roman"/>
                <w:sz w:val="28"/>
                <w:szCs w:val="28"/>
              </w:rPr>
              <w:t>доли</w:t>
            </w:r>
            <w:r w:rsidRPr="005058DE">
              <w:rPr>
                <w:rFonts w:ascii="Times New Roman" w:hAnsi="Times New Roman" w:cs="Times New Roman"/>
                <w:sz w:val="28"/>
                <w:szCs w:val="28"/>
              </w:rPr>
              <w:t xml:space="preserve"> благоустроенных дворовых территорий </w:t>
            </w:r>
            <w:r>
              <w:rPr>
                <w:rFonts w:ascii="Times New Roman" w:hAnsi="Times New Roman" w:cs="Times New Roman"/>
                <w:sz w:val="28"/>
                <w:szCs w:val="28"/>
              </w:rPr>
              <w:t>в</w:t>
            </w:r>
            <w:r w:rsidRPr="005058DE">
              <w:rPr>
                <w:rFonts w:ascii="Times New Roman" w:hAnsi="Times New Roman" w:cs="Times New Roman"/>
                <w:sz w:val="28"/>
                <w:szCs w:val="28"/>
              </w:rPr>
              <w:t xml:space="preserve"> обще</w:t>
            </w:r>
            <w:r>
              <w:rPr>
                <w:rFonts w:ascii="Times New Roman" w:hAnsi="Times New Roman" w:cs="Times New Roman"/>
                <w:sz w:val="28"/>
                <w:szCs w:val="28"/>
              </w:rPr>
              <w:t>м</w:t>
            </w:r>
            <w:r w:rsidRPr="005058DE">
              <w:rPr>
                <w:rFonts w:ascii="Times New Roman" w:hAnsi="Times New Roman" w:cs="Times New Roman"/>
                <w:sz w:val="28"/>
                <w:szCs w:val="28"/>
              </w:rPr>
              <w:t xml:space="preserve"> количеств</w:t>
            </w:r>
            <w:r>
              <w:rPr>
                <w:rFonts w:ascii="Times New Roman" w:hAnsi="Times New Roman" w:cs="Times New Roman"/>
                <w:sz w:val="28"/>
                <w:szCs w:val="28"/>
              </w:rPr>
              <w:t>е</w:t>
            </w:r>
            <w:r w:rsidRPr="005058DE">
              <w:rPr>
                <w:rFonts w:ascii="Times New Roman" w:hAnsi="Times New Roman" w:cs="Times New Roman"/>
                <w:sz w:val="28"/>
                <w:szCs w:val="28"/>
              </w:rPr>
              <w:t xml:space="preserve"> дворовых территорий;</w:t>
            </w:r>
          </w:p>
          <w:p w:rsidR="005C6AC5" w:rsidRPr="005058DE" w:rsidRDefault="005C6AC5" w:rsidP="00B93001">
            <w:pPr>
              <w:pStyle w:val="ConsPlusNormal"/>
              <w:suppressAutoHyphens/>
              <w:jc w:val="both"/>
              <w:rPr>
                <w:rFonts w:ascii="Times New Roman" w:hAnsi="Times New Roman" w:cs="Times New Roman"/>
                <w:sz w:val="28"/>
                <w:szCs w:val="28"/>
              </w:rPr>
            </w:pPr>
            <w:r w:rsidRPr="005058DE">
              <w:rPr>
                <w:rFonts w:ascii="Times New Roman" w:hAnsi="Times New Roman" w:cs="Times New Roman"/>
                <w:sz w:val="28"/>
                <w:szCs w:val="28"/>
              </w:rPr>
              <w:t xml:space="preserve">увеличение </w:t>
            </w:r>
            <w:r>
              <w:rPr>
                <w:rFonts w:ascii="Times New Roman" w:hAnsi="Times New Roman" w:cs="Times New Roman"/>
                <w:sz w:val="28"/>
                <w:szCs w:val="28"/>
              </w:rPr>
              <w:t>доли</w:t>
            </w:r>
            <w:r w:rsidRPr="005058DE">
              <w:rPr>
                <w:rFonts w:ascii="Times New Roman" w:hAnsi="Times New Roman" w:cs="Times New Roman"/>
                <w:sz w:val="28"/>
                <w:szCs w:val="28"/>
              </w:rPr>
              <w:t xml:space="preserve"> благоустроенных территорий общего пользования</w:t>
            </w:r>
            <w:r>
              <w:rPr>
                <w:rFonts w:ascii="Times New Roman" w:hAnsi="Times New Roman" w:cs="Times New Roman"/>
                <w:sz w:val="28"/>
                <w:szCs w:val="28"/>
              </w:rPr>
              <w:t>, в том числе мест массового отдыха населения (городских парков),</w:t>
            </w:r>
            <w:r w:rsidRPr="005058DE">
              <w:rPr>
                <w:rFonts w:ascii="Times New Roman" w:hAnsi="Times New Roman" w:cs="Times New Roman"/>
                <w:sz w:val="28"/>
                <w:szCs w:val="28"/>
              </w:rPr>
              <w:t xml:space="preserve"> </w:t>
            </w:r>
            <w:r>
              <w:rPr>
                <w:rFonts w:ascii="Times New Roman" w:hAnsi="Times New Roman" w:cs="Times New Roman"/>
                <w:sz w:val="28"/>
                <w:szCs w:val="28"/>
              </w:rPr>
              <w:t>в</w:t>
            </w:r>
            <w:r w:rsidRPr="005058DE">
              <w:rPr>
                <w:rFonts w:ascii="Times New Roman" w:hAnsi="Times New Roman" w:cs="Times New Roman"/>
                <w:sz w:val="28"/>
                <w:szCs w:val="28"/>
              </w:rPr>
              <w:t xml:space="preserve"> обще</w:t>
            </w:r>
            <w:r>
              <w:rPr>
                <w:rFonts w:ascii="Times New Roman" w:hAnsi="Times New Roman" w:cs="Times New Roman"/>
                <w:sz w:val="28"/>
                <w:szCs w:val="28"/>
              </w:rPr>
              <w:t>м</w:t>
            </w:r>
            <w:r w:rsidRPr="005058DE">
              <w:rPr>
                <w:rFonts w:ascii="Times New Roman" w:hAnsi="Times New Roman" w:cs="Times New Roman"/>
                <w:sz w:val="28"/>
                <w:szCs w:val="28"/>
              </w:rPr>
              <w:t xml:space="preserve"> количеств</w:t>
            </w:r>
            <w:r>
              <w:rPr>
                <w:rFonts w:ascii="Times New Roman" w:hAnsi="Times New Roman" w:cs="Times New Roman"/>
                <w:sz w:val="28"/>
                <w:szCs w:val="28"/>
              </w:rPr>
              <w:t>е</w:t>
            </w:r>
            <w:r w:rsidRPr="005058DE">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w:t>
            </w:r>
            <w:r w:rsidRPr="005058DE">
              <w:rPr>
                <w:rFonts w:ascii="Times New Roman" w:hAnsi="Times New Roman" w:cs="Times New Roman"/>
                <w:sz w:val="28"/>
                <w:szCs w:val="28"/>
              </w:rPr>
              <w:t>территорий общего пользования;</w:t>
            </w:r>
          </w:p>
          <w:p w:rsidR="005C6AC5" w:rsidRPr="005058DE" w:rsidRDefault="005C6AC5" w:rsidP="00B93001">
            <w:pPr>
              <w:pStyle w:val="ConsPlusNormal"/>
              <w:suppressAutoHyphens/>
              <w:jc w:val="both"/>
              <w:rPr>
                <w:rFonts w:ascii="Times New Roman" w:hAnsi="Times New Roman" w:cs="Times New Roman"/>
                <w:sz w:val="28"/>
                <w:szCs w:val="28"/>
              </w:rPr>
            </w:pPr>
            <w:r w:rsidRPr="005058DE">
              <w:rPr>
                <w:rFonts w:ascii="Times New Roman" w:hAnsi="Times New Roman" w:cs="Times New Roman"/>
                <w:sz w:val="28"/>
                <w:szCs w:val="28"/>
              </w:rPr>
              <w:t>формирование базы проектов – лучших практик реализации проектов по благоустрой</w:t>
            </w:r>
            <w:r>
              <w:rPr>
                <w:rFonts w:ascii="Times New Roman" w:hAnsi="Times New Roman" w:cs="Times New Roman"/>
                <w:sz w:val="28"/>
                <w:szCs w:val="28"/>
              </w:rPr>
              <w:t xml:space="preserve">ству, направление их на конкурс </w:t>
            </w:r>
            <w:r w:rsidRPr="005058DE">
              <w:rPr>
                <w:rFonts w:ascii="Times New Roman" w:hAnsi="Times New Roman" w:cs="Times New Roman"/>
                <w:sz w:val="28"/>
                <w:szCs w:val="28"/>
              </w:rPr>
              <w:t>в Мин</w:t>
            </w:r>
            <w:r>
              <w:rPr>
                <w:rFonts w:ascii="Times New Roman" w:hAnsi="Times New Roman"/>
                <w:sz w:val="28"/>
                <w:szCs w:val="28"/>
              </w:rPr>
              <w:t>истерство строительства и жилищно-коммунального хозяйства Российской Федерации</w:t>
            </w:r>
          </w:p>
        </w:tc>
      </w:tr>
    </w:tbl>
    <w:p w:rsidR="005C6AC5" w:rsidRPr="003B15A5" w:rsidRDefault="005C6AC5" w:rsidP="00B93001">
      <w:pPr>
        <w:pStyle w:val="ConsPlusNormal"/>
        <w:suppressAutoHyphens/>
        <w:ind w:left="720"/>
        <w:jc w:val="both"/>
        <w:rPr>
          <w:rFonts w:ascii="Times New Roman" w:hAnsi="Times New Roman" w:cs="Times New Roman"/>
          <w:sz w:val="28"/>
          <w:szCs w:val="28"/>
        </w:rPr>
      </w:pPr>
    </w:p>
    <w:p w:rsidR="005C6AC5" w:rsidRPr="003B15A5" w:rsidRDefault="005C6AC5" w:rsidP="00B93001">
      <w:pPr>
        <w:pStyle w:val="ConsPlusNormal"/>
        <w:suppressAutoHyphens/>
        <w:ind w:left="720"/>
        <w:jc w:val="both"/>
        <w:rPr>
          <w:rFonts w:ascii="Times New Roman" w:hAnsi="Times New Roman" w:cs="Times New Roman"/>
          <w:sz w:val="28"/>
          <w:szCs w:val="28"/>
        </w:rPr>
      </w:pPr>
    </w:p>
    <w:p w:rsidR="005C6AC5" w:rsidRPr="003B15A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Default="005C6AC5" w:rsidP="00B93001">
      <w:pPr>
        <w:pStyle w:val="ConsPlusNormal"/>
        <w:suppressAutoHyphens/>
        <w:ind w:left="720"/>
        <w:jc w:val="both"/>
        <w:rPr>
          <w:rFonts w:ascii="Times New Roman" w:hAnsi="Times New Roman" w:cs="Times New Roman"/>
          <w:sz w:val="28"/>
          <w:szCs w:val="28"/>
        </w:rPr>
      </w:pPr>
    </w:p>
    <w:p w:rsidR="005C6AC5" w:rsidRPr="003B15A5" w:rsidRDefault="002639D5" w:rsidP="00B93001">
      <w:pPr>
        <w:pStyle w:val="ConsPlusNormal"/>
        <w:suppressAutoHyphens/>
        <w:jc w:val="center"/>
        <w:outlineLvl w:val="1"/>
        <w:rPr>
          <w:rFonts w:ascii="Times New Roman" w:hAnsi="Times New Roman" w:cs="Times New Roman"/>
        </w:rPr>
      </w:pPr>
      <w:r>
        <w:rPr>
          <w:rFonts w:ascii="Times New Roman" w:hAnsi="Times New Roman" w:cs="Times New Roman"/>
          <w:sz w:val="28"/>
        </w:rPr>
        <w:lastRenderedPageBreak/>
        <w:t>С</w:t>
      </w:r>
      <w:r w:rsidR="005C6AC5" w:rsidRPr="003B15A5">
        <w:rPr>
          <w:rFonts w:ascii="Times New Roman" w:hAnsi="Times New Roman" w:cs="Times New Roman"/>
          <w:sz w:val="28"/>
        </w:rPr>
        <w:t>писок определений, используемых в Программе</w:t>
      </w:r>
      <w:r w:rsidR="007D5F1E">
        <w:rPr>
          <w:rFonts w:ascii="Times New Roman" w:hAnsi="Times New Roman" w:cs="Times New Roman"/>
          <w:sz w:val="28"/>
        </w:rPr>
        <w:t>:</w:t>
      </w:r>
    </w:p>
    <w:p w:rsidR="005C6AC5" w:rsidRPr="003B15A5" w:rsidRDefault="005C6AC5" w:rsidP="00B93001">
      <w:pPr>
        <w:pStyle w:val="ConsPlusNormal"/>
        <w:suppressAutoHyphens/>
        <w:jc w:val="both"/>
      </w:pP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благоустройство территории </w:t>
      </w:r>
      <w:r w:rsidRPr="00D35619">
        <w:rPr>
          <w:rFonts w:ascii="Times New Roman" w:hAnsi="Times New Roman" w:cs="Times New Roman"/>
          <w:sz w:val="28"/>
        </w:rPr>
        <w:t>–</w:t>
      </w:r>
      <w:r w:rsidRPr="003B15A5">
        <w:rPr>
          <w:rFonts w:ascii="Times New Roman" w:hAnsi="Times New Roman" w:cs="Times New Roman"/>
          <w:sz w:val="28"/>
        </w:rPr>
        <w:t xml:space="preserve"> комплекс мероприятий по содержанию территории, а также по проектированию и размещению объектов благоустройства, </w:t>
      </w:r>
      <w:r>
        <w:rPr>
          <w:rFonts w:ascii="Times New Roman" w:hAnsi="Times New Roman" w:cs="Times New Roman"/>
          <w:sz w:val="28"/>
        </w:rPr>
        <w:t>предназначенных для</w:t>
      </w:r>
      <w:r w:rsidRPr="003B15A5">
        <w:rPr>
          <w:rFonts w:ascii="Times New Roman" w:hAnsi="Times New Roman" w:cs="Times New Roman"/>
          <w:sz w:val="28"/>
        </w:rPr>
        <w:t xml:space="preserve"> обеспечени</w:t>
      </w:r>
      <w:r>
        <w:rPr>
          <w:rFonts w:ascii="Times New Roman" w:hAnsi="Times New Roman" w:cs="Times New Roman"/>
          <w:sz w:val="28"/>
        </w:rPr>
        <w:t>я</w:t>
      </w:r>
      <w:r w:rsidRPr="003B15A5">
        <w:rPr>
          <w:rFonts w:ascii="Times New Roman" w:hAnsi="Times New Roman" w:cs="Times New Roman"/>
          <w:sz w:val="28"/>
        </w:rPr>
        <w:t xml:space="preserve"> и повышени</w:t>
      </w:r>
      <w:r>
        <w:rPr>
          <w:rFonts w:ascii="Times New Roman" w:hAnsi="Times New Roman" w:cs="Times New Roman"/>
          <w:sz w:val="28"/>
        </w:rPr>
        <w:t>я</w:t>
      </w:r>
      <w:r w:rsidRPr="003B15A5">
        <w:rPr>
          <w:rFonts w:ascii="Times New Roman" w:hAnsi="Times New Roman" w:cs="Times New Roman"/>
          <w:sz w:val="28"/>
        </w:rPr>
        <w:t xml:space="preserve"> комфортности условий проживания граждан, поддержани</w:t>
      </w:r>
      <w:r>
        <w:rPr>
          <w:rFonts w:ascii="Times New Roman" w:hAnsi="Times New Roman" w:cs="Times New Roman"/>
          <w:sz w:val="28"/>
        </w:rPr>
        <w:t>я</w:t>
      </w:r>
      <w:r w:rsidRPr="003B15A5">
        <w:rPr>
          <w:rFonts w:ascii="Times New Roman" w:hAnsi="Times New Roman" w:cs="Times New Roman"/>
          <w:sz w:val="28"/>
        </w:rPr>
        <w:t xml:space="preserve"> и улучшени</w:t>
      </w:r>
      <w:r>
        <w:rPr>
          <w:rFonts w:ascii="Times New Roman" w:hAnsi="Times New Roman" w:cs="Times New Roman"/>
          <w:sz w:val="28"/>
        </w:rPr>
        <w:t>я</w:t>
      </w:r>
      <w:r w:rsidRPr="003B15A5">
        <w:rPr>
          <w:rFonts w:ascii="Times New Roman" w:hAnsi="Times New Roman" w:cs="Times New Roman"/>
          <w:sz w:val="28"/>
        </w:rPr>
        <w:t xml:space="preserve"> санитарного и эстетического состояния территории;</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бульвар –</w:t>
      </w:r>
      <w:r>
        <w:rPr>
          <w:rFonts w:ascii="Times New Roman" w:hAnsi="Times New Roman" w:cs="Times New Roman"/>
          <w:sz w:val="28"/>
        </w:rPr>
        <w:t xml:space="preserve"> </w:t>
      </w:r>
      <w:hyperlink r:id="rId10" w:tooltip="Аллея" w:history="1">
        <w:r w:rsidRPr="003B15A5">
          <w:rPr>
            <w:rStyle w:val="a7"/>
            <w:rFonts w:ascii="Times New Roman" w:hAnsi="Times New Roman" w:cs="Times New Roman"/>
            <w:color w:val="auto"/>
            <w:sz w:val="28"/>
            <w:szCs w:val="28"/>
            <w:u w:val="none"/>
            <w:shd w:val="clear" w:color="auto" w:fill="FFFFFF"/>
          </w:rPr>
          <w:t>аллея</w:t>
        </w:r>
      </w:hyperlink>
      <w:r w:rsidR="001429B5">
        <w:rPr>
          <w:rStyle w:val="apple-converted-space"/>
          <w:rFonts w:ascii="Times New Roman" w:hAnsi="Times New Roman" w:cs="Times New Roman"/>
          <w:sz w:val="28"/>
          <w:szCs w:val="28"/>
          <w:shd w:val="clear" w:color="auto" w:fill="FFFFFF"/>
        </w:rPr>
        <w:t xml:space="preserve"> </w:t>
      </w:r>
      <w:r w:rsidRPr="003B15A5">
        <w:rPr>
          <w:rFonts w:ascii="Times New Roman" w:hAnsi="Times New Roman" w:cs="Times New Roman"/>
          <w:sz w:val="28"/>
          <w:szCs w:val="28"/>
          <w:shd w:val="clear" w:color="auto" w:fill="FFFFFF"/>
        </w:rPr>
        <w:t>или полоса</w:t>
      </w:r>
      <w:r w:rsidR="001429B5">
        <w:rPr>
          <w:rStyle w:val="apple-converted-space"/>
          <w:rFonts w:ascii="Times New Roman" w:hAnsi="Times New Roman" w:cs="Times New Roman"/>
          <w:sz w:val="28"/>
          <w:szCs w:val="28"/>
          <w:shd w:val="clear" w:color="auto" w:fill="FFFFFF"/>
        </w:rPr>
        <w:t xml:space="preserve"> </w:t>
      </w:r>
      <w:hyperlink r:id="rId11" w:tooltip="Зелёные насаждения" w:history="1">
        <w:r w:rsidRPr="003B15A5">
          <w:rPr>
            <w:rStyle w:val="a7"/>
            <w:rFonts w:ascii="Times New Roman" w:hAnsi="Times New Roman" w:cs="Times New Roman"/>
            <w:color w:val="auto"/>
            <w:sz w:val="28"/>
            <w:szCs w:val="28"/>
            <w:u w:val="none"/>
            <w:shd w:val="clear" w:color="auto" w:fill="FFFFFF"/>
          </w:rPr>
          <w:t>зел</w:t>
        </w:r>
        <w:r>
          <w:rPr>
            <w:rStyle w:val="a7"/>
            <w:rFonts w:ascii="Times New Roman" w:hAnsi="Times New Roman" w:cs="Times New Roman"/>
            <w:color w:val="auto"/>
            <w:sz w:val="28"/>
            <w:szCs w:val="28"/>
            <w:u w:val="none"/>
            <w:shd w:val="clear" w:color="auto" w:fill="FFFFFF"/>
          </w:rPr>
          <w:t>е</w:t>
        </w:r>
        <w:r w:rsidRPr="003B15A5">
          <w:rPr>
            <w:rStyle w:val="a7"/>
            <w:rFonts w:ascii="Times New Roman" w:hAnsi="Times New Roman" w:cs="Times New Roman"/>
            <w:color w:val="auto"/>
            <w:sz w:val="28"/>
            <w:szCs w:val="28"/>
            <w:u w:val="none"/>
            <w:shd w:val="clear" w:color="auto" w:fill="FFFFFF"/>
          </w:rPr>
          <w:t>ных насаждений</w:t>
        </w:r>
      </w:hyperlink>
      <w:r w:rsidR="001429B5">
        <w:rPr>
          <w:rStyle w:val="apple-converted-space"/>
          <w:rFonts w:ascii="Times New Roman" w:hAnsi="Times New Roman" w:cs="Times New Roman"/>
          <w:sz w:val="28"/>
          <w:szCs w:val="28"/>
          <w:shd w:val="clear" w:color="auto" w:fill="FFFFFF"/>
        </w:rPr>
        <w:t xml:space="preserve"> </w:t>
      </w:r>
      <w:r w:rsidRPr="003B15A5">
        <w:rPr>
          <w:rFonts w:ascii="Times New Roman" w:hAnsi="Times New Roman" w:cs="Times New Roman"/>
          <w:sz w:val="28"/>
          <w:szCs w:val="28"/>
          <w:shd w:val="clear" w:color="auto" w:fill="FFFFFF"/>
        </w:rPr>
        <w:t xml:space="preserve">вдоль </w:t>
      </w:r>
      <w:hyperlink r:id="rId12" w:tooltip="Улица" w:history="1">
        <w:r w:rsidRPr="003B15A5">
          <w:rPr>
            <w:rStyle w:val="a7"/>
            <w:rFonts w:ascii="Times New Roman" w:hAnsi="Times New Roman" w:cs="Times New Roman"/>
            <w:color w:val="auto"/>
            <w:sz w:val="28"/>
            <w:szCs w:val="28"/>
            <w:u w:val="none"/>
            <w:shd w:val="clear" w:color="auto" w:fill="FFFFFF"/>
          </w:rPr>
          <w:t>улицы</w:t>
        </w:r>
      </w:hyperlink>
      <w:r w:rsidRPr="003B15A5">
        <w:rPr>
          <w:rFonts w:ascii="Times New Roman" w:hAnsi="Times New Roman" w:cs="Times New Roman"/>
          <w:sz w:val="28"/>
          <w:szCs w:val="28"/>
          <w:shd w:val="clear" w:color="auto" w:fill="FFFFFF"/>
        </w:rPr>
        <w:t>, вдоль берега</w:t>
      </w:r>
      <w:r w:rsidR="001429B5">
        <w:rPr>
          <w:rFonts w:ascii="Times New Roman" w:hAnsi="Times New Roman" w:cs="Times New Roman"/>
          <w:sz w:val="28"/>
          <w:szCs w:val="28"/>
          <w:shd w:val="clear" w:color="auto" w:fill="FFFFFF"/>
        </w:rPr>
        <w:t xml:space="preserve"> </w:t>
      </w:r>
      <w:hyperlink r:id="rId13" w:tooltip="Река" w:history="1">
        <w:r w:rsidRPr="003B15A5">
          <w:rPr>
            <w:rStyle w:val="a7"/>
            <w:rFonts w:ascii="Times New Roman" w:hAnsi="Times New Roman" w:cs="Times New Roman"/>
            <w:color w:val="auto"/>
            <w:sz w:val="28"/>
            <w:szCs w:val="28"/>
            <w:u w:val="none"/>
            <w:shd w:val="clear" w:color="auto" w:fill="FFFFFF"/>
          </w:rPr>
          <w:t>реки</w:t>
        </w:r>
      </w:hyperlink>
      <w:r w:rsidRPr="003B15A5">
        <w:rPr>
          <w:rFonts w:ascii="Times New Roman" w:hAnsi="Times New Roman" w:cs="Times New Roman"/>
          <w:sz w:val="28"/>
          <w:szCs w:val="28"/>
          <w:shd w:val="clear" w:color="auto" w:fill="FFFFFF"/>
        </w:rPr>
        <w:t xml:space="preserve">, предназначенная для прогулок, </w:t>
      </w:r>
      <w:hyperlink r:id="rId14" w:tooltip="Пешеход" w:history="1">
        <w:r w:rsidRPr="003B15A5">
          <w:rPr>
            <w:rStyle w:val="a7"/>
            <w:rFonts w:ascii="Times New Roman" w:hAnsi="Times New Roman" w:cs="Times New Roman"/>
            <w:color w:val="auto"/>
            <w:sz w:val="28"/>
            <w:szCs w:val="28"/>
            <w:u w:val="none"/>
            <w:shd w:val="clear" w:color="auto" w:fill="FFFFFF"/>
          </w:rPr>
          <w:t>пешеходного</w:t>
        </w:r>
      </w:hyperlink>
      <w:r w:rsidRPr="003B15A5">
        <w:rPr>
          <w:rStyle w:val="apple-converted-space"/>
          <w:rFonts w:ascii="Times New Roman" w:hAnsi="Times New Roman" w:cs="Times New Roman"/>
          <w:sz w:val="28"/>
          <w:szCs w:val="28"/>
          <w:shd w:val="clear" w:color="auto" w:fill="FFFFFF"/>
        </w:rPr>
        <w:t> </w:t>
      </w:r>
      <w:r w:rsidRPr="003B15A5">
        <w:rPr>
          <w:rFonts w:ascii="Times New Roman" w:hAnsi="Times New Roman" w:cs="Times New Roman"/>
          <w:sz w:val="28"/>
          <w:szCs w:val="28"/>
          <w:shd w:val="clear" w:color="auto" w:fill="FFFFFF"/>
        </w:rPr>
        <w:t>движения, кратковременного</w:t>
      </w:r>
      <w:r w:rsidR="001429B5">
        <w:rPr>
          <w:rStyle w:val="apple-converted-space"/>
          <w:rFonts w:ascii="Times New Roman" w:hAnsi="Times New Roman" w:cs="Times New Roman"/>
          <w:sz w:val="28"/>
          <w:szCs w:val="28"/>
          <w:shd w:val="clear" w:color="auto" w:fill="FFFFFF"/>
        </w:rPr>
        <w:t xml:space="preserve"> </w:t>
      </w:r>
      <w:hyperlink r:id="rId15" w:tooltip="Отдых" w:history="1">
        <w:r w:rsidRPr="003B15A5">
          <w:rPr>
            <w:rStyle w:val="a7"/>
            <w:rFonts w:ascii="Times New Roman" w:hAnsi="Times New Roman" w:cs="Times New Roman"/>
            <w:color w:val="auto"/>
            <w:sz w:val="28"/>
            <w:szCs w:val="28"/>
            <w:u w:val="none"/>
            <w:shd w:val="clear" w:color="auto" w:fill="FFFFFF"/>
          </w:rPr>
          <w:t>отдыха</w:t>
        </w:r>
      </w:hyperlink>
      <w:r w:rsidRPr="003B15A5">
        <w:rPr>
          <w:rFonts w:ascii="Times New Roman" w:hAnsi="Times New Roman" w:cs="Times New Roman"/>
          <w:sz w:val="28"/>
          <w:szCs w:val="28"/>
          <w:shd w:val="clear" w:color="auto" w:fill="FFFFFF"/>
        </w:rPr>
        <w:t>, защи</w:t>
      </w:r>
      <w:r>
        <w:rPr>
          <w:rFonts w:ascii="Times New Roman" w:hAnsi="Times New Roman" w:cs="Times New Roman"/>
          <w:sz w:val="28"/>
          <w:szCs w:val="28"/>
          <w:shd w:val="clear" w:color="auto" w:fill="FFFFFF"/>
        </w:rPr>
        <w:t>ты</w:t>
      </w:r>
      <w:r w:rsidR="001429B5">
        <w:rPr>
          <w:rStyle w:val="apple-converted-space"/>
          <w:rFonts w:ascii="Times New Roman" w:hAnsi="Times New Roman" w:cs="Times New Roman"/>
          <w:sz w:val="28"/>
          <w:szCs w:val="28"/>
          <w:shd w:val="clear" w:color="auto" w:fill="FFFFFF"/>
        </w:rPr>
        <w:t xml:space="preserve"> </w:t>
      </w:r>
      <w:hyperlink r:id="rId16" w:tooltip="Тротуар" w:history="1">
        <w:r w:rsidRPr="003B15A5">
          <w:rPr>
            <w:rStyle w:val="a7"/>
            <w:rFonts w:ascii="Times New Roman" w:hAnsi="Times New Roman" w:cs="Times New Roman"/>
            <w:color w:val="auto"/>
            <w:sz w:val="28"/>
            <w:szCs w:val="28"/>
            <w:u w:val="none"/>
            <w:shd w:val="clear" w:color="auto" w:fill="FFFFFF"/>
          </w:rPr>
          <w:t>тротуар</w:t>
        </w:r>
        <w:r>
          <w:rPr>
            <w:rStyle w:val="a7"/>
            <w:rFonts w:ascii="Times New Roman" w:hAnsi="Times New Roman" w:cs="Times New Roman"/>
            <w:color w:val="auto"/>
            <w:sz w:val="28"/>
            <w:szCs w:val="28"/>
            <w:u w:val="none"/>
            <w:shd w:val="clear" w:color="auto" w:fill="FFFFFF"/>
          </w:rPr>
          <w:t>ов</w:t>
        </w:r>
      </w:hyperlink>
      <w:r w:rsidR="001429B5">
        <w:rPr>
          <w:rStyle w:val="apple-converted-space"/>
          <w:rFonts w:ascii="Times New Roman" w:hAnsi="Times New Roman" w:cs="Times New Roman"/>
          <w:sz w:val="28"/>
          <w:szCs w:val="28"/>
          <w:shd w:val="clear" w:color="auto" w:fill="FFFFFF"/>
        </w:rPr>
        <w:t xml:space="preserve"> </w:t>
      </w:r>
      <w:r w:rsidRPr="003B15A5">
        <w:rPr>
          <w:rFonts w:ascii="Times New Roman" w:hAnsi="Times New Roman" w:cs="Times New Roman"/>
          <w:sz w:val="28"/>
          <w:szCs w:val="28"/>
          <w:shd w:val="clear" w:color="auto" w:fill="FFFFFF"/>
        </w:rPr>
        <w:t>и</w:t>
      </w:r>
      <w:r w:rsidR="001429B5">
        <w:rPr>
          <w:rStyle w:val="apple-converted-space"/>
          <w:rFonts w:ascii="Times New Roman" w:hAnsi="Times New Roman" w:cs="Times New Roman"/>
          <w:sz w:val="28"/>
          <w:szCs w:val="28"/>
          <w:shd w:val="clear" w:color="auto" w:fill="FFFFFF"/>
        </w:rPr>
        <w:t xml:space="preserve"> </w:t>
      </w:r>
      <w:hyperlink r:id="rId17" w:tooltip="Здание" w:history="1">
        <w:r w:rsidRPr="003B15A5">
          <w:rPr>
            <w:rStyle w:val="a7"/>
            <w:rFonts w:ascii="Times New Roman" w:hAnsi="Times New Roman" w:cs="Times New Roman"/>
            <w:color w:val="auto"/>
            <w:sz w:val="28"/>
            <w:szCs w:val="28"/>
            <w:u w:val="none"/>
            <w:shd w:val="clear" w:color="auto" w:fill="FFFFFF"/>
          </w:rPr>
          <w:t>здани</w:t>
        </w:r>
        <w:r>
          <w:rPr>
            <w:rStyle w:val="a7"/>
            <w:rFonts w:ascii="Times New Roman" w:hAnsi="Times New Roman" w:cs="Times New Roman"/>
            <w:color w:val="auto"/>
            <w:sz w:val="28"/>
            <w:szCs w:val="28"/>
            <w:u w:val="none"/>
            <w:shd w:val="clear" w:color="auto" w:fill="FFFFFF"/>
          </w:rPr>
          <w:t>й</w:t>
        </w:r>
      </w:hyperlink>
      <w:r w:rsidR="001429B5">
        <w:rPr>
          <w:rStyle w:val="apple-converted-space"/>
          <w:rFonts w:ascii="Times New Roman" w:hAnsi="Times New Roman" w:cs="Times New Roman"/>
          <w:sz w:val="28"/>
          <w:szCs w:val="28"/>
          <w:shd w:val="clear" w:color="auto" w:fill="FFFFFF"/>
        </w:rPr>
        <w:t xml:space="preserve"> </w:t>
      </w:r>
      <w:r w:rsidRPr="003B15A5">
        <w:rPr>
          <w:rFonts w:ascii="Times New Roman" w:hAnsi="Times New Roman" w:cs="Times New Roman"/>
          <w:sz w:val="28"/>
          <w:szCs w:val="28"/>
          <w:shd w:val="clear" w:color="auto" w:fill="FFFFFF"/>
        </w:rPr>
        <w:t>от</w:t>
      </w:r>
      <w:r w:rsidR="001429B5">
        <w:rPr>
          <w:rStyle w:val="apple-converted-space"/>
          <w:rFonts w:ascii="Times New Roman" w:hAnsi="Times New Roman" w:cs="Times New Roman"/>
          <w:sz w:val="28"/>
          <w:szCs w:val="28"/>
          <w:shd w:val="clear" w:color="auto" w:fill="FFFFFF"/>
        </w:rPr>
        <w:t xml:space="preserve"> </w:t>
      </w:r>
      <w:hyperlink r:id="rId18" w:tooltip="Пыль" w:history="1">
        <w:r w:rsidRPr="003B15A5">
          <w:rPr>
            <w:rStyle w:val="a7"/>
            <w:rFonts w:ascii="Times New Roman" w:hAnsi="Times New Roman" w:cs="Times New Roman"/>
            <w:color w:val="auto"/>
            <w:sz w:val="28"/>
            <w:szCs w:val="28"/>
            <w:u w:val="none"/>
            <w:shd w:val="clear" w:color="auto" w:fill="FFFFFF"/>
          </w:rPr>
          <w:t>пыли</w:t>
        </w:r>
      </w:hyperlink>
      <w:r w:rsidR="001429B5">
        <w:rPr>
          <w:rStyle w:val="apple-converted-space"/>
          <w:rFonts w:ascii="Times New Roman" w:hAnsi="Times New Roman" w:cs="Times New Roman"/>
          <w:sz w:val="28"/>
          <w:szCs w:val="28"/>
          <w:shd w:val="clear" w:color="auto" w:fill="FFFFFF"/>
        </w:rPr>
        <w:t xml:space="preserve"> </w:t>
      </w:r>
      <w:r w:rsidRPr="003B15A5">
        <w:rPr>
          <w:rFonts w:ascii="Times New Roman" w:hAnsi="Times New Roman" w:cs="Times New Roman"/>
          <w:sz w:val="28"/>
          <w:szCs w:val="28"/>
          <w:shd w:val="clear" w:color="auto" w:fill="FFFFFF"/>
        </w:rPr>
        <w:t>и</w:t>
      </w:r>
      <w:r w:rsidR="001429B5">
        <w:rPr>
          <w:rStyle w:val="apple-converted-space"/>
          <w:rFonts w:ascii="Times New Roman" w:hAnsi="Times New Roman" w:cs="Times New Roman"/>
          <w:sz w:val="28"/>
          <w:szCs w:val="28"/>
          <w:shd w:val="clear" w:color="auto" w:fill="FFFFFF"/>
        </w:rPr>
        <w:t xml:space="preserve"> </w:t>
      </w:r>
      <w:hyperlink r:id="rId19" w:tooltip="Шум" w:history="1">
        <w:r w:rsidRPr="003B15A5">
          <w:rPr>
            <w:rStyle w:val="a7"/>
            <w:rFonts w:ascii="Times New Roman" w:hAnsi="Times New Roman" w:cs="Times New Roman"/>
            <w:color w:val="auto"/>
            <w:sz w:val="28"/>
            <w:szCs w:val="28"/>
            <w:u w:val="none"/>
            <w:shd w:val="clear" w:color="auto" w:fill="FFFFFF"/>
          </w:rPr>
          <w:t>шума</w:t>
        </w:r>
      </w:hyperlink>
      <w:r w:rsidR="007D5F1E">
        <w:rPr>
          <w:rFonts w:ascii="Times New Roman" w:hAnsi="Times New Roman" w:cs="Times New Roman"/>
          <w:sz w:val="28"/>
          <w:szCs w:val="28"/>
          <w:shd w:val="clear" w:color="auto" w:fill="FFFFFF"/>
        </w:rPr>
        <w:t>;</w:t>
      </w:r>
    </w:p>
    <w:p w:rsidR="005C6AC5" w:rsidRPr="001429B5" w:rsidRDefault="005C6AC5" w:rsidP="00B93001">
      <w:pPr>
        <w:pStyle w:val="ConsPlusNormal"/>
        <w:suppressAutoHyphens/>
        <w:ind w:firstLine="709"/>
        <w:jc w:val="both"/>
        <w:rPr>
          <w:rFonts w:ascii="Times New Roman" w:hAnsi="Times New Roman" w:cs="Times New Roman"/>
          <w:spacing w:val="-2"/>
          <w:sz w:val="28"/>
          <w:szCs w:val="28"/>
        </w:rPr>
      </w:pPr>
      <w:r w:rsidRPr="001429B5">
        <w:rPr>
          <w:rFonts w:ascii="Times New Roman" w:hAnsi="Times New Roman" w:cs="Times New Roman"/>
          <w:spacing w:val="-2"/>
          <w:sz w:val="28"/>
          <w:szCs w:val="28"/>
        </w:rPr>
        <w:t>дворовая территория многоквартирных домов (далее – МКД) – совокупность территорий, прилегающих к МКД,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МКД;</w:t>
      </w:r>
    </w:p>
    <w:p w:rsidR="005C6AC5" w:rsidRPr="003B15A5" w:rsidRDefault="005C6AC5" w:rsidP="00B93001">
      <w:pPr>
        <w:pStyle w:val="ConsPlusNormal"/>
        <w:suppressAutoHyphens/>
        <w:ind w:firstLine="709"/>
        <w:jc w:val="both"/>
        <w:rPr>
          <w:rFonts w:ascii="Times New Roman" w:hAnsi="Times New Roman" w:cs="Times New Roman"/>
          <w:color w:val="FF0000"/>
          <w:sz w:val="28"/>
        </w:rPr>
      </w:pPr>
      <w:r w:rsidRPr="003B15A5">
        <w:rPr>
          <w:rFonts w:ascii="Times New Roman" w:hAnsi="Times New Roman" w:cs="Times New Roman"/>
          <w:sz w:val="28"/>
        </w:rPr>
        <w:t>дизайн</w:t>
      </w:r>
      <w:r>
        <w:rPr>
          <w:rFonts w:ascii="Times New Roman" w:hAnsi="Times New Roman" w:cs="Times New Roman"/>
          <w:sz w:val="28"/>
        </w:rPr>
        <w:t>-</w:t>
      </w:r>
      <w:r w:rsidRPr="003B15A5">
        <w:rPr>
          <w:rFonts w:ascii="Times New Roman" w:hAnsi="Times New Roman" w:cs="Times New Roman"/>
          <w:sz w:val="28"/>
        </w:rPr>
        <w:t>проект – пакет документации, дающей представление о проекте общественного пространства (генеральный план, визуализации, эскизы малых архитектурных форм, пояснительные записки, фотографии, иллюстрирующие существующее положение, другое);</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малые архитектурные формы – элементы монументально</w:t>
      </w:r>
      <w:r>
        <w:rPr>
          <w:rFonts w:ascii="Times New Roman" w:hAnsi="Times New Roman" w:cs="Times New Roman"/>
          <w:sz w:val="28"/>
        </w:rPr>
        <w:t>-</w:t>
      </w:r>
      <w:r w:rsidRPr="003B15A5">
        <w:rPr>
          <w:rFonts w:ascii="Times New Roman" w:hAnsi="Times New Roman" w:cs="Times New Roman"/>
          <w:sz w:val="28"/>
        </w:rPr>
        <w:t>декоративного оформления, устройства для оформления мобильного и вертикального озеленения, водные устройства, городская мебель, коммунально</w:t>
      </w:r>
      <w:r>
        <w:rPr>
          <w:rFonts w:ascii="Times New Roman" w:hAnsi="Times New Roman" w:cs="Times New Roman"/>
          <w:sz w:val="28"/>
        </w:rPr>
        <w:t>-</w:t>
      </w:r>
      <w:r w:rsidRPr="003B15A5">
        <w:rPr>
          <w:rFonts w:ascii="Times New Roman" w:hAnsi="Times New Roman" w:cs="Times New Roman"/>
          <w:sz w:val="28"/>
        </w:rPr>
        <w:t>бытовое и техническое оборудование на территории муниципального образования и другие объекты городского дизайна (урны, скамьи, декоративные ограждения, светильники, декоративные стенки, фонтаны, беседки, вазы для цветов, монументально</w:t>
      </w:r>
      <w:r>
        <w:rPr>
          <w:rFonts w:ascii="Times New Roman" w:hAnsi="Times New Roman" w:cs="Times New Roman"/>
          <w:sz w:val="28"/>
        </w:rPr>
        <w:t>-</w:t>
      </w:r>
      <w:r w:rsidRPr="003B15A5">
        <w:rPr>
          <w:rFonts w:ascii="Times New Roman" w:hAnsi="Times New Roman" w:cs="Times New Roman"/>
          <w:sz w:val="28"/>
        </w:rPr>
        <w:t>декоративные композиции, декоративные скульптуры, оборудование детских, спортивных площадок, площадок для отдыха</w:t>
      </w:r>
      <w:r>
        <w:rPr>
          <w:rFonts w:ascii="Times New Roman" w:hAnsi="Times New Roman" w:cs="Times New Roman"/>
          <w:sz w:val="28"/>
        </w:rPr>
        <w:t>,</w:t>
      </w:r>
      <w:r w:rsidRPr="003B15A5">
        <w:rPr>
          <w:rFonts w:ascii="Times New Roman" w:hAnsi="Times New Roman" w:cs="Times New Roman"/>
          <w:sz w:val="28"/>
        </w:rPr>
        <w:t xml:space="preserve"> друг</w:t>
      </w:r>
      <w:r>
        <w:rPr>
          <w:rFonts w:ascii="Times New Roman" w:hAnsi="Times New Roman" w:cs="Times New Roman"/>
          <w:sz w:val="28"/>
        </w:rPr>
        <w:t>о</w:t>
      </w:r>
      <w:r w:rsidRPr="003B15A5">
        <w:rPr>
          <w:rFonts w:ascii="Times New Roman" w:hAnsi="Times New Roman" w:cs="Times New Roman"/>
          <w:sz w:val="28"/>
        </w:rPr>
        <w:t>е);</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набережная – </w:t>
      </w:r>
      <w:r w:rsidRPr="003B15A5">
        <w:rPr>
          <w:rFonts w:ascii="Times New Roman" w:hAnsi="Times New Roman" w:cs="Times New Roman"/>
          <w:sz w:val="28"/>
          <w:szCs w:val="28"/>
          <w:shd w:val="clear" w:color="auto" w:fill="FFFFFF"/>
        </w:rPr>
        <w:t>сооружение, окаймляющее</w:t>
      </w:r>
      <w:r w:rsidRPr="003B15A5">
        <w:rPr>
          <w:rStyle w:val="apple-converted-space"/>
          <w:rFonts w:ascii="Times New Roman" w:hAnsi="Times New Roman" w:cs="Times New Roman"/>
          <w:sz w:val="28"/>
          <w:szCs w:val="28"/>
          <w:shd w:val="clear" w:color="auto" w:fill="FFFFFF"/>
        </w:rPr>
        <w:t> </w:t>
      </w:r>
      <w:hyperlink r:id="rId20" w:tooltip="Береговая линия" w:history="1">
        <w:r w:rsidRPr="003B15A5">
          <w:rPr>
            <w:rStyle w:val="a7"/>
            <w:rFonts w:ascii="Times New Roman" w:hAnsi="Times New Roman" w:cs="Times New Roman"/>
            <w:color w:val="auto"/>
            <w:sz w:val="28"/>
            <w:szCs w:val="28"/>
            <w:u w:val="none"/>
            <w:shd w:val="clear" w:color="auto" w:fill="FFFFFF"/>
          </w:rPr>
          <w:t>береговую линию</w:t>
        </w:r>
      </w:hyperlink>
      <w:r w:rsidRPr="003B15A5">
        <w:rPr>
          <w:rStyle w:val="apple-converted-space"/>
          <w:rFonts w:ascii="Times New Roman" w:hAnsi="Times New Roman" w:cs="Times New Roman"/>
          <w:sz w:val="28"/>
          <w:szCs w:val="28"/>
          <w:shd w:val="clear" w:color="auto" w:fill="FFFFFF"/>
        </w:rPr>
        <w:t> </w:t>
      </w:r>
      <w:r w:rsidRPr="003B15A5">
        <w:rPr>
          <w:rFonts w:ascii="Times New Roman" w:hAnsi="Times New Roman" w:cs="Times New Roman"/>
          <w:sz w:val="28"/>
          <w:szCs w:val="28"/>
        </w:rPr>
        <w:t xml:space="preserve"> </w:t>
      </w:r>
      <w:hyperlink r:id="rId21" w:tooltip="Река" w:history="1">
        <w:r w:rsidRPr="003B15A5">
          <w:rPr>
            <w:rStyle w:val="a7"/>
            <w:rFonts w:ascii="Times New Roman" w:hAnsi="Times New Roman" w:cs="Times New Roman"/>
            <w:color w:val="auto"/>
            <w:sz w:val="28"/>
            <w:szCs w:val="28"/>
            <w:u w:val="none"/>
            <w:shd w:val="clear" w:color="auto" w:fill="FFFFFF"/>
          </w:rPr>
          <w:t>реки</w:t>
        </w:r>
      </w:hyperlink>
      <w:r w:rsidRPr="003B15A5">
        <w:rPr>
          <w:rFonts w:ascii="Times New Roman" w:hAnsi="Times New Roman" w:cs="Times New Roman"/>
          <w:sz w:val="28"/>
          <w:szCs w:val="28"/>
        </w:rPr>
        <w:t xml:space="preserve"> или других водных объектов</w:t>
      </w:r>
      <w:r>
        <w:rPr>
          <w:rFonts w:ascii="Times New Roman" w:hAnsi="Times New Roman" w:cs="Times New Roman"/>
          <w:sz w:val="28"/>
          <w:szCs w:val="28"/>
        </w:rPr>
        <w:t>,</w:t>
      </w:r>
      <w:r w:rsidRPr="003B15A5">
        <w:rPr>
          <w:rFonts w:ascii="Times New Roman" w:hAnsi="Times New Roman" w:cs="Times New Roman"/>
          <w:sz w:val="28"/>
          <w:szCs w:val="28"/>
        </w:rPr>
        <w:t xml:space="preserve"> </w:t>
      </w:r>
      <w:r w:rsidRPr="003B15A5">
        <w:rPr>
          <w:rFonts w:ascii="Times New Roman" w:hAnsi="Times New Roman" w:cs="Times New Roman"/>
          <w:sz w:val="28"/>
          <w:szCs w:val="28"/>
          <w:shd w:val="clear" w:color="auto" w:fill="FFFFFF"/>
        </w:rPr>
        <w:t>созданное для укрепления</w:t>
      </w:r>
      <w:r w:rsidRPr="002D16D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берега</w:t>
      </w:r>
      <w:r w:rsidRPr="003B15A5">
        <w:rPr>
          <w:rFonts w:ascii="Times New Roman" w:hAnsi="Times New Roman" w:cs="Times New Roman"/>
          <w:sz w:val="28"/>
          <w:szCs w:val="28"/>
          <w:shd w:val="clear" w:color="auto" w:fill="FFFFFF"/>
        </w:rPr>
        <w:t xml:space="preserve">, предохранения </w:t>
      </w:r>
      <w:r>
        <w:rPr>
          <w:rFonts w:ascii="Times New Roman" w:hAnsi="Times New Roman" w:cs="Times New Roman"/>
          <w:sz w:val="28"/>
          <w:szCs w:val="28"/>
          <w:shd w:val="clear" w:color="auto" w:fill="FFFFFF"/>
        </w:rPr>
        <w:t xml:space="preserve">его </w:t>
      </w:r>
      <w:r w:rsidRPr="003B15A5">
        <w:rPr>
          <w:rFonts w:ascii="Times New Roman" w:hAnsi="Times New Roman" w:cs="Times New Roman"/>
          <w:sz w:val="28"/>
          <w:szCs w:val="28"/>
          <w:shd w:val="clear" w:color="auto" w:fill="FFFFFF"/>
        </w:rPr>
        <w:t>от</w:t>
      </w:r>
      <w:r w:rsidRPr="003B15A5">
        <w:rPr>
          <w:rStyle w:val="apple-converted-space"/>
          <w:rFonts w:ascii="Times New Roman" w:hAnsi="Times New Roman" w:cs="Times New Roman"/>
          <w:sz w:val="28"/>
          <w:szCs w:val="28"/>
          <w:shd w:val="clear" w:color="auto" w:fill="FFFFFF"/>
        </w:rPr>
        <w:t> </w:t>
      </w:r>
      <w:hyperlink r:id="rId22" w:tooltip="Размыв" w:history="1">
        <w:r w:rsidRPr="003B15A5">
          <w:rPr>
            <w:rStyle w:val="a7"/>
            <w:rFonts w:ascii="Times New Roman" w:hAnsi="Times New Roman" w:cs="Times New Roman"/>
            <w:color w:val="auto"/>
            <w:sz w:val="28"/>
            <w:szCs w:val="28"/>
            <w:u w:val="none"/>
            <w:shd w:val="clear" w:color="auto" w:fill="FFFFFF"/>
          </w:rPr>
          <w:t>размыва</w:t>
        </w:r>
      </w:hyperlink>
      <w:r w:rsidRPr="003B15A5">
        <w:rPr>
          <w:rFonts w:ascii="Times New Roman" w:hAnsi="Times New Roman" w:cs="Times New Roman"/>
          <w:sz w:val="28"/>
          <w:szCs w:val="28"/>
          <w:shd w:val="clear" w:color="auto" w:fill="FFFFFF"/>
        </w:rPr>
        <w:t>, удобного прохода и проезда вдоль</w:t>
      </w:r>
      <w:r w:rsidRPr="003B15A5">
        <w:rPr>
          <w:rStyle w:val="apple-converted-space"/>
          <w:rFonts w:ascii="Times New Roman" w:hAnsi="Times New Roman" w:cs="Times New Roman"/>
          <w:sz w:val="28"/>
          <w:szCs w:val="28"/>
          <w:shd w:val="clear" w:color="auto" w:fill="FFFFFF"/>
        </w:rPr>
        <w:t> </w:t>
      </w:r>
      <w:hyperlink r:id="rId23" w:tooltip="Берег" w:history="1">
        <w:r w:rsidRPr="003B15A5">
          <w:rPr>
            <w:rStyle w:val="a7"/>
            <w:rFonts w:ascii="Times New Roman" w:hAnsi="Times New Roman" w:cs="Times New Roman"/>
            <w:color w:val="auto"/>
            <w:sz w:val="28"/>
            <w:szCs w:val="28"/>
            <w:u w:val="none"/>
            <w:shd w:val="clear" w:color="auto" w:fill="FFFFFF"/>
          </w:rPr>
          <w:t>берега</w:t>
        </w:r>
      </w:hyperlink>
      <w:r>
        <w:rPr>
          <w:rFonts w:ascii="Times New Roman" w:hAnsi="Times New Roman" w:cs="Times New Roman"/>
          <w:sz w:val="28"/>
          <w:szCs w:val="28"/>
        </w:rPr>
        <w:t>;</w:t>
      </w:r>
      <w:r w:rsidRPr="003B15A5">
        <w:rPr>
          <w:rStyle w:val="apple-converted-space"/>
          <w:rFonts w:ascii="Times New Roman" w:hAnsi="Times New Roman" w:cs="Times New Roman"/>
          <w:sz w:val="28"/>
          <w:szCs w:val="28"/>
          <w:shd w:val="clear" w:color="auto" w:fill="FFFFFF"/>
        </w:rPr>
        <w:t> </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наружное освещение </w:t>
      </w:r>
      <w:r>
        <w:rPr>
          <w:rFonts w:ascii="Times New Roman" w:hAnsi="Times New Roman" w:cs="Times New Roman"/>
          <w:sz w:val="28"/>
        </w:rPr>
        <w:t>(</w:t>
      </w:r>
      <w:r w:rsidRPr="003B15A5">
        <w:rPr>
          <w:rFonts w:ascii="Times New Roman" w:hAnsi="Times New Roman" w:cs="Times New Roman"/>
          <w:sz w:val="28"/>
        </w:rPr>
        <w:t>в том числе праздничное</w:t>
      </w:r>
      <w:r>
        <w:rPr>
          <w:rFonts w:ascii="Times New Roman" w:hAnsi="Times New Roman" w:cs="Times New Roman"/>
          <w:sz w:val="28"/>
        </w:rPr>
        <w:t>) –</w:t>
      </w:r>
      <w:r w:rsidRPr="003B15A5">
        <w:rPr>
          <w:rFonts w:ascii="Times New Roman" w:hAnsi="Times New Roman" w:cs="Times New Roman"/>
          <w:sz w:val="28"/>
        </w:rPr>
        <w:t xml:space="preserve">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минимальный перечень работ по благ</w:t>
      </w:r>
      <w:r>
        <w:rPr>
          <w:rFonts w:ascii="Times New Roman" w:hAnsi="Times New Roman" w:cs="Times New Roman"/>
          <w:sz w:val="28"/>
        </w:rPr>
        <w:t>оустройству дворовых территорий –</w:t>
      </w:r>
      <w:r w:rsidRPr="003B15A5">
        <w:rPr>
          <w:rFonts w:ascii="Times New Roman" w:hAnsi="Times New Roman" w:cs="Times New Roman"/>
          <w:sz w:val="28"/>
        </w:rPr>
        <w:t xml:space="preserve"> ремонт дворовых </w:t>
      </w:r>
      <w:r w:rsidRPr="00F80039">
        <w:rPr>
          <w:rFonts w:ascii="Times New Roman" w:hAnsi="Times New Roman" w:cs="Times New Roman"/>
          <w:color w:val="000000" w:themeColor="text1"/>
          <w:sz w:val="28"/>
        </w:rPr>
        <w:t>проездов,</w:t>
      </w:r>
      <w:r w:rsidR="00BD242D" w:rsidRPr="00F80039">
        <w:rPr>
          <w:rFonts w:ascii="Times New Roman" w:hAnsi="Times New Roman" w:cs="Times New Roman"/>
          <w:color w:val="000000" w:themeColor="text1"/>
          <w:sz w:val="28"/>
        </w:rPr>
        <w:t xml:space="preserve"> ремонт (устройство) тротуаров, ремонт подходов к</w:t>
      </w:r>
      <w:r w:rsidR="00576ACA" w:rsidRPr="00F80039">
        <w:rPr>
          <w:rFonts w:ascii="Times New Roman" w:hAnsi="Times New Roman" w:cs="Times New Roman"/>
          <w:color w:val="000000" w:themeColor="text1"/>
          <w:sz w:val="28"/>
        </w:rPr>
        <w:t xml:space="preserve"> входам</w:t>
      </w:r>
      <w:r w:rsidR="00BD242D" w:rsidRPr="00F80039">
        <w:rPr>
          <w:rFonts w:ascii="Times New Roman" w:hAnsi="Times New Roman" w:cs="Times New Roman"/>
          <w:color w:val="000000" w:themeColor="text1"/>
          <w:sz w:val="28"/>
        </w:rPr>
        <w:t xml:space="preserve"> МКД,</w:t>
      </w:r>
      <w:r w:rsidRPr="00F80039">
        <w:rPr>
          <w:rFonts w:ascii="Times New Roman" w:hAnsi="Times New Roman" w:cs="Times New Roman"/>
          <w:color w:val="000000" w:themeColor="text1"/>
          <w:sz w:val="28"/>
        </w:rPr>
        <w:t xml:space="preserve"> об</w:t>
      </w:r>
      <w:r w:rsidRPr="003B15A5">
        <w:rPr>
          <w:rFonts w:ascii="Times New Roman" w:hAnsi="Times New Roman" w:cs="Times New Roman"/>
          <w:sz w:val="28"/>
        </w:rPr>
        <w:t>еспечение освещения дворовых территорий, установка скамеек, урн;</w:t>
      </w:r>
    </w:p>
    <w:p w:rsidR="005C6AC5" w:rsidRPr="003B15A5" w:rsidRDefault="005C6AC5" w:rsidP="00B93001">
      <w:pPr>
        <w:pStyle w:val="ConsPlusNormal"/>
        <w:suppressAutoHyphens/>
        <w:ind w:left="227" w:firstLine="709"/>
        <w:jc w:val="both"/>
        <w:rPr>
          <w:rFonts w:ascii="Times New Roman" w:hAnsi="Times New Roman" w:cs="Times New Roman"/>
          <w:sz w:val="28"/>
        </w:rPr>
      </w:pPr>
      <w:r w:rsidRPr="003B15A5">
        <w:rPr>
          <w:rFonts w:ascii="Times New Roman" w:hAnsi="Times New Roman" w:cs="Times New Roman"/>
          <w:sz w:val="28"/>
        </w:rPr>
        <w:t xml:space="preserve">дополнительные виды работ по благоустройству дворовых территорий </w:t>
      </w:r>
      <w:r>
        <w:rPr>
          <w:rFonts w:ascii="Times New Roman" w:hAnsi="Times New Roman" w:cs="Times New Roman"/>
          <w:sz w:val="28"/>
        </w:rPr>
        <w:t>–</w:t>
      </w:r>
      <w:r w:rsidRPr="003B15A5">
        <w:rPr>
          <w:rFonts w:ascii="Times New Roman" w:hAnsi="Times New Roman" w:cs="Times New Roman"/>
          <w:sz w:val="28"/>
        </w:rPr>
        <w:t xml:space="preserve"> оборудование детских и (или) спортивных площадок, устройство автомобильных парковок, площадок для мусорных контейнеров, озеленение территорий и другие работы (</w:t>
      </w:r>
      <w:r>
        <w:rPr>
          <w:rFonts w:ascii="Times New Roman" w:hAnsi="Times New Roman" w:cs="Times New Roman"/>
          <w:sz w:val="28"/>
        </w:rPr>
        <w:t>предусмотренные</w:t>
      </w:r>
      <w:r w:rsidRPr="003B15A5">
        <w:rPr>
          <w:rFonts w:ascii="Times New Roman" w:hAnsi="Times New Roman" w:cs="Times New Roman"/>
          <w:sz w:val="28"/>
        </w:rPr>
        <w:t xml:space="preserve"> по </w:t>
      </w:r>
      <w:r w:rsidRPr="003B15A5">
        <w:rPr>
          <w:rFonts w:ascii="Times New Roman" w:hAnsi="Times New Roman" w:cs="Times New Roman"/>
          <w:sz w:val="28"/>
        </w:rPr>
        <w:lastRenderedPageBreak/>
        <w:t xml:space="preserve">желаниям жителей, </w:t>
      </w:r>
      <w:r>
        <w:rPr>
          <w:rFonts w:ascii="Times New Roman" w:hAnsi="Times New Roman" w:cs="Times New Roman"/>
          <w:sz w:val="28"/>
        </w:rPr>
        <w:t>утвержденные протоколом после проведения собрания собственников жилья)</w:t>
      </w:r>
      <w:r w:rsidRPr="003B15A5">
        <w:rPr>
          <w:rFonts w:ascii="Times New Roman" w:hAnsi="Times New Roman" w:cs="Times New Roman"/>
          <w:sz w:val="28"/>
        </w:rPr>
        <w:t>;</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комплексный проект благоустройства общественной территории – проект благоустройства, предусматривающий использование различных элементов благоустройства, а также функциональное разнообразие на объекте благоустройства в целях обеспечения привлекательности территории для разных групп населения;</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общественные территории (территории общего пользования) </w:t>
      </w:r>
      <w:r>
        <w:rPr>
          <w:rFonts w:ascii="Times New Roman" w:hAnsi="Times New Roman" w:cs="Times New Roman"/>
          <w:sz w:val="28"/>
        </w:rPr>
        <w:t>–</w:t>
      </w:r>
      <w:r w:rsidRPr="003B15A5">
        <w:rPr>
          <w:rFonts w:ascii="Times New Roman" w:hAnsi="Times New Roman" w:cs="Times New Roman"/>
          <w:sz w:val="28"/>
        </w:rPr>
        <w:t xml:space="preserve"> территории муниципальных образований, свободные от транспорта, в том числе пешеходные зоны, площади, улицы, скверы, парки, бульвары, пляжи, набережные, а также наземные, подземные, надземные части зданий и сооружений, специально предназначенные для использования неограниченным кругом лиц в целях досуга, проведения массовых мероприятий;</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озеленение </w:t>
      </w:r>
      <w:r>
        <w:rPr>
          <w:rFonts w:ascii="Times New Roman" w:hAnsi="Times New Roman" w:cs="Times New Roman"/>
          <w:sz w:val="28"/>
        </w:rPr>
        <w:t>–</w:t>
      </w:r>
      <w:r w:rsidRPr="003B15A5">
        <w:rPr>
          <w:rFonts w:ascii="Times New Roman" w:hAnsi="Times New Roman" w:cs="Times New Roman"/>
          <w:sz w:val="28"/>
        </w:rPr>
        <w:t xml:space="preserve">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другое) и благоустройству озелененных территорий (непосредственная посадка деревьев, в том числе крупномеров, кустарников, создание травянистых газонов, цветников, альпинариев и розариев, устройство специализированных садов</w:t>
      </w:r>
      <w:r>
        <w:rPr>
          <w:rFonts w:ascii="Times New Roman" w:hAnsi="Times New Roman" w:cs="Times New Roman"/>
          <w:sz w:val="28"/>
        </w:rPr>
        <w:t>,</w:t>
      </w:r>
      <w:r w:rsidRPr="003B15A5">
        <w:rPr>
          <w:rFonts w:ascii="Times New Roman" w:hAnsi="Times New Roman" w:cs="Times New Roman"/>
          <w:sz w:val="28"/>
        </w:rPr>
        <w:t xml:space="preserve"> другое);</w:t>
      </w:r>
    </w:p>
    <w:p w:rsidR="005C6AC5" w:rsidRPr="003B15A5" w:rsidRDefault="005C6AC5" w:rsidP="00B93001">
      <w:pPr>
        <w:pStyle w:val="ConsPlusNormal"/>
        <w:suppressAutoHyphens/>
        <w:ind w:firstLine="709"/>
        <w:jc w:val="both"/>
        <w:rPr>
          <w:rFonts w:ascii="Times New Roman" w:hAnsi="Times New Roman" w:cs="Times New Roman"/>
          <w:strike/>
          <w:sz w:val="28"/>
        </w:rPr>
      </w:pPr>
      <w:r w:rsidRPr="003B15A5">
        <w:rPr>
          <w:rFonts w:ascii="Times New Roman" w:hAnsi="Times New Roman" w:cs="Times New Roman"/>
          <w:sz w:val="28"/>
        </w:rPr>
        <w:t xml:space="preserve">парк </w:t>
      </w:r>
      <w:r>
        <w:rPr>
          <w:rFonts w:ascii="Times New Roman" w:hAnsi="Times New Roman" w:cs="Times New Roman"/>
          <w:sz w:val="28"/>
        </w:rPr>
        <w:t>–</w:t>
      </w:r>
      <w:r w:rsidRPr="003B15A5">
        <w:rPr>
          <w:rFonts w:ascii="Times New Roman" w:hAnsi="Times New Roman" w:cs="Times New Roman"/>
          <w:sz w:val="28"/>
        </w:rPr>
        <w:t xml:space="preserve"> озелененная территория, представляющая собой часть территории природного комплекса, на которой располагаются природные и искусственно созданные садово</w:t>
      </w:r>
      <w:r>
        <w:rPr>
          <w:rFonts w:ascii="Times New Roman" w:hAnsi="Times New Roman" w:cs="Times New Roman"/>
          <w:sz w:val="28"/>
        </w:rPr>
        <w:t>-</w:t>
      </w:r>
      <w:r w:rsidRPr="003B15A5">
        <w:rPr>
          <w:rFonts w:ascii="Times New Roman" w:hAnsi="Times New Roman" w:cs="Times New Roman"/>
          <w:sz w:val="28"/>
        </w:rPr>
        <w:t xml:space="preserve">парковые комплексы и объекты (парк, сад, сквер, бульвар); </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парковка (парковочное место) </w:t>
      </w:r>
      <w:r>
        <w:rPr>
          <w:rFonts w:ascii="Times New Roman" w:hAnsi="Times New Roman" w:cs="Times New Roman"/>
          <w:sz w:val="28"/>
        </w:rPr>
        <w:t>–</w:t>
      </w:r>
      <w:r w:rsidRPr="003B15A5">
        <w:rPr>
          <w:rFonts w:ascii="Times New Roman" w:hAnsi="Times New Roman" w:cs="Times New Roman"/>
          <w:sz w:val="28"/>
        </w:rPr>
        <w:t xml:space="preserve"> специально обозначенное и</w:t>
      </w:r>
      <w:r>
        <w:rPr>
          <w:rFonts w:ascii="Times New Roman" w:hAnsi="Times New Roman" w:cs="Times New Roman"/>
          <w:sz w:val="28"/>
        </w:rPr>
        <w:t xml:space="preserve"> </w:t>
      </w:r>
      <w:r w:rsidRPr="00316C36">
        <w:rPr>
          <w:rFonts w:ascii="Times New Roman" w:hAnsi="Times New Roman" w:cs="Times New Roman"/>
          <w:sz w:val="28"/>
        </w:rPr>
        <w:t>при необходимости обустроенное и оборудованное место</w:t>
      </w:r>
      <w:r>
        <w:rPr>
          <w:rFonts w:ascii="Times New Roman" w:hAnsi="Times New Roman" w:cs="Times New Roman"/>
          <w:sz w:val="28"/>
        </w:rPr>
        <w:t>,</w:t>
      </w:r>
      <w:r w:rsidRPr="003B15A5">
        <w:rPr>
          <w:rFonts w:ascii="Times New Roman" w:hAnsi="Times New Roman" w:cs="Times New Roman"/>
          <w:sz w:val="28"/>
        </w:rPr>
        <w:t xml:space="preserve">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w:t>
      </w:r>
      <w:r>
        <w:rPr>
          <w:rFonts w:ascii="Times New Roman" w:hAnsi="Times New Roman" w:cs="Times New Roman"/>
          <w:sz w:val="28"/>
        </w:rPr>
        <w:t>-</w:t>
      </w:r>
      <w:r w:rsidRPr="003B15A5">
        <w:rPr>
          <w:rFonts w:ascii="Times New Roman" w:hAnsi="Times New Roman" w:cs="Times New Roman"/>
          <w:sz w:val="28"/>
        </w:rPr>
        <w:t>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паспорт объекта </w:t>
      </w:r>
      <w:r>
        <w:rPr>
          <w:rFonts w:ascii="Times New Roman" w:hAnsi="Times New Roman" w:cs="Times New Roman"/>
          <w:sz w:val="28"/>
        </w:rPr>
        <w:t>–</w:t>
      </w:r>
      <w:r w:rsidRPr="003B15A5">
        <w:rPr>
          <w:rFonts w:ascii="Times New Roman" w:hAnsi="Times New Roman" w:cs="Times New Roman"/>
          <w:sz w:val="28"/>
        </w:rPr>
        <w:t xml:space="preserve"> совокупность текстовой информации с описанием принятых архитектурно</w:t>
      </w:r>
      <w:r>
        <w:rPr>
          <w:rFonts w:ascii="Times New Roman" w:hAnsi="Times New Roman" w:cs="Times New Roman"/>
          <w:sz w:val="28"/>
        </w:rPr>
        <w:t>-</w:t>
      </w:r>
      <w:r w:rsidRPr="003B15A5">
        <w:rPr>
          <w:rFonts w:ascii="Times New Roman" w:hAnsi="Times New Roman" w:cs="Times New Roman"/>
          <w:sz w:val="28"/>
        </w:rPr>
        <w:t>планировочных, конструктивных решений здания, в том числе по благоустройству его территории, баланса территории, технико</w:t>
      </w:r>
      <w:r>
        <w:rPr>
          <w:rFonts w:ascii="Times New Roman" w:hAnsi="Times New Roman" w:cs="Times New Roman"/>
          <w:sz w:val="28"/>
        </w:rPr>
        <w:t>-</w:t>
      </w:r>
      <w:r w:rsidRPr="003B15A5">
        <w:rPr>
          <w:rFonts w:ascii="Times New Roman" w:hAnsi="Times New Roman" w:cs="Times New Roman"/>
          <w:sz w:val="28"/>
        </w:rPr>
        <w:t>экономических показателей, и графической информации с изображением цветового решения фасадов с учетом основных и дополнительных элементов и оборудования фасадов и элементов благоустройства территории с указанием средств озеленения;</w:t>
      </w:r>
    </w:p>
    <w:p w:rsidR="005C6AC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пешеходные зоны </w:t>
      </w:r>
      <w:r>
        <w:rPr>
          <w:rFonts w:ascii="Times New Roman" w:hAnsi="Times New Roman" w:cs="Times New Roman"/>
          <w:sz w:val="28"/>
        </w:rPr>
        <w:t>–</w:t>
      </w:r>
      <w:r w:rsidRPr="003B15A5">
        <w:rPr>
          <w:rFonts w:ascii="Times New Roman" w:hAnsi="Times New Roman" w:cs="Times New Roman"/>
          <w:sz w:val="28"/>
        </w:rPr>
        <w:t xml:space="preserve"> участки территории населенного пункта, на которых осуществляется движение населения в прогулочных и культурно</w:t>
      </w:r>
      <w:r>
        <w:rPr>
          <w:rFonts w:ascii="Times New Roman" w:hAnsi="Times New Roman" w:cs="Times New Roman"/>
          <w:sz w:val="28"/>
        </w:rPr>
        <w:t>-</w:t>
      </w:r>
      <w:r w:rsidRPr="003B15A5">
        <w:rPr>
          <w:rFonts w:ascii="Times New Roman" w:hAnsi="Times New Roman" w:cs="Times New Roman"/>
          <w:sz w:val="28"/>
        </w:rPr>
        <w:lastRenderedPageBreak/>
        <w:t>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w:t>
      </w:r>
      <w:r>
        <w:rPr>
          <w:rFonts w:ascii="Times New Roman" w:hAnsi="Times New Roman" w:cs="Times New Roman"/>
          <w:sz w:val="28"/>
        </w:rPr>
        <w:t xml:space="preserve">, </w:t>
      </w:r>
      <w:r w:rsidRPr="003B15A5">
        <w:rPr>
          <w:rFonts w:ascii="Times New Roman" w:hAnsi="Times New Roman" w:cs="Times New Roman"/>
          <w:sz w:val="28"/>
        </w:rPr>
        <w:t>высокая суммарная плотность пешеходных потоков</w:t>
      </w:r>
      <w:r>
        <w:rPr>
          <w:rFonts w:ascii="Times New Roman" w:hAnsi="Times New Roman" w:cs="Times New Roman"/>
          <w:sz w:val="28"/>
        </w:rPr>
        <w:t>),</w:t>
      </w:r>
      <w:r w:rsidRPr="003B15A5">
        <w:rPr>
          <w:rFonts w:ascii="Times New Roman" w:hAnsi="Times New Roman" w:cs="Times New Roman"/>
          <w:sz w:val="28"/>
        </w:rPr>
        <w:t xml:space="preserve"> </w:t>
      </w:r>
      <w:r>
        <w:rPr>
          <w:rFonts w:ascii="Times New Roman" w:hAnsi="Times New Roman" w:cs="Times New Roman"/>
          <w:sz w:val="28"/>
        </w:rPr>
        <w:t>п</w:t>
      </w:r>
      <w:r w:rsidRPr="003B15A5">
        <w:rPr>
          <w:rFonts w:ascii="Times New Roman" w:hAnsi="Times New Roman" w:cs="Times New Roman"/>
          <w:sz w:val="28"/>
        </w:rPr>
        <w:t>ешеходные зоны могут формироваться на эспланадах, пешеходных улицах, пешеходных частях площадей населенного пункта;</w:t>
      </w:r>
    </w:p>
    <w:p w:rsidR="00576ACA" w:rsidRPr="00F80039" w:rsidRDefault="00576ACA" w:rsidP="00B93001">
      <w:pPr>
        <w:pStyle w:val="ConsPlusNormal"/>
        <w:suppressAutoHyphens/>
        <w:ind w:firstLine="709"/>
        <w:jc w:val="both"/>
        <w:rPr>
          <w:rFonts w:ascii="Times New Roman" w:hAnsi="Times New Roman" w:cs="Times New Roman"/>
          <w:color w:val="000000" w:themeColor="text1"/>
          <w:sz w:val="28"/>
        </w:rPr>
      </w:pPr>
      <w:r w:rsidRPr="00F80039">
        <w:rPr>
          <w:rFonts w:ascii="Times New Roman" w:hAnsi="Times New Roman" w:cs="Times New Roman"/>
          <w:color w:val="000000" w:themeColor="text1"/>
          <w:sz w:val="28"/>
        </w:rPr>
        <w:t xml:space="preserve">пешеходная дорожка – размещаемое за пределами проезжей части инженерное сооружение, предназначенное для движения пешеходов, обеспечивающее связь между функциональными зонами </w:t>
      </w:r>
      <w:r w:rsidR="00D45A56" w:rsidRPr="00F80039">
        <w:rPr>
          <w:rFonts w:ascii="Times New Roman" w:hAnsi="Times New Roman" w:cs="Times New Roman"/>
          <w:color w:val="000000" w:themeColor="text1"/>
          <w:sz w:val="28"/>
        </w:rPr>
        <w:t xml:space="preserve">благоустраиваемой </w:t>
      </w:r>
      <w:r w:rsidRPr="00F80039">
        <w:rPr>
          <w:rFonts w:ascii="Times New Roman" w:hAnsi="Times New Roman" w:cs="Times New Roman"/>
          <w:color w:val="000000" w:themeColor="text1"/>
          <w:sz w:val="28"/>
        </w:rPr>
        <w:t>территории</w:t>
      </w:r>
    </w:p>
    <w:p w:rsidR="005C6AC5" w:rsidRPr="003B15A5" w:rsidRDefault="005C6AC5" w:rsidP="00B93001">
      <w:pPr>
        <w:pStyle w:val="ConsPlusNormal"/>
        <w:suppressAutoHyphens/>
        <w:ind w:firstLine="709"/>
        <w:jc w:val="both"/>
        <w:rPr>
          <w:rFonts w:ascii="Times New Roman" w:hAnsi="Times New Roman" w:cs="Times New Roman"/>
          <w:sz w:val="28"/>
          <w:szCs w:val="28"/>
        </w:rPr>
      </w:pPr>
      <w:r w:rsidRPr="003B15A5">
        <w:rPr>
          <w:rFonts w:ascii="Times New Roman" w:hAnsi="Times New Roman" w:cs="Times New Roman"/>
          <w:sz w:val="28"/>
          <w:szCs w:val="28"/>
        </w:rPr>
        <w:t xml:space="preserve">площадь </w:t>
      </w:r>
      <w:r>
        <w:rPr>
          <w:rFonts w:ascii="Times New Roman" w:hAnsi="Times New Roman" w:cs="Times New Roman"/>
          <w:sz w:val="28"/>
          <w:szCs w:val="28"/>
        </w:rPr>
        <w:t>–</w:t>
      </w:r>
      <w:r w:rsidRPr="003B15A5">
        <w:rPr>
          <w:rFonts w:ascii="Times New Roman" w:hAnsi="Times New Roman" w:cs="Times New Roman"/>
          <w:sz w:val="28"/>
          <w:szCs w:val="28"/>
        </w:rPr>
        <w:t xml:space="preserve"> открытое, </w:t>
      </w:r>
      <w:hyperlink r:id="rId24" w:tooltip="Архитектура" w:history="1">
        <w:r w:rsidRPr="003B15A5">
          <w:rPr>
            <w:rFonts w:ascii="Times New Roman" w:hAnsi="Times New Roman" w:cs="Times New Roman"/>
            <w:sz w:val="28"/>
            <w:szCs w:val="28"/>
          </w:rPr>
          <w:t>архитектурно</w:t>
        </w:r>
      </w:hyperlink>
      <w:r w:rsidRPr="003B15A5">
        <w:rPr>
          <w:rFonts w:ascii="Times New Roman" w:hAnsi="Times New Roman" w:cs="Times New Roman"/>
          <w:sz w:val="28"/>
          <w:szCs w:val="28"/>
        </w:rPr>
        <w:t> обрамл</w:t>
      </w:r>
      <w:r>
        <w:rPr>
          <w:rFonts w:ascii="Times New Roman" w:hAnsi="Times New Roman" w:cs="Times New Roman"/>
          <w:sz w:val="28"/>
          <w:szCs w:val="28"/>
        </w:rPr>
        <w:t>е</w:t>
      </w:r>
      <w:r w:rsidRPr="003B15A5">
        <w:rPr>
          <w:rFonts w:ascii="Times New Roman" w:hAnsi="Times New Roman" w:cs="Times New Roman"/>
          <w:sz w:val="28"/>
          <w:szCs w:val="28"/>
        </w:rPr>
        <w:t>нное </w:t>
      </w:r>
      <w:hyperlink r:id="rId25" w:tooltip="Здание" w:history="1">
        <w:r w:rsidRPr="003B15A5">
          <w:rPr>
            <w:rFonts w:ascii="Times New Roman" w:hAnsi="Times New Roman" w:cs="Times New Roman"/>
            <w:sz w:val="28"/>
            <w:szCs w:val="28"/>
          </w:rPr>
          <w:t>зданиями</w:t>
        </w:r>
      </w:hyperlink>
      <w:r w:rsidRPr="003B15A5">
        <w:rPr>
          <w:rFonts w:ascii="Times New Roman" w:hAnsi="Times New Roman" w:cs="Times New Roman"/>
          <w:sz w:val="28"/>
          <w:szCs w:val="28"/>
        </w:rPr>
        <w:t> и </w:t>
      </w:r>
      <w:hyperlink r:id="rId26" w:tooltip="Зелёные насаждения" w:history="1">
        <w:r w:rsidRPr="003B15A5">
          <w:rPr>
            <w:rFonts w:ascii="Times New Roman" w:hAnsi="Times New Roman" w:cs="Times New Roman"/>
            <w:sz w:val="28"/>
            <w:szCs w:val="28"/>
          </w:rPr>
          <w:t>зел</w:t>
        </w:r>
        <w:r>
          <w:rPr>
            <w:rFonts w:ascii="Times New Roman" w:hAnsi="Times New Roman" w:cs="Times New Roman"/>
            <w:sz w:val="28"/>
            <w:szCs w:val="28"/>
          </w:rPr>
          <w:t>е</w:t>
        </w:r>
        <w:r w:rsidRPr="003B15A5">
          <w:rPr>
            <w:rFonts w:ascii="Times New Roman" w:hAnsi="Times New Roman" w:cs="Times New Roman"/>
            <w:sz w:val="28"/>
            <w:szCs w:val="28"/>
          </w:rPr>
          <w:t>ными насаждениями</w:t>
        </w:r>
      </w:hyperlink>
      <w:r w:rsidRPr="003B15A5">
        <w:rPr>
          <w:rFonts w:ascii="Times New Roman" w:hAnsi="Times New Roman" w:cs="Times New Roman"/>
          <w:sz w:val="28"/>
          <w:szCs w:val="28"/>
        </w:rPr>
        <w:t> пространство, входящее в систему </w:t>
      </w:r>
      <w:hyperlink r:id="rId27" w:tooltip="Город" w:history="1">
        <w:r w:rsidRPr="003B15A5">
          <w:rPr>
            <w:rFonts w:ascii="Times New Roman" w:hAnsi="Times New Roman" w:cs="Times New Roman"/>
            <w:sz w:val="28"/>
            <w:szCs w:val="28"/>
          </w:rPr>
          <w:t>городских</w:t>
        </w:r>
      </w:hyperlink>
      <w:r w:rsidRPr="003B15A5">
        <w:rPr>
          <w:rFonts w:ascii="Times New Roman" w:hAnsi="Times New Roman" w:cs="Times New Roman"/>
          <w:sz w:val="28"/>
          <w:szCs w:val="28"/>
        </w:rPr>
        <w:t> пространств</w:t>
      </w:r>
      <w:r>
        <w:rPr>
          <w:rFonts w:ascii="Times New Roman" w:hAnsi="Times New Roman" w:cs="Times New Roman"/>
          <w:sz w:val="28"/>
          <w:szCs w:val="28"/>
        </w:rPr>
        <w:t>;</w:t>
      </w:r>
    </w:p>
    <w:p w:rsidR="005C6AC5" w:rsidRPr="003B15A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пляж </w:t>
      </w:r>
      <w:r>
        <w:rPr>
          <w:rFonts w:ascii="Times New Roman" w:hAnsi="Times New Roman" w:cs="Times New Roman"/>
          <w:sz w:val="28"/>
        </w:rPr>
        <w:t>–</w:t>
      </w:r>
      <w:r w:rsidRPr="003B15A5">
        <w:rPr>
          <w:rFonts w:ascii="Times New Roman" w:hAnsi="Times New Roman" w:cs="Times New Roman"/>
          <w:sz w:val="28"/>
        </w:rPr>
        <w:t xml:space="preserve"> территория массового отдыха на берегу водоема с открытым плоским берегом и обустроенной частью водоема в целях безопасного купания;</w:t>
      </w:r>
    </w:p>
    <w:p w:rsidR="005C6AC5" w:rsidRPr="003B15A5" w:rsidRDefault="005C6AC5" w:rsidP="00B93001">
      <w:pPr>
        <w:pStyle w:val="ConsPlusNormal"/>
        <w:suppressAutoHyphens/>
        <w:ind w:firstLine="709"/>
        <w:jc w:val="both"/>
        <w:rPr>
          <w:rFonts w:ascii="Times New Roman" w:hAnsi="Times New Roman" w:cs="Times New Roman"/>
          <w:sz w:val="28"/>
          <w:szCs w:val="28"/>
        </w:rPr>
      </w:pPr>
      <w:r w:rsidRPr="003B15A5">
        <w:rPr>
          <w:rFonts w:ascii="Times New Roman" w:hAnsi="Times New Roman" w:cs="Times New Roman"/>
          <w:sz w:val="28"/>
        </w:rPr>
        <w:t xml:space="preserve">сквер </w:t>
      </w:r>
      <w:r>
        <w:rPr>
          <w:rFonts w:ascii="Times New Roman" w:hAnsi="Times New Roman" w:cs="Times New Roman"/>
          <w:sz w:val="28"/>
        </w:rPr>
        <w:t>–</w:t>
      </w:r>
      <w:r w:rsidRPr="003B15A5">
        <w:rPr>
          <w:rFonts w:ascii="Arial" w:hAnsi="Arial" w:cs="Arial"/>
          <w:color w:val="222222"/>
          <w:sz w:val="21"/>
          <w:szCs w:val="21"/>
          <w:shd w:val="clear" w:color="auto" w:fill="FFFFFF"/>
        </w:rPr>
        <w:t xml:space="preserve"> </w:t>
      </w:r>
      <w:r w:rsidRPr="003B15A5">
        <w:rPr>
          <w:rFonts w:ascii="Times New Roman" w:hAnsi="Times New Roman" w:cs="Times New Roman"/>
          <w:sz w:val="28"/>
          <w:szCs w:val="28"/>
          <w:shd w:val="clear" w:color="auto" w:fill="FFFFFF"/>
        </w:rPr>
        <w:t>объект</w:t>
      </w:r>
      <w:r w:rsidRPr="003B15A5">
        <w:rPr>
          <w:rStyle w:val="apple-converted-space"/>
          <w:rFonts w:ascii="Times New Roman" w:hAnsi="Times New Roman" w:cs="Times New Roman"/>
          <w:sz w:val="28"/>
          <w:szCs w:val="28"/>
          <w:shd w:val="clear" w:color="auto" w:fill="FFFFFF"/>
        </w:rPr>
        <w:t> </w:t>
      </w:r>
      <w:hyperlink r:id="rId28" w:tooltip="Озеленение" w:history="1">
        <w:r w:rsidRPr="003B15A5">
          <w:rPr>
            <w:rStyle w:val="a7"/>
            <w:rFonts w:ascii="Times New Roman" w:hAnsi="Times New Roman" w:cs="Times New Roman"/>
            <w:color w:val="auto"/>
            <w:sz w:val="28"/>
            <w:szCs w:val="28"/>
            <w:u w:val="none"/>
            <w:shd w:val="clear" w:color="auto" w:fill="FFFFFF"/>
          </w:rPr>
          <w:t>озеленения</w:t>
        </w:r>
      </w:hyperlink>
      <w:r w:rsidRPr="003B15A5">
        <w:rPr>
          <w:rStyle w:val="apple-converted-space"/>
          <w:rFonts w:ascii="Times New Roman" w:hAnsi="Times New Roman" w:cs="Times New Roman"/>
          <w:sz w:val="28"/>
          <w:szCs w:val="28"/>
          <w:shd w:val="clear" w:color="auto" w:fill="FFFFFF"/>
        </w:rPr>
        <w:t> </w:t>
      </w:r>
      <w:hyperlink r:id="rId29" w:tooltip="Город" w:history="1">
        <w:r w:rsidRPr="003B15A5">
          <w:rPr>
            <w:rStyle w:val="a7"/>
            <w:rFonts w:ascii="Times New Roman" w:hAnsi="Times New Roman" w:cs="Times New Roman"/>
            <w:color w:val="auto"/>
            <w:sz w:val="28"/>
            <w:szCs w:val="28"/>
            <w:u w:val="none"/>
            <w:shd w:val="clear" w:color="auto" w:fill="FFFFFF"/>
          </w:rPr>
          <w:t>города</w:t>
        </w:r>
      </w:hyperlink>
      <w:r w:rsidRPr="003B15A5">
        <w:rPr>
          <w:rFonts w:ascii="Times New Roman" w:hAnsi="Times New Roman" w:cs="Times New Roman"/>
          <w:sz w:val="28"/>
          <w:szCs w:val="28"/>
          <w:shd w:val="clear" w:color="auto" w:fill="FFFFFF"/>
        </w:rPr>
        <w:t xml:space="preserve">, представляющий собой участок </w:t>
      </w:r>
      <w:r>
        <w:rPr>
          <w:rFonts w:ascii="Times New Roman" w:hAnsi="Times New Roman" w:cs="Times New Roman"/>
          <w:sz w:val="28"/>
          <w:szCs w:val="28"/>
          <w:shd w:val="clear" w:color="auto" w:fill="FFFFFF"/>
        </w:rPr>
        <w:t>площадью</w:t>
      </w:r>
      <w:r w:rsidRPr="003B15A5">
        <w:rPr>
          <w:rFonts w:ascii="Times New Roman" w:hAnsi="Times New Roman" w:cs="Times New Roman"/>
          <w:sz w:val="28"/>
          <w:szCs w:val="28"/>
          <w:shd w:val="clear" w:color="auto" w:fill="FFFFFF"/>
        </w:rPr>
        <w:t xml:space="preserve"> около 0,15–2</w:t>
      </w:r>
      <w:r w:rsidRPr="003B15A5">
        <w:rPr>
          <w:rStyle w:val="apple-converted-space"/>
          <w:rFonts w:ascii="Times New Roman" w:hAnsi="Times New Roman" w:cs="Times New Roman"/>
          <w:sz w:val="28"/>
          <w:szCs w:val="28"/>
          <w:shd w:val="clear" w:color="auto" w:fill="FFFFFF"/>
        </w:rPr>
        <w:t> </w:t>
      </w:r>
      <w:hyperlink r:id="rId30" w:tooltip="Га" w:history="1">
        <w:r w:rsidRPr="003B15A5">
          <w:rPr>
            <w:rStyle w:val="a7"/>
            <w:rFonts w:ascii="Times New Roman" w:hAnsi="Times New Roman" w:cs="Times New Roman"/>
            <w:color w:val="auto"/>
            <w:sz w:val="28"/>
            <w:szCs w:val="28"/>
            <w:u w:val="none"/>
            <w:shd w:val="clear" w:color="auto" w:fill="FFFFFF"/>
          </w:rPr>
          <w:t>га</w:t>
        </w:r>
      </w:hyperlink>
      <w:r w:rsidRPr="003B15A5">
        <w:rPr>
          <w:rFonts w:ascii="Times New Roman" w:hAnsi="Times New Roman" w:cs="Times New Roman"/>
          <w:sz w:val="28"/>
          <w:szCs w:val="28"/>
          <w:shd w:val="clear" w:color="auto" w:fill="FFFFFF"/>
        </w:rPr>
        <w:t>, размещае</w:t>
      </w:r>
      <w:r>
        <w:rPr>
          <w:rFonts w:ascii="Times New Roman" w:hAnsi="Times New Roman" w:cs="Times New Roman"/>
          <w:sz w:val="28"/>
          <w:szCs w:val="28"/>
          <w:shd w:val="clear" w:color="auto" w:fill="FFFFFF"/>
        </w:rPr>
        <w:t>мый</w:t>
      </w:r>
      <w:r w:rsidRPr="003B15A5">
        <w:rPr>
          <w:rFonts w:ascii="Times New Roman" w:hAnsi="Times New Roman" w:cs="Times New Roman"/>
          <w:sz w:val="28"/>
          <w:szCs w:val="28"/>
          <w:shd w:val="clear" w:color="auto" w:fill="FFFFFF"/>
        </w:rPr>
        <w:t xml:space="preserve"> на площади, перекр</w:t>
      </w:r>
      <w:r>
        <w:rPr>
          <w:rFonts w:ascii="Times New Roman" w:hAnsi="Times New Roman" w:cs="Times New Roman"/>
          <w:sz w:val="28"/>
          <w:szCs w:val="28"/>
          <w:shd w:val="clear" w:color="auto" w:fill="FFFFFF"/>
        </w:rPr>
        <w:t>е</w:t>
      </w:r>
      <w:r w:rsidRPr="003B15A5">
        <w:rPr>
          <w:rFonts w:ascii="Times New Roman" w:hAnsi="Times New Roman" w:cs="Times New Roman"/>
          <w:sz w:val="28"/>
          <w:szCs w:val="28"/>
          <w:shd w:val="clear" w:color="auto" w:fill="FFFFFF"/>
        </w:rPr>
        <w:t>стке</w:t>
      </w:r>
      <w:r w:rsidRPr="003B15A5">
        <w:rPr>
          <w:rStyle w:val="apple-converted-space"/>
          <w:rFonts w:ascii="Times New Roman" w:hAnsi="Times New Roman" w:cs="Times New Roman"/>
          <w:sz w:val="28"/>
          <w:szCs w:val="28"/>
          <w:shd w:val="clear" w:color="auto" w:fill="FFFFFF"/>
        </w:rPr>
        <w:t> </w:t>
      </w:r>
      <w:hyperlink r:id="rId31" w:tooltip="Улица" w:history="1">
        <w:r w:rsidRPr="003B15A5">
          <w:rPr>
            <w:rStyle w:val="a7"/>
            <w:rFonts w:ascii="Times New Roman" w:hAnsi="Times New Roman" w:cs="Times New Roman"/>
            <w:color w:val="auto"/>
            <w:sz w:val="28"/>
            <w:szCs w:val="28"/>
            <w:u w:val="none"/>
            <w:shd w:val="clear" w:color="auto" w:fill="FFFFFF"/>
          </w:rPr>
          <w:t>улиц</w:t>
        </w:r>
      </w:hyperlink>
      <w:r w:rsidRPr="003B15A5">
        <w:rPr>
          <w:rFonts w:ascii="Times New Roman" w:hAnsi="Times New Roman" w:cs="Times New Roman"/>
          <w:sz w:val="28"/>
          <w:szCs w:val="28"/>
          <w:shd w:val="clear" w:color="auto" w:fill="FFFFFF"/>
        </w:rPr>
        <w:t xml:space="preserve"> либо на примыкающем к улице участке квартала</w:t>
      </w:r>
      <w:r>
        <w:rPr>
          <w:rFonts w:ascii="Times New Roman" w:hAnsi="Times New Roman" w:cs="Times New Roman"/>
          <w:sz w:val="28"/>
          <w:szCs w:val="28"/>
          <w:shd w:val="clear" w:color="auto" w:fill="FFFFFF"/>
        </w:rPr>
        <w:t>;</w:t>
      </w:r>
      <w:r w:rsidRPr="003B15A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w:t>
      </w:r>
      <w:r w:rsidRPr="003B15A5">
        <w:rPr>
          <w:rFonts w:ascii="Times New Roman" w:hAnsi="Times New Roman" w:cs="Times New Roman"/>
          <w:sz w:val="28"/>
          <w:szCs w:val="28"/>
          <w:shd w:val="clear" w:color="auto" w:fill="FFFFFF"/>
        </w:rPr>
        <w:t>ланировка включает</w:t>
      </w:r>
      <w:r w:rsidRPr="003B15A5">
        <w:rPr>
          <w:rStyle w:val="apple-converted-space"/>
          <w:rFonts w:ascii="Times New Roman" w:hAnsi="Times New Roman" w:cs="Times New Roman"/>
          <w:sz w:val="28"/>
          <w:szCs w:val="28"/>
          <w:shd w:val="clear" w:color="auto" w:fill="FFFFFF"/>
        </w:rPr>
        <w:t> </w:t>
      </w:r>
      <w:hyperlink r:id="rId32" w:tooltip="Дорожка" w:history="1">
        <w:r w:rsidRPr="003B15A5">
          <w:rPr>
            <w:rStyle w:val="a7"/>
            <w:rFonts w:ascii="Times New Roman" w:hAnsi="Times New Roman" w:cs="Times New Roman"/>
            <w:color w:val="auto"/>
            <w:sz w:val="28"/>
            <w:szCs w:val="28"/>
            <w:u w:val="none"/>
            <w:shd w:val="clear" w:color="auto" w:fill="FFFFFF"/>
          </w:rPr>
          <w:t>дорожки</w:t>
        </w:r>
      </w:hyperlink>
      <w:r w:rsidRPr="003B15A5">
        <w:rPr>
          <w:rFonts w:ascii="Times New Roman" w:hAnsi="Times New Roman" w:cs="Times New Roman"/>
          <w:sz w:val="28"/>
          <w:szCs w:val="28"/>
          <w:shd w:val="clear" w:color="auto" w:fill="FFFFFF"/>
        </w:rPr>
        <w:t>, площадки,</w:t>
      </w:r>
      <w:r w:rsidRPr="003B15A5">
        <w:rPr>
          <w:rStyle w:val="apple-converted-space"/>
          <w:rFonts w:ascii="Times New Roman" w:hAnsi="Times New Roman" w:cs="Times New Roman"/>
          <w:sz w:val="28"/>
          <w:szCs w:val="28"/>
          <w:shd w:val="clear" w:color="auto" w:fill="FFFFFF"/>
        </w:rPr>
        <w:t> </w:t>
      </w:r>
      <w:hyperlink r:id="rId33" w:tooltip="Газон" w:history="1">
        <w:r w:rsidRPr="003B15A5">
          <w:rPr>
            <w:rStyle w:val="a7"/>
            <w:rFonts w:ascii="Times New Roman" w:hAnsi="Times New Roman" w:cs="Times New Roman"/>
            <w:color w:val="auto"/>
            <w:sz w:val="28"/>
            <w:szCs w:val="28"/>
            <w:u w:val="none"/>
            <w:shd w:val="clear" w:color="auto" w:fill="FFFFFF"/>
          </w:rPr>
          <w:t>газоны</w:t>
        </w:r>
      </w:hyperlink>
      <w:r w:rsidRPr="003B15A5">
        <w:rPr>
          <w:rFonts w:ascii="Times New Roman" w:hAnsi="Times New Roman" w:cs="Times New Roman"/>
          <w:sz w:val="28"/>
          <w:szCs w:val="28"/>
          <w:shd w:val="clear" w:color="auto" w:fill="FFFFFF"/>
        </w:rPr>
        <w:t>,</w:t>
      </w:r>
      <w:r w:rsidRPr="003B15A5">
        <w:rPr>
          <w:rStyle w:val="apple-converted-space"/>
          <w:rFonts w:ascii="Times New Roman" w:hAnsi="Times New Roman" w:cs="Times New Roman"/>
          <w:sz w:val="28"/>
          <w:szCs w:val="28"/>
          <w:shd w:val="clear" w:color="auto" w:fill="FFFFFF"/>
        </w:rPr>
        <w:t> </w:t>
      </w:r>
      <w:hyperlink r:id="rId34" w:tooltip="Цветник" w:history="1">
        <w:r w:rsidRPr="003B15A5">
          <w:rPr>
            <w:rStyle w:val="a7"/>
            <w:rFonts w:ascii="Times New Roman" w:hAnsi="Times New Roman" w:cs="Times New Roman"/>
            <w:color w:val="auto"/>
            <w:sz w:val="28"/>
            <w:szCs w:val="28"/>
            <w:u w:val="none"/>
            <w:shd w:val="clear" w:color="auto" w:fill="FFFFFF"/>
          </w:rPr>
          <w:t>цветники</w:t>
        </w:r>
      </w:hyperlink>
      <w:r w:rsidRPr="003B15A5">
        <w:rPr>
          <w:rFonts w:ascii="Times New Roman" w:hAnsi="Times New Roman" w:cs="Times New Roman"/>
          <w:sz w:val="28"/>
          <w:szCs w:val="28"/>
          <w:shd w:val="clear" w:color="auto" w:fill="FFFFFF"/>
        </w:rPr>
        <w:t>, отдельные группы деревьев, кустарников</w:t>
      </w:r>
      <w:r>
        <w:rPr>
          <w:rFonts w:ascii="Times New Roman" w:hAnsi="Times New Roman" w:cs="Times New Roman"/>
          <w:sz w:val="28"/>
          <w:szCs w:val="28"/>
          <w:shd w:val="clear" w:color="auto" w:fill="FFFFFF"/>
        </w:rPr>
        <w:t>;</w:t>
      </w:r>
      <w:r w:rsidRPr="003B15A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w:t>
      </w:r>
      <w:r w:rsidRPr="003B15A5">
        <w:rPr>
          <w:rFonts w:ascii="Times New Roman" w:hAnsi="Times New Roman" w:cs="Times New Roman"/>
          <w:sz w:val="28"/>
          <w:szCs w:val="28"/>
          <w:shd w:val="clear" w:color="auto" w:fill="FFFFFF"/>
        </w:rPr>
        <w:t>редназначается для кратковременного</w:t>
      </w:r>
      <w:r w:rsidRPr="003B15A5">
        <w:rPr>
          <w:rStyle w:val="apple-converted-space"/>
          <w:rFonts w:ascii="Times New Roman" w:hAnsi="Times New Roman" w:cs="Times New Roman"/>
          <w:sz w:val="28"/>
          <w:szCs w:val="28"/>
          <w:shd w:val="clear" w:color="auto" w:fill="FFFFFF"/>
        </w:rPr>
        <w:t> </w:t>
      </w:r>
      <w:hyperlink r:id="rId35" w:tooltip="Отдых" w:history="1">
        <w:r w:rsidRPr="003B15A5">
          <w:rPr>
            <w:rStyle w:val="a7"/>
            <w:rFonts w:ascii="Times New Roman" w:hAnsi="Times New Roman" w:cs="Times New Roman"/>
            <w:color w:val="auto"/>
            <w:sz w:val="28"/>
            <w:szCs w:val="28"/>
            <w:u w:val="none"/>
            <w:shd w:val="clear" w:color="auto" w:fill="FFFFFF"/>
          </w:rPr>
          <w:t>отдыха</w:t>
        </w:r>
      </w:hyperlink>
      <w:r w:rsidRPr="003B15A5">
        <w:rPr>
          <w:rStyle w:val="apple-converted-space"/>
          <w:rFonts w:ascii="Times New Roman" w:hAnsi="Times New Roman" w:cs="Times New Roman"/>
          <w:sz w:val="28"/>
          <w:szCs w:val="28"/>
          <w:shd w:val="clear" w:color="auto" w:fill="FFFFFF"/>
        </w:rPr>
        <w:t> </w:t>
      </w:r>
      <w:r w:rsidRPr="003B15A5">
        <w:rPr>
          <w:rFonts w:ascii="Times New Roman" w:hAnsi="Times New Roman" w:cs="Times New Roman"/>
          <w:sz w:val="28"/>
          <w:szCs w:val="28"/>
          <w:shd w:val="clear" w:color="auto" w:fill="FFFFFF"/>
        </w:rPr>
        <w:t>пешеходов и художественного оформления архитектурного ансамбля</w:t>
      </w:r>
      <w:r>
        <w:rPr>
          <w:rFonts w:ascii="Times New Roman" w:hAnsi="Times New Roman" w:cs="Times New Roman"/>
          <w:sz w:val="28"/>
          <w:szCs w:val="28"/>
          <w:shd w:val="clear" w:color="auto" w:fill="FFFFFF"/>
        </w:rPr>
        <w:t>;</w:t>
      </w:r>
    </w:p>
    <w:p w:rsidR="005C6AC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территории особого городского значения </w:t>
      </w:r>
      <w:r>
        <w:rPr>
          <w:rFonts w:ascii="Times New Roman" w:hAnsi="Times New Roman" w:cs="Times New Roman"/>
          <w:sz w:val="28"/>
        </w:rPr>
        <w:t>–</w:t>
      </w:r>
      <w:r w:rsidRPr="003B15A5">
        <w:rPr>
          <w:rFonts w:ascii="Times New Roman" w:hAnsi="Times New Roman" w:cs="Times New Roman"/>
          <w:sz w:val="28"/>
        </w:rPr>
        <w:t xml:space="preserve"> территории с особым статусом, обладающие повышенной культурно</w:t>
      </w:r>
      <w:r>
        <w:rPr>
          <w:rFonts w:ascii="Times New Roman" w:hAnsi="Times New Roman" w:cs="Times New Roman"/>
          <w:sz w:val="28"/>
        </w:rPr>
        <w:t>-</w:t>
      </w:r>
      <w:r w:rsidRPr="003B15A5">
        <w:rPr>
          <w:rFonts w:ascii="Times New Roman" w:hAnsi="Times New Roman" w:cs="Times New Roman"/>
          <w:sz w:val="28"/>
        </w:rPr>
        <w:t>рекреационной и социальной ценностью, на которых действуют повышенные требования к качеству проектирования, содержани</w:t>
      </w:r>
      <w:r>
        <w:rPr>
          <w:rFonts w:ascii="Times New Roman" w:hAnsi="Times New Roman" w:cs="Times New Roman"/>
          <w:sz w:val="28"/>
        </w:rPr>
        <w:t>ю</w:t>
      </w:r>
      <w:r w:rsidRPr="003B15A5">
        <w:rPr>
          <w:rFonts w:ascii="Times New Roman" w:hAnsi="Times New Roman" w:cs="Times New Roman"/>
          <w:sz w:val="28"/>
        </w:rPr>
        <w:t xml:space="preserve"> фасадов и благоустройств</w:t>
      </w:r>
      <w:r>
        <w:rPr>
          <w:rFonts w:ascii="Times New Roman" w:hAnsi="Times New Roman" w:cs="Times New Roman"/>
          <w:sz w:val="28"/>
        </w:rPr>
        <w:t>у</w:t>
      </w:r>
      <w:r w:rsidRPr="003B15A5">
        <w:rPr>
          <w:rFonts w:ascii="Times New Roman" w:hAnsi="Times New Roman" w:cs="Times New Roman"/>
          <w:sz w:val="28"/>
        </w:rPr>
        <w:t xml:space="preserve"> территорий в соответствии с перечнем, утвержденным руководителем муниципального образования в установленном порядке;</w:t>
      </w:r>
    </w:p>
    <w:p w:rsidR="00576ACA" w:rsidRPr="00F80039" w:rsidRDefault="00576ACA" w:rsidP="00B93001">
      <w:pPr>
        <w:pStyle w:val="ConsPlusNormal"/>
        <w:suppressAutoHyphens/>
        <w:ind w:firstLine="709"/>
        <w:jc w:val="both"/>
        <w:rPr>
          <w:rFonts w:ascii="Times New Roman" w:hAnsi="Times New Roman" w:cs="Times New Roman"/>
          <w:color w:val="000000" w:themeColor="text1"/>
          <w:sz w:val="28"/>
        </w:rPr>
      </w:pPr>
      <w:r w:rsidRPr="00F80039">
        <w:rPr>
          <w:rFonts w:ascii="Times New Roman" w:hAnsi="Times New Roman" w:cs="Times New Roman"/>
          <w:color w:val="000000" w:themeColor="text1"/>
          <w:sz w:val="28"/>
        </w:rPr>
        <w:t>тротуар – элемент дороги, предназначенный для движения пешеходов и примыкающий к проезжей части дворового проезда;</w:t>
      </w:r>
    </w:p>
    <w:p w:rsidR="005C6AC5" w:rsidRPr="003B15A5" w:rsidRDefault="005C6AC5" w:rsidP="00B93001">
      <w:pPr>
        <w:pStyle w:val="ConsPlusNormal"/>
        <w:suppressAutoHyphens/>
        <w:ind w:firstLine="709"/>
        <w:jc w:val="both"/>
        <w:rPr>
          <w:rFonts w:ascii="Times New Roman" w:hAnsi="Times New Roman" w:cs="Times New Roman"/>
          <w:sz w:val="28"/>
        </w:rPr>
      </w:pPr>
      <w:r w:rsidRPr="00F80039">
        <w:rPr>
          <w:rFonts w:ascii="Times New Roman" w:hAnsi="Times New Roman" w:cs="Times New Roman"/>
          <w:color w:val="000000" w:themeColor="text1"/>
          <w:sz w:val="28"/>
        </w:rPr>
        <w:t xml:space="preserve">улица – </w:t>
      </w:r>
      <w:r w:rsidRPr="00F80039">
        <w:rPr>
          <w:rFonts w:ascii="Times New Roman" w:hAnsi="Times New Roman" w:cs="Times New Roman"/>
          <w:color w:val="000000" w:themeColor="text1"/>
          <w:sz w:val="28"/>
          <w:szCs w:val="28"/>
        </w:rPr>
        <w:t>обустроенная и используемая для движения</w:t>
      </w:r>
      <w:r w:rsidRPr="003B15A5">
        <w:rPr>
          <w:rFonts w:ascii="Times New Roman" w:hAnsi="Times New Roman" w:cs="Times New Roman"/>
          <w:color w:val="000000"/>
          <w:sz w:val="28"/>
          <w:szCs w:val="28"/>
        </w:rPr>
        <w:t xml:space="preserve">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велосипедная и парковая дорога, дорога в научно</w:t>
      </w:r>
      <w:r>
        <w:rPr>
          <w:rFonts w:ascii="Times New Roman" w:hAnsi="Times New Roman" w:cs="Times New Roman"/>
          <w:color w:val="000000"/>
          <w:sz w:val="28"/>
          <w:szCs w:val="28"/>
        </w:rPr>
        <w:t>-</w:t>
      </w:r>
      <w:r w:rsidRPr="003B15A5">
        <w:rPr>
          <w:rFonts w:ascii="Times New Roman" w:hAnsi="Times New Roman" w:cs="Times New Roman"/>
          <w:color w:val="000000"/>
          <w:sz w:val="28"/>
          <w:szCs w:val="28"/>
        </w:rPr>
        <w:t>производственных, промышленных и коммунально</w:t>
      </w:r>
      <w:r>
        <w:rPr>
          <w:rFonts w:ascii="Times New Roman" w:hAnsi="Times New Roman" w:cs="Times New Roman"/>
          <w:color w:val="000000"/>
          <w:sz w:val="28"/>
          <w:szCs w:val="28"/>
        </w:rPr>
        <w:t>-</w:t>
      </w:r>
      <w:r w:rsidRPr="003B15A5">
        <w:rPr>
          <w:rFonts w:ascii="Times New Roman" w:hAnsi="Times New Roman" w:cs="Times New Roman"/>
          <w:color w:val="000000"/>
          <w:sz w:val="28"/>
          <w:szCs w:val="28"/>
        </w:rPr>
        <w:t>складских зонах (районах);</w:t>
      </w:r>
    </w:p>
    <w:p w:rsidR="005C6AC5" w:rsidRDefault="005C6AC5" w:rsidP="00B93001">
      <w:pPr>
        <w:pStyle w:val="ConsPlusNormal"/>
        <w:suppressAutoHyphens/>
        <w:ind w:firstLine="709"/>
        <w:jc w:val="both"/>
        <w:rPr>
          <w:rFonts w:ascii="Times New Roman" w:hAnsi="Times New Roman" w:cs="Times New Roman"/>
          <w:sz w:val="28"/>
        </w:rPr>
      </w:pPr>
      <w:r w:rsidRPr="003B15A5">
        <w:rPr>
          <w:rFonts w:ascii="Times New Roman" w:hAnsi="Times New Roman" w:cs="Times New Roman"/>
          <w:sz w:val="28"/>
        </w:rPr>
        <w:t xml:space="preserve">элементы благоустройства территории </w:t>
      </w:r>
      <w:r>
        <w:rPr>
          <w:rFonts w:ascii="Times New Roman" w:hAnsi="Times New Roman" w:cs="Times New Roman"/>
          <w:sz w:val="28"/>
        </w:rPr>
        <w:t>–</w:t>
      </w:r>
      <w:r w:rsidRPr="003B15A5">
        <w:rPr>
          <w:rFonts w:ascii="Times New Roman" w:hAnsi="Times New Roman" w:cs="Times New Roman"/>
          <w:sz w:val="28"/>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w:t>
      </w:r>
      <w:r w:rsidR="00927F0C">
        <w:rPr>
          <w:rFonts w:ascii="Times New Roman" w:hAnsi="Times New Roman" w:cs="Times New Roman"/>
          <w:sz w:val="28"/>
        </w:rPr>
        <w:t>составные части благоустройства;</w:t>
      </w:r>
    </w:p>
    <w:p w:rsidR="00927F0C" w:rsidRPr="003B15A5" w:rsidRDefault="00CE411F" w:rsidP="00B93001">
      <w:pPr>
        <w:pStyle w:val="ConsPlusNormal"/>
        <w:suppressAutoHyphens/>
        <w:ind w:firstLine="709"/>
        <w:jc w:val="both"/>
        <w:rPr>
          <w:rFonts w:ascii="Times New Roman" w:hAnsi="Times New Roman" w:cs="Times New Roman"/>
          <w:sz w:val="28"/>
        </w:rPr>
      </w:pPr>
      <w:r>
        <w:rPr>
          <w:rFonts w:ascii="Times New Roman" w:hAnsi="Times New Roman" w:cs="Times New Roman"/>
          <w:sz w:val="28"/>
        </w:rPr>
        <w:t xml:space="preserve">инвентаризация территории – </w:t>
      </w:r>
      <w:r w:rsidR="00927F0C">
        <w:rPr>
          <w:rFonts w:ascii="Times New Roman" w:hAnsi="Times New Roman" w:cs="Times New Roman"/>
          <w:sz w:val="28"/>
        </w:rPr>
        <w:t>комплекс мероприятий, направленных на выявление и уточнение данных территории</w:t>
      </w:r>
      <w:r>
        <w:rPr>
          <w:rFonts w:ascii="Times New Roman" w:hAnsi="Times New Roman" w:cs="Times New Roman"/>
          <w:sz w:val="28"/>
        </w:rPr>
        <w:t xml:space="preserve"> </w:t>
      </w:r>
      <w:r w:rsidR="00927F0C">
        <w:rPr>
          <w:rFonts w:ascii="Times New Roman" w:hAnsi="Times New Roman" w:cs="Times New Roman"/>
          <w:sz w:val="28"/>
        </w:rPr>
        <w:t xml:space="preserve">в целях учета такой территории. </w:t>
      </w:r>
    </w:p>
    <w:p w:rsidR="005C6AC5" w:rsidRDefault="005C6AC5" w:rsidP="00B93001">
      <w:pPr>
        <w:pStyle w:val="ConsPlusNormal"/>
        <w:suppressAutoHyphens/>
        <w:jc w:val="both"/>
      </w:pPr>
    </w:p>
    <w:p w:rsidR="00B748E8" w:rsidRDefault="00B748E8" w:rsidP="00B93001">
      <w:pPr>
        <w:pStyle w:val="ConsPlusNormal"/>
        <w:suppressAutoHyphens/>
        <w:jc w:val="both"/>
      </w:pPr>
    </w:p>
    <w:p w:rsidR="006A124B" w:rsidRPr="003B15A5" w:rsidRDefault="006A124B" w:rsidP="00B93001">
      <w:pPr>
        <w:pStyle w:val="ConsPlusNormal"/>
        <w:suppressAutoHyphens/>
        <w:jc w:val="both"/>
      </w:pPr>
    </w:p>
    <w:p w:rsidR="001429B5" w:rsidRDefault="005C6AC5" w:rsidP="00B93001">
      <w:pPr>
        <w:pStyle w:val="ConsPlusNormal"/>
        <w:suppressAutoHyphens/>
        <w:jc w:val="center"/>
        <w:outlineLvl w:val="1"/>
        <w:rPr>
          <w:rFonts w:ascii="Times New Roman" w:hAnsi="Times New Roman" w:cs="Times New Roman"/>
          <w:sz w:val="28"/>
          <w:szCs w:val="28"/>
        </w:rPr>
      </w:pPr>
      <w:r w:rsidRPr="003B15A5">
        <w:rPr>
          <w:rFonts w:ascii="Times New Roman" w:hAnsi="Times New Roman" w:cs="Times New Roman"/>
          <w:sz w:val="28"/>
        </w:rPr>
        <w:lastRenderedPageBreak/>
        <w:t xml:space="preserve">1. </w:t>
      </w:r>
      <w:r w:rsidRPr="003B15A5">
        <w:rPr>
          <w:rFonts w:ascii="Times New Roman" w:hAnsi="Times New Roman" w:cs="Times New Roman"/>
          <w:sz w:val="28"/>
          <w:szCs w:val="28"/>
        </w:rPr>
        <w:t xml:space="preserve">Характеристика текущего состояния сектора благоустройства в </w:t>
      </w:r>
    </w:p>
    <w:p w:rsidR="005C6AC5" w:rsidRPr="003B15A5" w:rsidRDefault="005C6AC5" w:rsidP="00B93001">
      <w:pPr>
        <w:pStyle w:val="ConsPlusNormal"/>
        <w:suppressAutoHyphens/>
        <w:jc w:val="center"/>
        <w:outlineLvl w:val="1"/>
        <w:rPr>
          <w:rFonts w:ascii="Times New Roman" w:hAnsi="Times New Roman" w:cs="Times New Roman"/>
          <w:sz w:val="28"/>
        </w:rPr>
      </w:pPr>
      <w:r w:rsidRPr="003B15A5">
        <w:rPr>
          <w:rFonts w:ascii="Times New Roman" w:hAnsi="Times New Roman" w:cs="Times New Roman"/>
          <w:sz w:val="28"/>
          <w:szCs w:val="28"/>
        </w:rPr>
        <w:t xml:space="preserve">муниципальных образованиях </w:t>
      </w:r>
      <w:r w:rsidRPr="003B15A5">
        <w:rPr>
          <w:rFonts w:ascii="Times New Roman" w:hAnsi="Times New Roman" w:cs="Times New Roman"/>
          <w:sz w:val="28"/>
        </w:rPr>
        <w:t>Оренбургской области</w:t>
      </w:r>
    </w:p>
    <w:p w:rsidR="005C6AC5" w:rsidRPr="003B15A5" w:rsidRDefault="005C6AC5" w:rsidP="00B93001">
      <w:pPr>
        <w:pStyle w:val="ConsPlusNormal"/>
        <w:suppressAutoHyphens/>
        <w:jc w:val="both"/>
        <w:rPr>
          <w:rFonts w:ascii="Times New Roman" w:hAnsi="Times New Roman" w:cs="Times New Roman"/>
          <w:sz w:val="28"/>
        </w:rPr>
      </w:pPr>
    </w:p>
    <w:p w:rsidR="005C6AC5" w:rsidRDefault="005C6AC5" w:rsidP="00B93001">
      <w:pPr>
        <w:widowControl w:val="0"/>
        <w:suppressAutoHyphens/>
        <w:spacing w:after="0" w:line="240" w:lineRule="auto"/>
        <w:ind w:firstLine="709"/>
        <w:jc w:val="both"/>
        <w:rPr>
          <w:rFonts w:ascii="Times New Roman" w:eastAsia="Times New Roman" w:hAnsi="Times New Roman"/>
          <w:sz w:val="28"/>
          <w:szCs w:val="28"/>
        </w:rPr>
      </w:pPr>
      <w:r w:rsidRPr="003B15A5">
        <w:rPr>
          <w:rFonts w:ascii="Times New Roman" w:eastAsia="Times New Roman" w:hAnsi="Times New Roman"/>
          <w:sz w:val="28"/>
          <w:szCs w:val="28"/>
        </w:rPr>
        <w:t>В ходе анализа текущего состояния, оценки потребност</w:t>
      </w:r>
      <w:r>
        <w:rPr>
          <w:rFonts w:ascii="Times New Roman" w:eastAsia="Times New Roman" w:hAnsi="Times New Roman"/>
          <w:sz w:val="28"/>
          <w:szCs w:val="28"/>
        </w:rPr>
        <w:t>ей</w:t>
      </w:r>
      <w:r w:rsidRPr="003B15A5">
        <w:rPr>
          <w:rFonts w:ascii="Times New Roman" w:eastAsia="Times New Roman" w:hAnsi="Times New Roman"/>
          <w:sz w:val="28"/>
          <w:szCs w:val="28"/>
        </w:rPr>
        <w:t xml:space="preserve"> и спроса населения выявлена необходимость реализации ряда мероприятий, направленных на благоустройство территорий населенных пунктов муниципальных образований Оренбургской области </w:t>
      </w:r>
      <w:r>
        <w:rPr>
          <w:rFonts w:ascii="Times New Roman" w:eastAsia="Times New Roman" w:hAnsi="Times New Roman"/>
          <w:sz w:val="28"/>
          <w:szCs w:val="28"/>
        </w:rPr>
        <w:t xml:space="preserve">(далее – муниципальные образования) </w:t>
      </w:r>
      <w:r w:rsidRPr="003B15A5">
        <w:rPr>
          <w:rFonts w:ascii="Times New Roman" w:eastAsia="Times New Roman" w:hAnsi="Times New Roman"/>
          <w:sz w:val="28"/>
          <w:szCs w:val="28"/>
        </w:rPr>
        <w:t>в соответствии с современным</w:t>
      </w:r>
      <w:r>
        <w:rPr>
          <w:rFonts w:ascii="Times New Roman" w:eastAsia="Times New Roman" w:hAnsi="Times New Roman"/>
          <w:sz w:val="28"/>
          <w:szCs w:val="28"/>
        </w:rPr>
        <w:t>и</w:t>
      </w:r>
      <w:r w:rsidRPr="003B15A5">
        <w:rPr>
          <w:rFonts w:ascii="Times New Roman" w:eastAsia="Times New Roman" w:hAnsi="Times New Roman"/>
          <w:sz w:val="28"/>
          <w:szCs w:val="28"/>
        </w:rPr>
        <w:t xml:space="preserve"> требованиям</w:t>
      </w:r>
      <w:r>
        <w:rPr>
          <w:rFonts w:ascii="Times New Roman" w:eastAsia="Times New Roman" w:hAnsi="Times New Roman"/>
          <w:sz w:val="28"/>
          <w:szCs w:val="28"/>
        </w:rPr>
        <w:t>и</w:t>
      </w:r>
      <w:r w:rsidRPr="003B15A5">
        <w:rPr>
          <w:rFonts w:ascii="Times New Roman" w:eastAsia="Times New Roman" w:hAnsi="Times New Roman"/>
          <w:sz w:val="28"/>
          <w:szCs w:val="28"/>
        </w:rPr>
        <w:t>.</w:t>
      </w:r>
    </w:p>
    <w:p w:rsidR="005C6AC5" w:rsidRPr="003B15A5" w:rsidRDefault="005C6AC5" w:rsidP="00B93001">
      <w:pPr>
        <w:suppressAutoHyphens/>
        <w:spacing w:after="0" w:line="240" w:lineRule="auto"/>
        <w:ind w:firstLine="708"/>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Благоустройство территори</w:t>
      </w:r>
      <w:r>
        <w:rPr>
          <w:rFonts w:ascii="Times New Roman" w:eastAsia="Times New Roman" w:hAnsi="Times New Roman"/>
          <w:sz w:val="28"/>
          <w:szCs w:val="28"/>
          <w:lang w:eastAsia="ru-RU"/>
        </w:rPr>
        <w:t>й</w:t>
      </w:r>
      <w:r w:rsidRPr="003B15A5">
        <w:rPr>
          <w:rFonts w:ascii="Times New Roman" w:eastAsia="Times New Roman" w:hAnsi="Times New Roman"/>
          <w:sz w:val="28"/>
          <w:szCs w:val="28"/>
          <w:lang w:eastAsia="ru-RU"/>
        </w:rPr>
        <w:t xml:space="preserve"> муниципального образования, в том числе территорий соответствующего функционального назначения (площад</w:t>
      </w:r>
      <w:r>
        <w:rPr>
          <w:rFonts w:ascii="Times New Roman" w:eastAsia="Times New Roman" w:hAnsi="Times New Roman"/>
          <w:sz w:val="28"/>
          <w:szCs w:val="28"/>
          <w:lang w:eastAsia="ru-RU"/>
        </w:rPr>
        <w:t>и</w:t>
      </w:r>
      <w:r w:rsidRPr="003B15A5">
        <w:rPr>
          <w:rFonts w:ascii="Times New Roman" w:eastAsia="Times New Roman" w:hAnsi="Times New Roman"/>
          <w:sz w:val="28"/>
          <w:szCs w:val="28"/>
          <w:lang w:eastAsia="ru-RU"/>
        </w:rPr>
        <w:t>, набережны</w:t>
      </w:r>
      <w:r>
        <w:rPr>
          <w:rFonts w:ascii="Times New Roman" w:eastAsia="Times New Roman" w:hAnsi="Times New Roman"/>
          <w:sz w:val="28"/>
          <w:szCs w:val="28"/>
          <w:lang w:eastAsia="ru-RU"/>
        </w:rPr>
        <w:t>е</w:t>
      </w:r>
      <w:r w:rsidRPr="003B15A5">
        <w:rPr>
          <w:rFonts w:ascii="Times New Roman" w:eastAsia="Times New Roman" w:hAnsi="Times New Roman"/>
          <w:sz w:val="28"/>
          <w:szCs w:val="28"/>
          <w:lang w:eastAsia="ru-RU"/>
        </w:rPr>
        <w:t>, улиц</w:t>
      </w:r>
      <w:r>
        <w:rPr>
          <w:rFonts w:ascii="Times New Roman" w:eastAsia="Times New Roman" w:hAnsi="Times New Roman"/>
          <w:sz w:val="28"/>
          <w:szCs w:val="28"/>
          <w:lang w:eastAsia="ru-RU"/>
        </w:rPr>
        <w:t>ы</w:t>
      </w:r>
      <w:r w:rsidRPr="003B15A5">
        <w:rPr>
          <w:rFonts w:ascii="Times New Roman" w:eastAsia="Times New Roman" w:hAnsi="Times New Roman"/>
          <w:sz w:val="28"/>
          <w:szCs w:val="28"/>
          <w:lang w:eastAsia="ru-RU"/>
        </w:rPr>
        <w:t>, пешеходны</w:t>
      </w:r>
      <w:r>
        <w:rPr>
          <w:rFonts w:ascii="Times New Roman" w:eastAsia="Times New Roman" w:hAnsi="Times New Roman"/>
          <w:sz w:val="28"/>
          <w:szCs w:val="28"/>
          <w:lang w:eastAsia="ru-RU"/>
        </w:rPr>
        <w:t>е</w:t>
      </w:r>
      <w:r w:rsidRPr="003B15A5">
        <w:rPr>
          <w:rFonts w:ascii="Times New Roman" w:eastAsia="Times New Roman" w:hAnsi="Times New Roman"/>
          <w:sz w:val="28"/>
          <w:szCs w:val="28"/>
          <w:lang w:eastAsia="ru-RU"/>
        </w:rPr>
        <w:t xml:space="preserve"> зон</w:t>
      </w:r>
      <w:r>
        <w:rPr>
          <w:rFonts w:ascii="Times New Roman" w:eastAsia="Times New Roman" w:hAnsi="Times New Roman"/>
          <w:sz w:val="28"/>
          <w:szCs w:val="28"/>
          <w:lang w:eastAsia="ru-RU"/>
        </w:rPr>
        <w:t>ы</w:t>
      </w:r>
      <w:r w:rsidRPr="003B15A5">
        <w:rPr>
          <w:rFonts w:ascii="Times New Roman" w:eastAsia="Times New Roman" w:hAnsi="Times New Roman"/>
          <w:sz w:val="28"/>
          <w:szCs w:val="28"/>
          <w:lang w:eastAsia="ru-RU"/>
        </w:rPr>
        <w:t>, сквер</w:t>
      </w:r>
      <w:r>
        <w:rPr>
          <w:rFonts w:ascii="Times New Roman" w:eastAsia="Times New Roman" w:hAnsi="Times New Roman"/>
          <w:sz w:val="28"/>
          <w:szCs w:val="28"/>
          <w:lang w:eastAsia="ru-RU"/>
        </w:rPr>
        <w:t>ы</w:t>
      </w:r>
      <w:r w:rsidRPr="003B15A5">
        <w:rPr>
          <w:rFonts w:ascii="Times New Roman" w:eastAsia="Times New Roman" w:hAnsi="Times New Roman"/>
          <w:sz w:val="28"/>
          <w:szCs w:val="28"/>
          <w:lang w:eastAsia="ru-RU"/>
        </w:rPr>
        <w:t>, парк</w:t>
      </w:r>
      <w:r>
        <w:rPr>
          <w:rFonts w:ascii="Times New Roman" w:eastAsia="Times New Roman" w:hAnsi="Times New Roman"/>
          <w:sz w:val="28"/>
          <w:szCs w:val="28"/>
          <w:lang w:eastAsia="ru-RU"/>
        </w:rPr>
        <w:t>и</w:t>
      </w:r>
      <w:r w:rsidRPr="003B15A5">
        <w:rPr>
          <w:rFonts w:ascii="Times New Roman" w:eastAsia="Times New Roman" w:hAnsi="Times New Roman"/>
          <w:sz w:val="28"/>
          <w:szCs w:val="28"/>
          <w:lang w:eastAsia="ru-RU"/>
        </w:rPr>
        <w:t>, ины</w:t>
      </w:r>
      <w:r>
        <w:rPr>
          <w:rFonts w:ascii="Times New Roman" w:eastAsia="Times New Roman" w:hAnsi="Times New Roman"/>
          <w:sz w:val="28"/>
          <w:szCs w:val="28"/>
          <w:lang w:eastAsia="ru-RU"/>
        </w:rPr>
        <w:t>е</w:t>
      </w:r>
      <w:r w:rsidRPr="003B15A5">
        <w:rPr>
          <w:rFonts w:ascii="Times New Roman" w:eastAsia="Times New Roman" w:hAnsi="Times New Roman"/>
          <w:sz w:val="28"/>
          <w:szCs w:val="28"/>
          <w:lang w:eastAsia="ru-RU"/>
        </w:rPr>
        <w:t xml:space="preserve"> территори</w:t>
      </w:r>
      <w:r>
        <w:rPr>
          <w:rFonts w:ascii="Times New Roman" w:eastAsia="Times New Roman" w:hAnsi="Times New Roman"/>
          <w:sz w:val="28"/>
          <w:szCs w:val="28"/>
          <w:lang w:eastAsia="ru-RU"/>
        </w:rPr>
        <w:t>и</w:t>
      </w:r>
      <w:r w:rsidRPr="003B15A5">
        <w:rPr>
          <w:rFonts w:ascii="Times New Roman" w:eastAsia="Times New Roman" w:hAnsi="Times New Roman"/>
          <w:sz w:val="28"/>
          <w:szCs w:val="28"/>
          <w:lang w:eastAsia="ru-RU"/>
        </w:rPr>
        <w:t>) (далее – общественные территории) и дворовых территорий,  является важнейшей сферой деятельности муниципального хозяйства. Именно в этой сфере создаются те условия для населения, которые обеспечивают высокий уровень жизни как для отдельного человека по месту проживания, так и для всех жителей города, района, улицы.</w:t>
      </w:r>
    </w:p>
    <w:p w:rsidR="005C6AC5" w:rsidRPr="003B15A5" w:rsidRDefault="005C6AC5" w:rsidP="00B93001">
      <w:pPr>
        <w:suppressAutoHyphens/>
        <w:spacing w:after="0" w:line="240" w:lineRule="auto"/>
        <w:ind w:firstLine="708"/>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 xml:space="preserve">Комфортность проживания в </w:t>
      </w:r>
      <w:r>
        <w:rPr>
          <w:rFonts w:ascii="Times New Roman" w:eastAsia="Times New Roman" w:hAnsi="Times New Roman"/>
          <w:sz w:val="28"/>
          <w:szCs w:val="28"/>
          <w:lang w:eastAsia="ru-RU"/>
        </w:rPr>
        <w:t>МКД</w:t>
      </w:r>
      <w:r w:rsidRPr="003B15A5">
        <w:rPr>
          <w:rFonts w:ascii="Times New Roman" w:eastAsia="Times New Roman" w:hAnsi="Times New Roman"/>
          <w:sz w:val="28"/>
          <w:szCs w:val="28"/>
          <w:lang w:eastAsia="ru-RU"/>
        </w:rPr>
        <w:t xml:space="preserve"> определяется уровнем благоустройства дворовых территорий с учетом организации во дворах дорожно</w:t>
      </w:r>
      <w:r>
        <w:rPr>
          <w:rFonts w:ascii="Times New Roman" w:eastAsia="Times New Roman" w:hAnsi="Times New Roman"/>
          <w:sz w:val="28"/>
          <w:szCs w:val="28"/>
          <w:lang w:eastAsia="ru-RU"/>
        </w:rPr>
        <w:t>-</w:t>
      </w:r>
      <w:r w:rsidRPr="003B15A5">
        <w:rPr>
          <w:rFonts w:ascii="Times New Roman" w:eastAsia="Times New Roman" w:hAnsi="Times New Roman"/>
          <w:sz w:val="28"/>
          <w:szCs w:val="28"/>
          <w:lang w:eastAsia="ru-RU"/>
        </w:rPr>
        <w:t>тропиночной сети, устройства газонов и цветников, озеленения, освещения территории двора, размещения малых архитектурных форм, организации детских и спортивно</w:t>
      </w:r>
      <w:r>
        <w:rPr>
          <w:rFonts w:ascii="Times New Roman" w:eastAsia="Times New Roman" w:hAnsi="Times New Roman"/>
          <w:sz w:val="28"/>
          <w:szCs w:val="28"/>
          <w:lang w:eastAsia="ru-RU"/>
        </w:rPr>
        <w:t>-</w:t>
      </w:r>
      <w:r w:rsidRPr="003B15A5">
        <w:rPr>
          <w:rFonts w:ascii="Times New Roman" w:eastAsia="Times New Roman" w:hAnsi="Times New Roman"/>
          <w:sz w:val="28"/>
          <w:szCs w:val="28"/>
          <w:lang w:eastAsia="ru-RU"/>
        </w:rPr>
        <w:t>игровых площадок, комплектации дворов элементами городской мебели, организации площадок для отдыха взрослых, устройства хозяйственно</w:t>
      </w:r>
      <w:r>
        <w:rPr>
          <w:rFonts w:ascii="Times New Roman" w:eastAsia="Times New Roman" w:hAnsi="Times New Roman"/>
          <w:sz w:val="28"/>
          <w:szCs w:val="28"/>
          <w:lang w:eastAsia="ru-RU"/>
        </w:rPr>
        <w:t>-</w:t>
      </w:r>
      <w:r w:rsidRPr="003B15A5">
        <w:rPr>
          <w:rFonts w:ascii="Times New Roman" w:eastAsia="Times New Roman" w:hAnsi="Times New Roman"/>
          <w:sz w:val="28"/>
          <w:szCs w:val="28"/>
          <w:lang w:eastAsia="ru-RU"/>
        </w:rPr>
        <w:t>бытовых площадок, площадок для индивидуального транспорта, организации площадок для выгула домашних животных, обустройства мест сбора и временного хранения мусора. Жилье не может считаться комфортным, если окружение не благоустроено.</w:t>
      </w:r>
    </w:p>
    <w:p w:rsidR="005C6AC5" w:rsidRPr="003B15A5" w:rsidRDefault="005C6AC5" w:rsidP="00B93001">
      <w:pPr>
        <w:suppressAutoHyphens/>
        <w:spacing w:after="0" w:line="240" w:lineRule="auto"/>
        <w:ind w:firstLine="708"/>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Без благоустройства дворовых территорий благоустройство города не может носить комплексн</w:t>
      </w:r>
      <w:r>
        <w:rPr>
          <w:rFonts w:ascii="Times New Roman" w:eastAsia="Times New Roman" w:hAnsi="Times New Roman"/>
          <w:sz w:val="28"/>
          <w:szCs w:val="28"/>
          <w:lang w:eastAsia="ru-RU"/>
        </w:rPr>
        <w:t>ого</w:t>
      </w:r>
      <w:r w:rsidRPr="003B15A5">
        <w:rPr>
          <w:rFonts w:ascii="Times New Roman" w:eastAsia="Times New Roman" w:hAnsi="Times New Roman"/>
          <w:sz w:val="28"/>
          <w:szCs w:val="28"/>
          <w:lang w:eastAsia="ru-RU"/>
        </w:rPr>
        <w:t xml:space="preserve"> характер</w:t>
      </w:r>
      <w:r>
        <w:rPr>
          <w:rFonts w:ascii="Times New Roman" w:eastAsia="Times New Roman" w:hAnsi="Times New Roman"/>
          <w:sz w:val="28"/>
          <w:szCs w:val="28"/>
          <w:lang w:eastAsia="ru-RU"/>
        </w:rPr>
        <w:t>а</w:t>
      </w:r>
      <w:r w:rsidRPr="003B15A5">
        <w:rPr>
          <w:rFonts w:ascii="Times New Roman" w:eastAsia="Times New Roman" w:hAnsi="Times New Roman"/>
          <w:sz w:val="28"/>
          <w:szCs w:val="28"/>
          <w:lang w:eastAsia="ru-RU"/>
        </w:rPr>
        <w:t xml:space="preserve"> и эффективно влиять на повышение качества жизни населения. </w:t>
      </w:r>
    </w:p>
    <w:p w:rsidR="005C6AC5" w:rsidRPr="003B15A5" w:rsidRDefault="005C6AC5" w:rsidP="00B93001">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Главными проблемами являются:</w:t>
      </w:r>
    </w:p>
    <w:p w:rsidR="005C6AC5" w:rsidRPr="003B15A5" w:rsidRDefault="005C6AC5" w:rsidP="00B93001">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недостаточное бюджетное финансирование благоустройства и озеленения населенных пунктов;</w:t>
      </w:r>
    </w:p>
    <w:p w:rsidR="005C6AC5" w:rsidRPr="003B15A5" w:rsidRDefault="005C6AC5" w:rsidP="00B93001">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неудовлетворительное состояние асфальтобетонного покрытия на придомовых и общественных территориях;</w:t>
      </w:r>
    </w:p>
    <w:p w:rsidR="005C6AC5" w:rsidRPr="003B15A5" w:rsidRDefault="005C6AC5" w:rsidP="00B93001">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лиц с ограниченными возможностями);</w:t>
      </w:r>
    </w:p>
    <w:p w:rsidR="005C6AC5" w:rsidRPr="003B15A5" w:rsidRDefault="005C6AC5" w:rsidP="00B93001">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неудовлетворительное состояние большого количества зеленых насаждений.</w:t>
      </w:r>
    </w:p>
    <w:p w:rsidR="005C6AC5" w:rsidRPr="003B15A5" w:rsidRDefault="005C6AC5" w:rsidP="00B93001">
      <w:pPr>
        <w:suppressAutoHyphens/>
        <w:spacing w:after="0" w:line="240" w:lineRule="auto"/>
        <w:ind w:firstLine="708"/>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 xml:space="preserve">Благоустройство должно обеспечивать интересы пользователей каждого участка жилой и общественной территории. Еще одно важное условие формирования жилой и общественной среды – ее адаптация к требованиям инвалидов и физически ослабленных лиц. При освещении улиц, </w:t>
      </w:r>
      <w:r w:rsidRPr="003B15A5">
        <w:rPr>
          <w:rFonts w:ascii="Times New Roman" w:eastAsia="Times New Roman" w:hAnsi="Times New Roman"/>
          <w:sz w:val="28"/>
          <w:szCs w:val="28"/>
          <w:lang w:eastAsia="ru-RU"/>
        </w:rPr>
        <w:lastRenderedPageBreak/>
        <w:t>площадей, скверов, парков и других объектов благоустройства муниципальных образований необходимо внедрение энергосберегающих технологий.</w:t>
      </w:r>
    </w:p>
    <w:p w:rsidR="005C6AC5" w:rsidRPr="003B15A5" w:rsidRDefault="005C6AC5" w:rsidP="00B93001">
      <w:pPr>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w:t>
      </w:r>
      <w:r w:rsidRPr="003B15A5">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января </w:t>
      </w:r>
      <w:r w:rsidRPr="003B15A5">
        <w:rPr>
          <w:rFonts w:ascii="Times New Roman" w:eastAsia="Times New Roman" w:hAnsi="Times New Roman"/>
          <w:sz w:val="28"/>
          <w:szCs w:val="28"/>
          <w:lang w:eastAsia="ru-RU"/>
        </w:rPr>
        <w:t xml:space="preserve">2017 </w:t>
      </w:r>
      <w:r>
        <w:rPr>
          <w:rFonts w:ascii="Times New Roman" w:eastAsia="Times New Roman" w:hAnsi="Times New Roman"/>
          <w:sz w:val="28"/>
          <w:szCs w:val="28"/>
          <w:lang w:eastAsia="ru-RU"/>
        </w:rPr>
        <w:t xml:space="preserve">года </w:t>
      </w:r>
      <w:r w:rsidRPr="003B15A5">
        <w:rPr>
          <w:rFonts w:ascii="Times New Roman" w:eastAsia="Times New Roman" w:hAnsi="Times New Roman"/>
          <w:sz w:val="28"/>
          <w:szCs w:val="28"/>
          <w:lang w:eastAsia="ru-RU"/>
        </w:rPr>
        <w:t xml:space="preserve">в Оренбургской области насчитывается </w:t>
      </w:r>
      <w:r>
        <w:rPr>
          <w:rFonts w:ascii="Times New Roman" w:eastAsia="Times New Roman" w:hAnsi="Times New Roman"/>
          <w:sz w:val="28"/>
          <w:szCs w:val="28"/>
          <w:lang w:eastAsia="ru-RU"/>
        </w:rPr>
        <w:t xml:space="preserve">                 </w:t>
      </w:r>
      <w:r w:rsidRPr="003B15A5">
        <w:rPr>
          <w:rFonts w:ascii="Times New Roman" w:eastAsia="Times New Roman" w:hAnsi="Times New Roman"/>
          <w:sz w:val="28"/>
          <w:szCs w:val="28"/>
          <w:lang w:eastAsia="ru-RU"/>
        </w:rPr>
        <w:t xml:space="preserve">131 муниципальное образование с численностью населения свыше </w:t>
      </w:r>
      <w:r>
        <w:rPr>
          <w:rFonts w:ascii="Times New Roman" w:eastAsia="Times New Roman" w:hAnsi="Times New Roman"/>
          <w:sz w:val="28"/>
          <w:szCs w:val="28"/>
          <w:lang w:eastAsia="ru-RU"/>
        </w:rPr>
        <w:t xml:space="preserve">                    </w:t>
      </w:r>
      <w:r w:rsidRPr="003B15A5">
        <w:rPr>
          <w:rFonts w:ascii="Times New Roman" w:eastAsia="Times New Roman" w:hAnsi="Times New Roman"/>
          <w:sz w:val="28"/>
          <w:szCs w:val="28"/>
          <w:lang w:eastAsia="ru-RU"/>
        </w:rPr>
        <w:t>1000 человек. На территори</w:t>
      </w:r>
      <w:r>
        <w:rPr>
          <w:rFonts w:ascii="Times New Roman" w:eastAsia="Times New Roman" w:hAnsi="Times New Roman"/>
          <w:sz w:val="28"/>
          <w:szCs w:val="28"/>
          <w:lang w:eastAsia="ru-RU"/>
        </w:rPr>
        <w:t>ях</w:t>
      </w:r>
      <w:r w:rsidRPr="003B15A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указанных</w:t>
      </w:r>
      <w:r w:rsidRPr="003B15A5">
        <w:rPr>
          <w:rFonts w:ascii="Times New Roman" w:eastAsia="Times New Roman" w:hAnsi="Times New Roman"/>
          <w:sz w:val="28"/>
          <w:szCs w:val="28"/>
          <w:lang w:eastAsia="ru-RU"/>
        </w:rPr>
        <w:t xml:space="preserve"> муниципальных образований расположено 548 общественных территорий и 9038 МКД, образующих </w:t>
      </w:r>
      <w:r w:rsidR="001429B5">
        <w:rPr>
          <w:rFonts w:ascii="Times New Roman" w:eastAsia="Times New Roman" w:hAnsi="Times New Roman"/>
          <w:sz w:val="28"/>
          <w:szCs w:val="28"/>
          <w:lang w:eastAsia="ru-RU"/>
        </w:rPr>
        <w:t xml:space="preserve">                   </w:t>
      </w:r>
      <w:r w:rsidRPr="003B15A5">
        <w:rPr>
          <w:rFonts w:ascii="Times New Roman" w:eastAsia="Times New Roman" w:hAnsi="Times New Roman"/>
          <w:sz w:val="28"/>
          <w:szCs w:val="28"/>
          <w:lang w:eastAsia="ru-RU"/>
        </w:rPr>
        <w:t xml:space="preserve">6296 дворовых территорий. </w:t>
      </w:r>
    </w:p>
    <w:p w:rsidR="005C6AC5" w:rsidRPr="003B15A5" w:rsidRDefault="005C6AC5" w:rsidP="00B93001">
      <w:pPr>
        <w:suppressAutoHyphens/>
        <w:spacing w:after="0" w:line="240" w:lineRule="auto"/>
        <w:ind w:firstLine="708"/>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По итогам ведомственного мониторинга сферы благоустройства муниципальных образований доля благоустроенных муниципальных территорий общего пользования (парки, скверы, набережные</w:t>
      </w:r>
      <w:r>
        <w:rPr>
          <w:rFonts w:ascii="Times New Roman" w:eastAsia="Times New Roman" w:hAnsi="Times New Roman"/>
          <w:sz w:val="28"/>
          <w:szCs w:val="28"/>
          <w:lang w:eastAsia="ru-RU"/>
        </w:rPr>
        <w:t>, другое</w:t>
      </w:r>
      <w:r w:rsidR="002639D5">
        <w:rPr>
          <w:rFonts w:ascii="Times New Roman" w:eastAsia="Times New Roman" w:hAnsi="Times New Roman"/>
          <w:sz w:val="28"/>
          <w:szCs w:val="28"/>
          <w:lang w:eastAsia="ru-RU"/>
        </w:rPr>
        <w:t xml:space="preserve">) составляет </w:t>
      </w:r>
      <w:r w:rsidRPr="003B15A5">
        <w:rPr>
          <w:rFonts w:ascii="Times New Roman" w:eastAsia="Times New Roman" w:hAnsi="Times New Roman"/>
          <w:sz w:val="28"/>
          <w:szCs w:val="28"/>
          <w:lang w:eastAsia="ru-RU"/>
        </w:rPr>
        <w:t xml:space="preserve">41,05 </w:t>
      </w:r>
      <w:r>
        <w:rPr>
          <w:rFonts w:ascii="Times New Roman" w:eastAsia="Times New Roman" w:hAnsi="Times New Roman"/>
          <w:sz w:val="28"/>
          <w:szCs w:val="28"/>
          <w:lang w:eastAsia="ru-RU"/>
        </w:rPr>
        <w:t>процента</w:t>
      </w:r>
      <w:r w:rsidRPr="003B15A5">
        <w:rPr>
          <w:rFonts w:ascii="Times New Roman" w:eastAsia="Times New Roman" w:hAnsi="Times New Roman"/>
          <w:sz w:val="28"/>
          <w:szCs w:val="28"/>
          <w:lang w:eastAsia="ru-RU"/>
        </w:rPr>
        <w:t xml:space="preserve"> от общего количества таких территорий</w:t>
      </w:r>
      <w:r>
        <w:rPr>
          <w:rFonts w:ascii="Times New Roman" w:eastAsia="Times New Roman" w:hAnsi="Times New Roman"/>
          <w:sz w:val="28"/>
          <w:szCs w:val="28"/>
          <w:lang w:eastAsia="ru-RU"/>
        </w:rPr>
        <w:t>;</w:t>
      </w:r>
      <w:r w:rsidRPr="003B15A5">
        <w:rPr>
          <w:rFonts w:ascii="Times New Roman" w:eastAsia="Times New Roman" w:hAnsi="Times New Roman"/>
          <w:sz w:val="28"/>
          <w:szCs w:val="28"/>
          <w:lang w:eastAsia="ru-RU"/>
        </w:rPr>
        <w:t xml:space="preserve"> доля благоустроенных дворовых территорий МКД составляет 40,4 </w:t>
      </w:r>
      <w:r>
        <w:rPr>
          <w:rFonts w:ascii="Times New Roman" w:eastAsia="Times New Roman" w:hAnsi="Times New Roman"/>
          <w:sz w:val="28"/>
          <w:szCs w:val="28"/>
          <w:lang w:eastAsia="ru-RU"/>
        </w:rPr>
        <w:t>процента</w:t>
      </w:r>
      <w:r w:rsidRPr="003B15A5">
        <w:rPr>
          <w:rFonts w:ascii="Times New Roman" w:eastAsia="Times New Roman" w:hAnsi="Times New Roman"/>
          <w:sz w:val="28"/>
          <w:szCs w:val="28"/>
          <w:lang w:eastAsia="ru-RU"/>
        </w:rPr>
        <w:t xml:space="preserve"> от общего количества дворовых территорий МКД.</w:t>
      </w:r>
    </w:p>
    <w:p w:rsidR="005C6AC5" w:rsidRPr="007D5F1E" w:rsidRDefault="005C6AC5" w:rsidP="00B93001">
      <w:pPr>
        <w:suppressAutoHyphens/>
        <w:spacing w:after="0" w:line="240" w:lineRule="auto"/>
        <w:ind w:firstLine="708"/>
        <w:jc w:val="both"/>
        <w:rPr>
          <w:rFonts w:ascii="Times New Roman" w:eastAsia="Times New Roman" w:hAnsi="Times New Roman"/>
          <w:spacing w:val="-2"/>
          <w:sz w:val="28"/>
          <w:szCs w:val="28"/>
          <w:lang w:eastAsia="ru-RU"/>
        </w:rPr>
      </w:pPr>
      <w:r w:rsidRPr="007D5F1E">
        <w:rPr>
          <w:rFonts w:ascii="Times New Roman" w:eastAsia="Times New Roman" w:hAnsi="Times New Roman"/>
          <w:spacing w:val="-2"/>
          <w:sz w:val="28"/>
          <w:szCs w:val="28"/>
          <w:lang w:eastAsia="ru-RU"/>
        </w:rPr>
        <w:t xml:space="preserve">За 2017 год уровень благоустроенности дворовых и общественных территорий увеличится незначительно (выполнены благоустроительные работы на 36 дворовых и 10 общественных территориях) – в среднем на 2,0 процента. </w:t>
      </w:r>
    </w:p>
    <w:p w:rsidR="005C6AC5" w:rsidRPr="003B15A5" w:rsidRDefault="005C6AC5" w:rsidP="00B93001">
      <w:pPr>
        <w:suppressAutoHyphens/>
        <w:spacing w:after="0" w:line="240" w:lineRule="auto"/>
        <w:ind w:firstLine="708"/>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 xml:space="preserve">Анализ существующего состояния благоустройства общественных и дворовых территорий показал, что уровень их комфортности не отвечает современным требованиям, работа по благоустройству городских округов и поселений пока не приобрела комплексного и постоянного характера. </w:t>
      </w:r>
    </w:p>
    <w:p w:rsidR="005C6AC5" w:rsidRPr="003B15A5" w:rsidRDefault="005C6AC5" w:rsidP="00B93001">
      <w:pPr>
        <w:widowControl w:val="0"/>
        <w:suppressAutoHyphens/>
        <w:spacing w:after="0" w:line="240" w:lineRule="auto"/>
        <w:ind w:firstLine="709"/>
        <w:jc w:val="both"/>
        <w:rPr>
          <w:rFonts w:ascii="Times New Roman" w:eastAsia="Times New Roman" w:hAnsi="Times New Roman"/>
          <w:sz w:val="28"/>
          <w:szCs w:val="28"/>
        </w:rPr>
      </w:pPr>
      <w:r w:rsidRPr="003B15A5">
        <w:rPr>
          <w:rFonts w:ascii="Times New Roman" w:eastAsia="Times New Roman" w:hAnsi="Times New Roman"/>
          <w:sz w:val="28"/>
          <w:szCs w:val="28"/>
        </w:rPr>
        <w:t>Перечни дворовых и общественных территорий, подлежащих благоустройству в период 2018</w:t>
      </w:r>
      <w:r>
        <w:rPr>
          <w:rFonts w:ascii="Times New Roman" w:eastAsia="Times New Roman" w:hAnsi="Times New Roman"/>
          <w:sz w:val="28"/>
          <w:szCs w:val="28"/>
        </w:rPr>
        <w:t>–</w:t>
      </w:r>
      <w:r w:rsidRPr="003B15A5">
        <w:rPr>
          <w:rFonts w:ascii="Times New Roman" w:eastAsia="Times New Roman" w:hAnsi="Times New Roman"/>
          <w:sz w:val="28"/>
          <w:szCs w:val="28"/>
        </w:rPr>
        <w:t>2022 годов</w:t>
      </w:r>
      <w:r>
        <w:rPr>
          <w:rFonts w:ascii="Times New Roman" w:eastAsia="Times New Roman" w:hAnsi="Times New Roman"/>
          <w:sz w:val="28"/>
          <w:szCs w:val="28"/>
        </w:rPr>
        <w:t>,</w:t>
      </w:r>
      <w:r w:rsidRPr="003B15A5">
        <w:rPr>
          <w:rFonts w:ascii="Times New Roman" w:eastAsia="Times New Roman" w:hAnsi="Times New Roman"/>
          <w:sz w:val="28"/>
          <w:szCs w:val="28"/>
        </w:rPr>
        <w:t xml:space="preserve"> формируются муниципальными образованиями на основании проведенной инвентаризации и утверждаются в муниципальных программах </w:t>
      </w:r>
      <w:r>
        <w:rPr>
          <w:rFonts w:ascii="Times New Roman" w:eastAsia="Times New Roman" w:hAnsi="Times New Roman"/>
          <w:sz w:val="28"/>
          <w:szCs w:val="28"/>
        </w:rPr>
        <w:t xml:space="preserve">формирования современной городской среды </w:t>
      </w:r>
      <w:r w:rsidRPr="003B15A5">
        <w:rPr>
          <w:rFonts w:ascii="Times New Roman" w:eastAsia="Times New Roman" w:hAnsi="Times New Roman"/>
          <w:sz w:val="28"/>
          <w:szCs w:val="28"/>
        </w:rPr>
        <w:t>на 2018</w:t>
      </w:r>
      <w:r>
        <w:rPr>
          <w:rFonts w:ascii="Times New Roman" w:eastAsia="Times New Roman" w:hAnsi="Times New Roman"/>
          <w:sz w:val="28"/>
          <w:szCs w:val="28"/>
        </w:rPr>
        <w:t>–</w:t>
      </w:r>
      <w:r w:rsidRPr="003B15A5">
        <w:rPr>
          <w:rFonts w:ascii="Times New Roman" w:eastAsia="Times New Roman" w:hAnsi="Times New Roman"/>
          <w:sz w:val="28"/>
          <w:szCs w:val="28"/>
        </w:rPr>
        <w:t>2022 годы</w:t>
      </w:r>
      <w:r>
        <w:rPr>
          <w:rFonts w:ascii="Times New Roman" w:eastAsia="Times New Roman" w:hAnsi="Times New Roman"/>
          <w:sz w:val="28"/>
          <w:szCs w:val="28"/>
        </w:rPr>
        <w:t xml:space="preserve"> (далее – муниципальн</w:t>
      </w:r>
      <w:r w:rsidR="007D5F1E">
        <w:rPr>
          <w:rFonts w:ascii="Times New Roman" w:eastAsia="Times New Roman" w:hAnsi="Times New Roman"/>
          <w:sz w:val="28"/>
          <w:szCs w:val="28"/>
        </w:rPr>
        <w:t>ые</w:t>
      </w:r>
      <w:r>
        <w:rPr>
          <w:rFonts w:ascii="Times New Roman" w:eastAsia="Times New Roman" w:hAnsi="Times New Roman"/>
          <w:sz w:val="28"/>
          <w:szCs w:val="28"/>
        </w:rPr>
        <w:t xml:space="preserve"> программ</w:t>
      </w:r>
      <w:r w:rsidR="007D5F1E">
        <w:rPr>
          <w:rFonts w:ascii="Times New Roman" w:eastAsia="Times New Roman" w:hAnsi="Times New Roman"/>
          <w:sz w:val="28"/>
          <w:szCs w:val="28"/>
        </w:rPr>
        <w:t>ы</w:t>
      </w:r>
      <w:r>
        <w:rPr>
          <w:rFonts w:ascii="Times New Roman" w:eastAsia="Times New Roman" w:hAnsi="Times New Roman"/>
          <w:sz w:val="28"/>
          <w:szCs w:val="28"/>
        </w:rPr>
        <w:t>)</w:t>
      </w:r>
      <w:r w:rsidRPr="003B15A5">
        <w:rPr>
          <w:rFonts w:ascii="Times New Roman" w:eastAsia="Times New Roman" w:hAnsi="Times New Roman"/>
          <w:sz w:val="28"/>
          <w:szCs w:val="28"/>
        </w:rPr>
        <w:t xml:space="preserve">. </w:t>
      </w:r>
    </w:p>
    <w:p w:rsidR="005C6AC5" w:rsidRPr="003B15A5" w:rsidRDefault="005C6AC5" w:rsidP="00B93001">
      <w:pPr>
        <w:widowControl w:val="0"/>
        <w:suppressAutoHyphens/>
        <w:spacing w:after="0" w:line="240" w:lineRule="auto"/>
        <w:ind w:firstLine="709"/>
        <w:jc w:val="both"/>
        <w:rPr>
          <w:rFonts w:ascii="Times New Roman" w:eastAsia="Times New Roman" w:hAnsi="Times New Roman"/>
          <w:sz w:val="28"/>
          <w:szCs w:val="28"/>
        </w:rPr>
      </w:pPr>
      <w:r w:rsidRPr="003B15A5">
        <w:rPr>
          <w:rFonts w:ascii="Times New Roman" w:eastAsia="Times New Roman" w:hAnsi="Times New Roman"/>
          <w:sz w:val="28"/>
          <w:szCs w:val="28"/>
        </w:rPr>
        <w:t xml:space="preserve">Реализация мероприятий </w:t>
      </w:r>
      <w:r>
        <w:rPr>
          <w:rFonts w:ascii="Times New Roman" w:eastAsia="Times New Roman" w:hAnsi="Times New Roman"/>
          <w:sz w:val="28"/>
          <w:szCs w:val="28"/>
        </w:rPr>
        <w:t>Программы</w:t>
      </w:r>
      <w:r w:rsidRPr="003B15A5">
        <w:rPr>
          <w:rFonts w:ascii="Times New Roman" w:eastAsia="Times New Roman" w:hAnsi="Times New Roman"/>
          <w:sz w:val="28"/>
          <w:szCs w:val="28"/>
        </w:rPr>
        <w:t xml:space="preserve"> и муниципальных программ позволит создать в 2018</w:t>
      </w:r>
      <w:r>
        <w:rPr>
          <w:rFonts w:ascii="Times New Roman" w:eastAsia="Times New Roman" w:hAnsi="Times New Roman"/>
          <w:sz w:val="28"/>
          <w:szCs w:val="28"/>
        </w:rPr>
        <w:t>–</w:t>
      </w:r>
      <w:r w:rsidRPr="003B15A5">
        <w:rPr>
          <w:rFonts w:ascii="Times New Roman" w:eastAsia="Times New Roman" w:hAnsi="Times New Roman"/>
          <w:sz w:val="28"/>
          <w:szCs w:val="28"/>
        </w:rPr>
        <w:t xml:space="preserve">2022 годах благоприятные условия проживания жителей области, обеспечить более эффективную эксплуатацию </w:t>
      </w:r>
      <w:r>
        <w:rPr>
          <w:rFonts w:ascii="Times New Roman" w:eastAsia="Times New Roman" w:hAnsi="Times New Roman"/>
          <w:sz w:val="28"/>
          <w:szCs w:val="28"/>
        </w:rPr>
        <w:t>МКД</w:t>
      </w:r>
      <w:r w:rsidRPr="003B15A5">
        <w:rPr>
          <w:rFonts w:ascii="Times New Roman" w:eastAsia="Times New Roman" w:hAnsi="Times New Roman"/>
          <w:sz w:val="28"/>
          <w:szCs w:val="28"/>
        </w:rPr>
        <w:t>,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w:t>
      </w:r>
    </w:p>
    <w:p w:rsidR="005C6AC5" w:rsidRPr="003B15A5" w:rsidRDefault="005C6AC5" w:rsidP="00B93001">
      <w:pPr>
        <w:pStyle w:val="ConsPlusNormal"/>
        <w:suppressAutoHyphens/>
        <w:ind w:firstLine="540"/>
        <w:jc w:val="both"/>
        <w:rPr>
          <w:rFonts w:ascii="Times New Roman" w:hAnsi="Times New Roman" w:cs="Times New Roman"/>
          <w:sz w:val="28"/>
        </w:rPr>
      </w:pPr>
      <w:r w:rsidRPr="003B15A5">
        <w:rPr>
          <w:rFonts w:ascii="Times New Roman" w:hAnsi="Times New Roman" w:cs="Times New Roman"/>
          <w:sz w:val="28"/>
        </w:rPr>
        <w:t>Применение программно</w:t>
      </w:r>
      <w:r>
        <w:rPr>
          <w:rFonts w:ascii="Times New Roman" w:hAnsi="Times New Roman" w:cs="Times New Roman"/>
          <w:sz w:val="28"/>
        </w:rPr>
        <w:t>-</w:t>
      </w:r>
      <w:r w:rsidRPr="003B15A5">
        <w:rPr>
          <w:rFonts w:ascii="Times New Roman" w:hAnsi="Times New Roman" w:cs="Times New Roman"/>
          <w:sz w:val="28"/>
        </w:rPr>
        <w:t>целевого метода позволит обеспечить системный подход к решению существующих проблем в сфере благоустройства дворовых, общественных территорий, мест массового отдыха населения муниципальных образований, а также повысить эффективность и результативность расходования бюджетных средств.</w:t>
      </w:r>
    </w:p>
    <w:p w:rsidR="005C6AC5" w:rsidRPr="003B15A5" w:rsidRDefault="005C6AC5" w:rsidP="00B93001">
      <w:pPr>
        <w:widowControl w:val="0"/>
        <w:suppressAutoHyphens/>
        <w:spacing w:after="0" w:line="240" w:lineRule="auto"/>
        <w:ind w:firstLine="709"/>
        <w:jc w:val="both"/>
        <w:rPr>
          <w:rFonts w:ascii="Times New Roman" w:eastAsia="Times New Roman" w:hAnsi="Times New Roman"/>
          <w:sz w:val="28"/>
          <w:szCs w:val="28"/>
        </w:rPr>
      </w:pPr>
    </w:p>
    <w:p w:rsidR="005C6AC5" w:rsidRPr="003B15A5" w:rsidRDefault="005C6AC5" w:rsidP="00B93001">
      <w:pPr>
        <w:pStyle w:val="ConsPlusNormal"/>
        <w:suppressAutoHyphens/>
        <w:jc w:val="center"/>
        <w:outlineLvl w:val="1"/>
        <w:rPr>
          <w:rFonts w:ascii="Times New Roman" w:hAnsi="Times New Roman" w:cs="Times New Roman"/>
          <w:sz w:val="28"/>
        </w:rPr>
      </w:pPr>
      <w:r w:rsidRPr="003B15A5">
        <w:rPr>
          <w:rFonts w:ascii="Times New Roman" w:hAnsi="Times New Roman" w:cs="Times New Roman"/>
          <w:sz w:val="28"/>
        </w:rPr>
        <w:t>2. Приоритеты государственной политики в сфере благоустройства</w:t>
      </w:r>
    </w:p>
    <w:p w:rsidR="005C6AC5" w:rsidRPr="003B15A5" w:rsidRDefault="005C6AC5" w:rsidP="00B93001">
      <w:pPr>
        <w:pStyle w:val="ConsPlusNormal"/>
        <w:suppressAutoHyphens/>
        <w:jc w:val="center"/>
        <w:outlineLvl w:val="1"/>
        <w:rPr>
          <w:rFonts w:ascii="Times New Roman" w:hAnsi="Times New Roman" w:cs="Times New Roman"/>
          <w:sz w:val="28"/>
        </w:rPr>
      </w:pPr>
    </w:p>
    <w:p w:rsidR="005C6AC5" w:rsidRPr="003B15A5" w:rsidRDefault="005C6AC5" w:rsidP="00B93001">
      <w:pPr>
        <w:suppressAutoHyphens/>
        <w:autoSpaceDE w:val="0"/>
        <w:autoSpaceDN w:val="0"/>
        <w:adjustRightInd w:val="0"/>
        <w:spacing w:after="0" w:line="240" w:lineRule="auto"/>
        <w:ind w:firstLine="540"/>
        <w:jc w:val="both"/>
        <w:rPr>
          <w:rFonts w:ascii="Times New Roman" w:hAnsi="Times New Roman"/>
          <w:sz w:val="28"/>
        </w:rPr>
      </w:pPr>
      <w:r w:rsidRPr="003B15A5">
        <w:rPr>
          <w:rFonts w:ascii="Times New Roman" w:hAnsi="Times New Roman"/>
          <w:sz w:val="28"/>
        </w:rPr>
        <w:t xml:space="preserve">Приоритеты государственной политики в сфере благоустройства определены паспортом </w:t>
      </w:r>
      <w:r>
        <w:rPr>
          <w:rFonts w:ascii="Times New Roman" w:hAnsi="Times New Roman"/>
          <w:sz w:val="28"/>
        </w:rPr>
        <w:t>п</w:t>
      </w:r>
      <w:r w:rsidRPr="003B15A5">
        <w:rPr>
          <w:rFonts w:ascii="Times New Roman" w:hAnsi="Times New Roman"/>
          <w:sz w:val="28"/>
        </w:rPr>
        <w:t xml:space="preserve">риоритетного проекта </w:t>
      </w:r>
      <w:r>
        <w:rPr>
          <w:rFonts w:ascii="Times New Roman" w:hAnsi="Times New Roman"/>
          <w:sz w:val="28"/>
        </w:rPr>
        <w:t>«</w:t>
      </w:r>
      <w:r w:rsidRPr="003B15A5">
        <w:rPr>
          <w:rFonts w:ascii="Times New Roman" w:hAnsi="Times New Roman"/>
          <w:sz w:val="28"/>
        </w:rPr>
        <w:t>Формирование комфортной городской среды</w:t>
      </w:r>
      <w:r>
        <w:rPr>
          <w:rFonts w:ascii="Times New Roman" w:hAnsi="Times New Roman"/>
          <w:sz w:val="28"/>
        </w:rPr>
        <w:t>»</w:t>
      </w:r>
      <w:r w:rsidRPr="003B15A5">
        <w:rPr>
          <w:rFonts w:ascii="Times New Roman" w:hAnsi="Times New Roman"/>
          <w:sz w:val="28"/>
        </w:rPr>
        <w:t xml:space="preserve">, утвержденным президиумом Совета при Президенте Российской Федерации по стратегическому развитию и приоритетным </w:t>
      </w:r>
      <w:r w:rsidRPr="003B15A5">
        <w:rPr>
          <w:rFonts w:ascii="Times New Roman" w:hAnsi="Times New Roman"/>
          <w:sz w:val="28"/>
        </w:rPr>
        <w:lastRenderedPageBreak/>
        <w:t xml:space="preserve">проектам (протокол от 18 апреля 2017 года № 5), </w:t>
      </w:r>
      <w:hyperlink r:id="rId36" w:history="1">
        <w:r>
          <w:rPr>
            <w:rFonts w:ascii="Times New Roman" w:hAnsi="Times New Roman"/>
            <w:sz w:val="28"/>
          </w:rPr>
          <w:t>К</w:t>
        </w:r>
        <w:r w:rsidRPr="003B15A5">
          <w:rPr>
            <w:rFonts w:ascii="Times New Roman" w:hAnsi="Times New Roman"/>
            <w:sz w:val="28"/>
          </w:rPr>
          <w:t>онцепцией</w:t>
        </w:r>
      </w:hyperlink>
      <w:r w:rsidRPr="003B15A5">
        <w:rPr>
          <w:rFonts w:ascii="Times New Roman" w:hAnsi="Times New Roman"/>
          <w:sz w:val="28"/>
        </w:rPr>
        <w:t xml:space="preserve"> долгосрочного социально</w:t>
      </w:r>
      <w:r>
        <w:rPr>
          <w:rFonts w:ascii="Times New Roman" w:hAnsi="Times New Roman"/>
          <w:sz w:val="28"/>
        </w:rPr>
        <w:t>-</w:t>
      </w:r>
      <w:r w:rsidRPr="003B15A5">
        <w:rPr>
          <w:rFonts w:ascii="Times New Roman" w:hAnsi="Times New Roman"/>
          <w:sz w:val="28"/>
        </w:rPr>
        <w:t>экономического развития Российской Федерации на период до 2020 года, утвержденной распоряжением Правительства Российской Федерации от</w:t>
      </w:r>
      <w:r w:rsidR="002639D5">
        <w:rPr>
          <w:rFonts w:ascii="Times New Roman" w:hAnsi="Times New Roman"/>
          <w:sz w:val="28"/>
        </w:rPr>
        <w:t xml:space="preserve"> </w:t>
      </w:r>
      <w:r w:rsidRPr="003B15A5">
        <w:rPr>
          <w:rFonts w:ascii="Times New Roman" w:hAnsi="Times New Roman"/>
          <w:sz w:val="28"/>
        </w:rPr>
        <w:t>17 ноября 2008 года № 1662</w:t>
      </w:r>
      <w:r>
        <w:rPr>
          <w:rFonts w:ascii="Times New Roman" w:hAnsi="Times New Roman"/>
          <w:sz w:val="28"/>
        </w:rPr>
        <w:t>-</w:t>
      </w:r>
      <w:r w:rsidRPr="003B15A5">
        <w:rPr>
          <w:rFonts w:ascii="Times New Roman" w:hAnsi="Times New Roman"/>
          <w:sz w:val="28"/>
        </w:rPr>
        <w:t xml:space="preserve">р, </w:t>
      </w:r>
      <w:r>
        <w:rPr>
          <w:rFonts w:ascii="Times New Roman" w:hAnsi="Times New Roman"/>
          <w:sz w:val="28"/>
          <w:szCs w:val="28"/>
        </w:rPr>
        <w:t>С</w:t>
      </w:r>
      <w:r w:rsidRPr="003B15A5">
        <w:rPr>
          <w:rFonts w:ascii="Times New Roman" w:hAnsi="Times New Roman"/>
          <w:sz w:val="28"/>
          <w:szCs w:val="28"/>
        </w:rPr>
        <w:t>тратегией развития жилищно</w:t>
      </w:r>
      <w:r>
        <w:rPr>
          <w:rFonts w:ascii="Times New Roman" w:hAnsi="Times New Roman"/>
          <w:sz w:val="28"/>
          <w:szCs w:val="28"/>
        </w:rPr>
        <w:t>-</w:t>
      </w:r>
      <w:r w:rsidRPr="003B15A5">
        <w:rPr>
          <w:rFonts w:ascii="Times New Roman" w:hAnsi="Times New Roman"/>
          <w:sz w:val="28"/>
          <w:szCs w:val="28"/>
        </w:rPr>
        <w:t>коммунального хозяйства в Российской Федерации на период до 2020 года, утвержденной распоряжением Правительства Российской Федерации</w:t>
      </w:r>
      <w:r w:rsidR="001429B5">
        <w:rPr>
          <w:rFonts w:ascii="Times New Roman" w:hAnsi="Times New Roman"/>
          <w:sz w:val="28"/>
          <w:szCs w:val="28"/>
        </w:rPr>
        <w:t xml:space="preserve"> </w:t>
      </w:r>
      <w:r w:rsidRPr="003B15A5">
        <w:rPr>
          <w:rFonts w:ascii="Times New Roman" w:hAnsi="Times New Roman"/>
          <w:sz w:val="28"/>
          <w:szCs w:val="28"/>
        </w:rPr>
        <w:t xml:space="preserve">от </w:t>
      </w:r>
      <w:r w:rsidR="001429B5">
        <w:rPr>
          <w:rFonts w:ascii="Times New Roman" w:hAnsi="Times New Roman"/>
          <w:sz w:val="28"/>
          <w:szCs w:val="28"/>
        </w:rPr>
        <w:br/>
      </w:r>
      <w:r w:rsidRPr="003B15A5">
        <w:rPr>
          <w:rFonts w:ascii="Times New Roman" w:hAnsi="Times New Roman"/>
          <w:sz w:val="28"/>
          <w:szCs w:val="28"/>
        </w:rPr>
        <w:t>26 января 2016 года № 80</w:t>
      </w:r>
      <w:r>
        <w:rPr>
          <w:rFonts w:ascii="Times New Roman" w:hAnsi="Times New Roman"/>
          <w:sz w:val="28"/>
          <w:szCs w:val="28"/>
        </w:rPr>
        <w:t>-</w:t>
      </w:r>
      <w:r w:rsidRPr="003B15A5">
        <w:rPr>
          <w:rFonts w:ascii="Times New Roman" w:hAnsi="Times New Roman"/>
          <w:sz w:val="28"/>
          <w:szCs w:val="28"/>
        </w:rPr>
        <w:t xml:space="preserve">р, </w:t>
      </w:r>
      <w:hyperlink r:id="rId37" w:history="1">
        <w:r w:rsidRPr="003B15A5">
          <w:rPr>
            <w:rFonts w:ascii="Times New Roman" w:hAnsi="Times New Roman"/>
            <w:sz w:val="28"/>
          </w:rPr>
          <w:t>стратегией</w:t>
        </w:r>
      </w:hyperlink>
      <w:r w:rsidRPr="003B15A5">
        <w:rPr>
          <w:rFonts w:ascii="Times New Roman" w:hAnsi="Times New Roman"/>
          <w:sz w:val="28"/>
        </w:rPr>
        <w:t xml:space="preserve"> развития Оренбургской области до 2020 года и на период до 2030 года, утвержденной постановлением Правительства Оренбургской области от 20 августа 2010 года № 551</w:t>
      </w:r>
      <w:r>
        <w:rPr>
          <w:rFonts w:ascii="Times New Roman" w:hAnsi="Times New Roman"/>
          <w:sz w:val="28"/>
        </w:rPr>
        <w:t>-</w:t>
      </w:r>
      <w:r w:rsidRPr="003B15A5">
        <w:rPr>
          <w:rFonts w:ascii="Times New Roman" w:hAnsi="Times New Roman"/>
          <w:sz w:val="28"/>
        </w:rPr>
        <w:t>пп.</w:t>
      </w:r>
    </w:p>
    <w:p w:rsidR="005C6AC5" w:rsidRPr="003B15A5" w:rsidRDefault="005C6AC5" w:rsidP="00B93001">
      <w:pPr>
        <w:suppressAutoHyphen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Ключевыми</w:t>
      </w:r>
      <w:r w:rsidRPr="003B15A5">
        <w:rPr>
          <w:rFonts w:ascii="Times New Roman" w:eastAsia="Times New Roman" w:hAnsi="Times New Roman"/>
          <w:sz w:val="28"/>
          <w:szCs w:val="28"/>
        </w:rPr>
        <w:t xml:space="preserve"> приоритетами в Оренбургской области являются:</w:t>
      </w:r>
    </w:p>
    <w:p w:rsidR="005C6AC5" w:rsidRPr="003B15A5" w:rsidRDefault="005C6AC5" w:rsidP="00B93001">
      <w:pPr>
        <w:suppressAutoHyphens/>
        <w:spacing w:after="0" w:line="240" w:lineRule="auto"/>
        <w:ind w:firstLine="709"/>
        <w:jc w:val="both"/>
        <w:rPr>
          <w:rFonts w:ascii="Times New Roman" w:eastAsia="Times New Roman" w:hAnsi="Times New Roman"/>
          <w:sz w:val="28"/>
          <w:szCs w:val="28"/>
        </w:rPr>
      </w:pPr>
      <w:r w:rsidRPr="003B15A5">
        <w:rPr>
          <w:rFonts w:ascii="Times New Roman" w:eastAsia="Times New Roman" w:hAnsi="Times New Roman"/>
          <w:sz w:val="28"/>
          <w:szCs w:val="28"/>
        </w:rPr>
        <w:t xml:space="preserve">комплексный подход </w:t>
      </w:r>
      <w:r>
        <w:rPr>
          <w:rFonts w:ascii="Times New Roman" w:eastAsia="Times New Roman" w:hAnsi="Times New Roman"/>
          <w:sz w:val="28"/>
          <w:szCs w:val="28"/>
        </w:rPr>
        <w:t>к</w:t>
      </w:r>
      <w:r w:rsidRPr="003B15A5">
        <w:rPr>
          <w:rFonts w:ascii="Times New Roman" w:eastAsia="Times New Roman" w:hAnsi="Times New Roman"/>
          <w:sz w:val="28"/>
          <w:szCs w:val="28"/>
        </w:rPr>
        <w:t xml:space="preserve"> реализации проектов благоустройства дворовых и общественных территорий населенных пунктов муниципальных образований;</w:t>
      </w:r>
    </w:p>
    <w:p w:rsidR="005C6AC5" w:rsidRPr="003B15A5" w:rsidRDefault="005C6AC5" w:rsidP="00B93001">
      <w:pPr>
        <w:suppressAutoHyphens/>
        <w:spacing w:after="0" w:line="240" w:lineRule="auto"/>
        <w:ind w:firstLine="709"/>
        <w:jc w:val="both"/>
        <w:rPr>
          <w:rFonts w:ascii="Times New Roman" w:eastAsia="Times New Roman" w:hAnsi="Times New Roman"/>
          <w:sz w:val="28"/>
          <w:szCs w:val="28"/>
        </w:rPr>
      </w:pPr>
      <w:r w:rsidRPr="003B15A5">
        <w:rPr>
          <w:rFonts w:ascii="Times New Roman" w:eastAsia="Times New Roman" w:hAnsi="Times New Roman"/>
          <w:sz w:val="28"/>
          <w:szCs w:val="28"/>
        </w:rPr>
        <w:t>вовлечение граждан и общественных организаций в процесс обсуждения проектов муниципальных программ, отбора дворовых территорий, общественных территорий для включения в муниципальные программы;</w:t>
      </w:r>
    </w:p>
    <w:p w:rsidR="005C6AC5" w:rsidRPr="003B15A5" w:rsidRDefault="005C6AC5" w:rsidP="00B93001">
      <w:pPr>
        <w:suppressAutoHyphens/>
        <w:spacing w:after="0" w:line="240" w:lineRule="auto"/>
        <w:ind w:firstLine="709"/>
        <w:jc w:val="both"/>
        <w:rPr>
          <w:rFonts w:ascii="Times New Roman" w:eastAsia="Times New Roman" w:hAnsi="Times New Roman"/>
          <w:sz w:val="28"/>
          <w:szCs w:val="28"/>
        </w:rPr>
      </w:pPr>
      <w:r w:rsidRPr="003B15A5">
        <w:rPr>
          <w:rFonts w:ascii="Times New Roman" w:eastAsia="Times New Roman" w:hAnsi="Times New Roman"/>
          <w:sz w:val="28"/>
          <w:szCs w:val="28"/>
        </w:rPr>
        <w:t>обеспечение доступности городской среды для маломобильных групп населения, в том числе создание безбарьерной среды для маломобильных граждан в зоне общественных пространств;</w:t>
      </w:r>
    </w:p>
    <w:p w:rsidR="005C6AC5" w:rsidRPr="003B15A5" w:rsidRDefault="005C6AC5" w:rsidP="00B93001">
      <w:pPr>
        <w:suppressAutoHyphens/>
        <w:spacing w:after="0" w:line="240" w:lineRule="auto"/>
        <w:ind w:firstLine="709"/>
        <w:jc w:val="both"/>
        <w:rPr>
          <w:rFonts w:ascii="Times New Roman" w:eastAsia="Times New Roman" w:hAnsi="Times New Roman"/>
          <w:sz w:val="28"/>
          <w:szCs w:val="28"/>
        </w:rPr>
      </w:pPr>
      <w:r w:rsidRPr="003B15A5">
        <w:rPr>
          <w:rFonts w:ascii="Times New Roman" w:eastAsia="Times New Roman" w:hAnsi="Times New Roman"/>
          <w:sz w:val="28"/>
          <w:szCs w:val="28"/>
        </w:rPr>
        <w:t>повышение качества городской среды, не требующ</w:t>
      </w:r>
      <w:r>
        <w:rPr>
          <w:rFonts w:ascii="Times New Roman" w:eastAsia="Times New Roman" w:hAnsi="Times New Roman"/>
          <w:sz w:val="28"/>
          <w:szCs w:val="28"/>
        </w:rPr>
        <w:t>е</w:t>
      </w:r>
      <w:r w:rsidRPr="003B15A5">
        <w:rPr>
          <w:rFonts w:ascii="Times New Roman" w:eastAsia="Times New Roman" w:hAnsi="Times New Roman"/>
          <w:sz w:val="28"/>
          <w:szCs w:val="28"/>
        </w:rPr>
        <w:t>е специального финансирования (ликвидация вывесок, нарушающих архитектурный облик зданий, введение удобной нумерации зданий, разработк</w:t>
      </w:r>
      <w:r>
        <w:rPr>
          <w:rFonts w:ascii="Times New Roman" w:eastAsia="Times New Roman" w:hAnsi="Times New Roman"/>
          <w:sz w:val="28"/>
          <w:szCs w:val="28"/>
        </w:rPr>
        <w:t>а</w:t>
      </w:r>
      <w:r w:rsidRPr="003B15A5">
        <w:rPr>
          <w:rFonts w:ascii="Times New Roman" w:eastAsia="Times New Roman" w:hAnsi="Times New Roman"/>
          <w:sz w:val="28"/>
          <w:szCs w:val="28"/>
        </w:rPr>
        <w:t xml:space="preserve"> правил уборки территорий, прилегающих к коммерческим объектам и т.д.);</w:t>
      </w:r>
    </w:p>
    <w:p w:rsidR="005C6AC5" w:rsidRPr="003B15A5" w:rsidRDefault="005C6AC5" w:rsidP="00B93001">
      <w:pPr>
        <w:suppressAutoHyphens/>
        <w:spacing w:after="0" w:line="240" w:lineRule="auto"/>
        <w:ind w:firstLine="709"/>
        <w:jc w:val="both"/>
        <w:rPr>
          <w:rFonts w:ascii="Times New Roman" w:eastAsia="Times New Roman" w:hAnsi="Times New Roman"/>
          <w:sz w:val="28"/>
          <w:szCs w:val="28"/>
        </w:rPr>
      </w:pPr>
      <w:r w:rsidRPr="003B15A5">
        <w:rPr>
          <w:rFonts w:ascii="Times New Roman" w:eastAsia="Times New Roman" w:hAnsi="Times New Roman"/>
          <w:sz w:val="28"/>
          <w:szCs w:val="28"/>
        </w:rPr>
        <w:t>реализация мероприятий, обеспечивающих поддержание территорий муниципальных образований в надлежащем состоянии.</w:t>
      </w:r>
    </w:p>
    <w:p w:rsidR="005C6AC5" w:rsidRPr="003B15A5" w:rsidRDefault="005C6AC5" w:rsidP="00B93001">
      <w:pPr>
        <w:suppressAutoHyphen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3B15A5">
        <w:rPr>
          <w:rFonts w:ascii="Times New Roman" w:eastAsia="Times New Roman" w:hAnsi="Times New Roman"/>
          <w:sz w:val="28"/>
          <w:szCs w:val="28"/>
        </w:rPr>
        <w:t xml:space="preserve">рограмма разработана </w:t>
      </w:r>
      <w:r>
        <w:rPr>
          <w:rFonts w:ascii="Times New Roman" w:eastAsia="Times New Roman" w:hAnsi="Times New Roman"/>
          <w:sz w:val="28"/>
          <w:szCs w:val="28"/>
        </w:rPr>
        <w:t>в соответствии с</w:t>
      </w:r>
      <w:r w:rsidRPr="003B15A5">
        <w:rPr>
          <w:rFonts w:ascii="Times New Roman" w:eastAsia="Times New Roman" w:hAnsi="Times New Roman"/>
          <w:sz w:val="28"/>
          <w:szCs w:val="28"/>
        </w:rPr>
        <w:t xml:space="preserve"> постановлени</w:t>
      </w:r>
      <w:r>
        <w:rPr>
          <w:rFonts w:ascii="Times New Roman" w:eastAsia="Times New Roman" w:hAnsi="Times New Roman"/>
          <w:sz w:val="28"/>
          <w:szCs w:val="28"/>
        </w:rPr>
        <w:t>ем</w:t>
      </w:r>
      <w:r w:rsidRPr="003B15A5">
        <w:rPr>
          <w:rFonts w:ascii="Times New Roman" w:eastAsia="Times New Roman" w:hAnsi="Times New Roman"/>
          <w:sz w:val="28"/>
          <w:szCs w:val="28"/>
        </w:rPr>
        <w:t xml:space="preserve"> Правительства Российской Федерации от 10 февраля 2017 года № 169 </w:t>
      </w:r>
      <w:r>
        <w:rPr>
          <w:rFonts w:ascii="Times New Roman" w:eastAsia="Times New Roman" w:hAnsi="Times New Roman"/>
          <w:sz w:val="28"/>
          <w:szCs w:val="28"/>
        </w:rPr>
        <w:t>«</w:t>
      </w:r>
      <w:r w:rsidRPr="003B15A5">
        <w:rPr>
          <w:rFonts w:ascii="Times New Roman" w:eastAsia="Times New Roman" w:hAnsi="Times New Roman"/>
          <w:sz w:val="28"/>
          <w:szCs w:val="28"/>
        </w:rPr>
        <w: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eastAsia="Times New Roman" w:hAnsi="Times New Roman"/>
          <w:sz w:val="28"/>
          <w:szCs w:val="28"/>
        </w:rPr>
        <w:t>»</w:t>
      </w:r>
      <w:r w:rsidRPr="003B15A5">
        <w:rPr>
          <w:rFonts w:ascii="Times New Roman" w:eastAsia="Times New Roman" w:hAnsi="Times New Roman"/>
          <w:sz w:val="28"/>
          <w:szCs w:val="28"/>
        </w:rPr>
        <w:t xml:space="preserve">, постановления Правительства Российской Федерации от 30 января 2017 года № 101 </w:t>
      </w:r>
      <w:r>
        <w:rPr>
          <w:rFonts w:ascii="Times New Roman" w:eastAsia="Times New Roman" w:hAnsi="Times New Roman"/>
          <w:sz w:val="28"/>
          <w:szCs w:val="28"/>
        </w:rPr>
        <w:t>«</w:t>
      </w:r>
      <w:r w:rsidRPr="003B15A5">
        <w:rPr>
          <w:rFonts w:ascii="Times New Roman" w:eastAsia="Times New Roman" w:hAnsi="Times New Roman"/>
          <w:sz w:val="28"/>
          <w:szCs w:val="28"/>
        </w:rPr>
        <w:t xml:space="preserve">О предоставлении и распределении в 2017 году субсидий из федерального бюджета бюджетам субъектов </w:t>
      </w:r>
      <w:r>
        <w:rPr>
          <w:rFonts w:ascii="Times New Roman" w:eastAsia="Times New Roman" w:hAnsi="Times New Roman"/>
          <w:sz w:val="28"/>
          <w:szCs w:val="28"/>
        </w:rPr>
        <w:t>Р</w:t>
      </w:r>
      <w:r w:rsidRPr="003B15A5">
        <w:rPr>
          <w:rFonts w:ascii="Times New Roman" w:eastAsia="Times New Roman" w:hAnsi="Times New Roman"/>
          <w:sz w:val="28"/>
          <w:szCs w:val="28"/>
        </w:rPr>
        <w:t xml:space="preserve">оссийской </w:t>
      </w:r>
      <w:r>
        <w:rPr>
          <w:rFonts w:ascii="Times New Roman" w:eastAsia="Times New Roman" w:hAnsi="Times New Roman"/>
          <w:sz w:val="28"/>
          <w:szCs w:val="28"/>
        </w:rPr>
        <w:t>Ф</w:t>
      </w:r>
      <w:r w:rsidRPr="003B15A5">
        <w:rPr>
          <w:rFonts w:ascii="Times New Roman" w:eastAsia="Times New Roman" w:hAnsi="Times New Roman"/>
          <w:sz w:val="28"/>
          <w:szCs w:val="28"/>
        </w:rPr>
        <w:t>едерации на поддержку обустройства мест массового отдыха населения (городских парков)</w:t>
      </w:r>
      <w:r>
        <w:rPr>
          <w:rFonts w:ascii="Times New Roman" w:eastAsia="Times New Roman" w:hAnsi="Times New Roman"/>
          <w:sz w:val="28"/>
          <w:szCs w:val="28"/>
        </w:rPr>
        <w:t>»</w:t>
      </w:r>
      <w:r w:rsidRPr="003B15A5">
        <w:rPr>
          <w:rFonts w:ascii="Times New Roman" w:eastAsia="Times New Roman" w:hAnsi="Times New Roman"/>
          <w:sz w:val="28"/>
          <w:szCs w:val="28"/>
        </w:rPr>
        <w:t>.</w:t>
      </w:r>
    </w:p>
    <w:p w:rsidR="005C6AC5" w:rsidRPr="003B15A5" w:rsidRDefault="005C6AC5" w:rsidP="00B93001">
      <w:pPr>
        <w:suppressAutoHyphens/>
        <w:spacing w:after="0" w:line="240" w:lineRule="auto"/>
        <w:ind w:firstLine="709"/>
        <w:jc w:val="both"/>
        <w:rPr>
          <w:rFonts w:ascii="Times New Roman" w:eastAsia="Times New Roman" w:hAnsi="Times New Roman"/>
          <w:sz w:val="28"/>
          <w:szCs w:val="28"/>
        </w:rPr>
      </w:pPr>
      <w:r w:rsidRPr="003B15A5">
        <w:rPr>
          <w:rFonts w:ascii="Times New Roman" w:eastAsia="Times New Roman" w:hAnsi="Times New Roman"/>
          <w:sz w:val="28"/>
          <w:szCs w:val="28"/>
        </w:rPr>
        <w:t xml:space="preserve">Целью </w:t>
      </w:r>
      <w:r>
        <w:rPr>
          <w:rFonts w:ascii="Times New Roman" w:eastAsia="Times New Roman" w:hAnsi="Times New Roman"/>
          <w:sz w:val="28"/>
          <w:szCs w:val="28"/>
        </w:rPr>
        <w:t>Программы</w:t>
      </w:r>
      <w:r w:rsidRPr="003B15A5">
        <w:rPr>
          <w:rFonts w:ascii="Times New Roman" w:eastAsia="Times New Roman" w:hAnsi="Times New Roman"/>
          <w:sz w:val="28"/>
          <w:szCs w:val="28"/>
        </w:rPr>
        <w:t xml:space="preserve"> является </w:t>
      </w:r>
      <w:r w:rsidRPr="003B15A5">
        <w:rPr>
          <w:rFonts w:ascii="Times New Roman" w:eastAsia="Times New Roman" w:hAnsi="Times New Roman"/>
          <w:color w:val="000000"/>
          <w:sz w:val="28"/>
          <w:szCs w:val="28"/>
        </w:rPr>
        <w:t>п</w:t>
      </w:r>
      <w:r w:rsidRPr="003B15A5">
        <w:rPr>
          <w:rFonts w:ascii="Times New Roman" w:eastAsia="Times New Roman" w:hAnsi="Times New Roman"/>
          <w:color w:val="000000"/>
          <w:sz w:val="28"/>
          <w:szCs w:val="28"/>
          <w:lang w:eastAsia="ru-RU"/>
        </w:rPr>
        <w:t>овышение качества и комфорта городской среды на территориях муниципальных образований.</w:t>
      </w:r>
    </w:p>
    <w:p w:rsidR="005C6AC5" w:rsidRPr="003B15A5" w:rsidRDefault="005C6AC5" w:rsidP="00B93001">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3B15A5">
        <w:rPr>
          <w:rFonts w:ascii="Times New Roman" w:hAnsi="Times New Roman"/>
          <w:sz w:val="28"/>
          <w:szCs w:val="28"/>
          <w:lang w:eastAsia="ru-RU"/>
        </w:rPr>
        <w:t>Достижение поставленной цели осуществляется на основе решения следующих задач:</w:t>
      </w:r>
    </w:p>
    <w:p w:rsidR="005C6AC5" w:rsidRPr="003B15A5" w:rsidRDefault="005C6AC5" w:rsidP="00B93001">
      <w:pPr>
        <w:numPr>
          <w:ilvl w:val="0"/>
          <w:numId w:val="4"/>
        </w:numPr>
        <w:tabs>
          <w:tab w:val="left" w:pos="993"/>
        </w:tabs>
        <w:suppressAutoHyphens/>
        <w:spacing w:after="0" w:line="240" w:lineRule="auto"/>
        <w:ind w:left="0" w:firstLine="709"/>
        <w:jc w:val="both"/>
        <w:rPr>
          <w:rFonts w:ascii="Times New Roman" w:eastAsia="Times New Roman" w:hAnsi="Times New Roman"/>
          <w:color w:val="000000"/>
          <w:sz w:val="28"/>
          <w:szCs w:val="28"/>
          <w:lang w:eastAsia="ru-RU"/>
        </w:rPr>
      </w:pPr>
      <w:r w:rsidRPr="003B15A5">
        <w:rPr>
          <w:rFonts w:ascii="Times New Roman" w:eastAsia="Times New Roman" w:hAnsi="Times New Roman"/>
          <w:color w:val="000000"/>
          <w:sz w:val="28"/>
          <w:szCs w:val="28"/>
          <w:lang w:eastAsia="ru-RU"/>
        </w:rPr>
        <w:t>Обеспечение формирования единых подходов и ключевых приоритетов формирования комфортной городской среды на территории Оренбургской области с учетом приоритетов территориального развития.</w:t>
      </w:r>
    </w:p>
    <w:p w:rsidR="005C6AC5" w:rsidRPr="003B15A5" w:rsidRDefault="005C6AC5" w:rsidP="00B93001">
      <w:pPr>
        <w:numPr>
          <w:ilvl w:val="0"/>
          <w:numId w:val="4"/>
        </w:numPr>
        <w:tabs>
          <w:tab w:val="left" w:pos="993"/>
        </w:tabs>
        <w:suppressAutoHyphens/>
        <w:spacing w:after="0" w:line="240" w:lineRule="auto"/>
        <w:ind w:left="0" w:firstLine="709"/>
        <w:jc w:val="both"/>
        <w:rPr>
          <w:rFonts w:ascii="Times New Roman" w:eastAsia="Times New Roman" w:hAnsi="Times New Roman"/>
          <w:color w:val="000000"/>
          <w:sz w:val="28"/>
          <w:szCs w:val="28"/>
          <w:lang w:eastAsia="ru-RU"/>
        </w:rPr>
      </w:pPr>
      <w:r w:rsidRPr="003B15A5">
        <w:rPr>
          <w:rFonts w:ascii="Times New Roman" w:hAnsi="Times New Roman"/>
          <w:sz w:val="28"/>
          <w:szCs w:val="28"/>
        </w:rPr>
        <w:lastRenderedPageBreak/>
        <w:t>Создание универсальных механизмов вовлечен</w:t>
      </w:r>
      <w:r>
        <w:rPr>
          <w:rFonts w:ascii="Times New Roman" w:hAnsi="Times New Roman"/>
          <w:sz w:val="28"/>
          <w:szCs w:val="28"/>
        </w:rPr>
        <w:t>ия</w:t>
      </w:r>
      <w:r w:rsidRPr="003B15A5">
        <w:rPr>
          <w:rFonts w:ascii="Times New Roman" w:hAnsi="Times New Roman"/>
          <w:sz w:val="28"/>
          <w:szCs w:val="28"/>
        </w:rPr>
        <w:t xml:space="preserve"> заинтересованных граждан, организаций в реализацию мероприятий по благоустройству территорий муниципальных образований</w:t>
      </w:r>
      <w:r w:rsidRPr="00DA0C4C">
        <w:rPr>
          <w:rFonts w:ascii="Times New Roman" w:eastAsia="Times New Roman" w:hAnsi="Times New Roman"/>
          <w:color w:val="000000"/>
          <w:sz w:val="28"/>
          <w:szCs w:val="28"/>
          <w:lang w:eastAsia="ru-RU"/>
        </w:rPr>
        <w:t xml:space="preserve"> </w:t>
      </w:r>
      <w:r w:rsidRPr="003B15A5">
        <w:rPr>
          <w:rFonts w:ascii="Times New Roman" w:eastAsia="Times New Roman" w:hAnsi="Times New Roman"/>
          <w:color w:val="000000"/>
          <w:sz w:val="28"/>
          <w:szCs w:val="28"/>
          <w:lang w:eastAsia="ru-RU"/>
        </w:rPr>
        <w:t>Оренбургской области.</w:t>
      </w:r>
    </w:p>
    <w:p w:rsidR="005C6AC5" w:rsidRPr="003B15A5" w:rsidRDefault="005C6AC5" w:rsidP="00B93001">
      <w:pPr>
        <w:numPr>
          <w:ilvl w:val="0"/>
          <w:numId w:val="4"/>
        </w:numPr>
        <w:tabs>
          <w:tab w:val="left" w:pos="993"/>
        </w:tabs>
        <w:suppressAutoHyphens/>
        <w:spacing w:after="0" w:line="240" w:lineRule="auto"/>
        <w:ind w:left="0" w:firstLine="709"/>
        <w:jc w:val="both"/>
        <w:rPr>
          <w:rFonts w:ascii="Times New Roman" w:eastAsia="Times New Roman" w:hAnsi="Times New Roman"/>
          <w:color w:val="000000"/>
          <w:sz w:val="28"/>
          <w:szCs w:val="28"/>
          <w:lang w:eastAsia="ru-RU"/>
        </w:rPr>
      </w:pPr>
      <w:r w:rsidRPr="003B15A5">
        <w:rPr>
          <w:rFonts w:ascii="Times New Roman" w:eastAsia="Times New Roman" w:hAnsi="Times New Roman"/>
          <w:color w:val="000000"/>
          <w:sz w:val="28"/>
          <w:szCs w:val="28"/>
          <w:lang w:eastAsia="ru-RU"/>
        </w:rPr>
        <w:t>Обеспечение проведения мероприятий по благоустройству территорий муниципальных образований Оренбургской области в соответствии с едиными требованиями.</w:t>
      </w:r>
    </w:p>
    <w:p w:rsidR="005C6AC5" w:rsidRPr="003B15A5" w:rsidRDefault="005C6AC5" w:rsidP="00B93001">
      <w:pPr>
        <w:pStyle w:val="ConsPlusNormal"/>
        <w:suppressAutoHyphens/>
        <w:jc w:val="both"/>
      </w:pPr>
    </w:p>
    <w:p w:rsidR="00C73648" w:rsidRPr="00C73648"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C73648">
        <w:rPr>
          <w:rFonts w:ascii="Times New Roman" w:eastAsia="Times New Roman" w:hAnsi="Times New Roman"/>
          <w:sz w:val="28"/>
          <w:szCs w:val="20"/>
          <w:lang w:eastAsia="ru-RU"/>
        </w:rPr>
        <w:t>3. Перечень показателей (индикаторов) Программы</w:t>
      </w:r>
    </w:p>
    <w:p w:rsidR="00C73648" w:rsidRPr="00C73648" w:rsidRDefault="00C73648" w:rsidP="00C73648">
      <w:pPr>
        <w:widowControl w:val="0"/>
        <w:suppressAutoHyphens/>
        <w:autoSpaceDE w:val="0"/>
        <w:autoSpaceDN w:val="0"/>
        <w:spacing w:after="0" w:line="240" w:lineRule="auto"/>
        <w:jc w:val="center"/>
        <w:rPr>
          <w:rFonts w:ascii="Times New Roman" w:eastAsia="Times New Roman" w:hAnsi="Times New Roman"/>
          <w:color w:val="FF0000"/>
          <w:sz w:val="28"/>
          <w:szCs w:val="20"/>
          <w:lang w:eastAsia="ru-RU"/>
        </w:rPr>
      </w:pPr>
    </w:p>
    <w:p w:rsidR="00C73648" w:rsidRPr="00C73648" w:rsidRDefault="00404413" w:rsidP="00C73648">
      <w:pPr>
        <w:widowControl w:val="0"/>
        <w:suppressAutoHyphens/>
        <w:autoSpaceDE w:val="0"/>
        <w:autoSpaceDN w:val="0"/>
        <w:spacing w:after="0" w:line="240" w:lineRule="auto"/>
        <w:ind w:firstLine="708"/>
        <w:jc w:val="both"/>
        <w:rPr>
          <w:rFonts w:ascii="Times New Roman" w:eastAsia="Times New Roman" w:hAnsi="Times New Roman"/>
          <w:color w:val="FF0000"/>
          <w:sz w:val="28"/>
          <w:szCs w:val="20"/>
          <w:lang w:eastAsia="ru-RU"/>
        </w:rPr>
      </w:pPr>
      <w:hyperlink r:id="rId38" w:history="1">
        <w:r w:rsidR="00C73648" w:rsidRPr="00C73648">
          <w:rPr>
            <w:rFonts w:ascii="Times New Roman" w:eastAsia="Times New Roman" w:hAnsi="Times New Roman"/>
            <w:color w:val="FF0000"/>
            <w:sz w:val="28"/>
            <w:szCs w:val="20"/>
            <w:lang w:eastAsia="ru-RU"/>
          </w:rPr>
          <w:t>Сведения</w:t>
        </w:r>
      </w:hyperlink>
      <w:r w:rsidR="00C73648" w:rsidRPr="00C73648">
        <w:rPr>
          <w:rFonts w:ascii="Times New Roman" w:eastAsia="Times New Roman" w:hAnsi="Times New Roman"/>
          <w:color w:val="FF0000"/>
          <w:sz w:val="28"/>
          <w:szCs w:val="20"/>
          <w:lang w:eastAsia="ru-RU"/>
        </w:rPr>
        <w:t xml:space="preserve"> о показателях (индикаторах) Программы а так же информация об открытых источниках их значений (ссылки на официальные документы, интернет-ресурсы, статистические формы и иные источники) представлены в приложении № 1 к Программе.</w:t>
      </w:r>
    </w:p>
    <w:p w:rsidR="00C73648" w:rsidRPr="00C73648" w:rsidRDefault="00C73648" w:rsidP="00C73648">
      <w:pPr>
        <w:widowControl w:val="0"/>
        <w:suppressAutoHyphens/>
        <w:autoSpaceDE w:val="0"/>
        <w:autoSpaceDN w:val="0"/>
        <w:spacing w:after="0" w:line="240" w:lineRule="auto"/>
        <w:ind w:firstLine="708"/>
        <w:jc w:val="both"/>
        <w:rPr>
          <w:rFonts w:ascii="Times New Roman" w:eastAsia="Times New Roman" w:hAnsi="Times New Roman"/>
          <w:color w:val="FF0000"/>
          <w:sz w:val="28"/>
          <w:szCs w:val="20"/>
          <w:lang w:eastAsia="ru-RU"/>
        </w:rPr>
      </w:pPr>
      <w:r w:rsidRPr="00C73648">
        <w:rPr>
          <w:rFonts w:ascii="Times New Roman" w:eastAsia="Times New Roman" w:hAnsi="Times New Roman"/>
          <w:color w:val="FF0000"/>
          <w:sz w:val="28"/>
          <w:szCs w:val="20"/>
          <w:lang w:eastAsia="ru-RU"/>
        </w:rPr>
        <w:t>Муниципальные образования участвуют в реализации мероприятий Программы по результатам отборов. Обязательства муниципальных образований о достижении целевых показателей эффективности использования субсидий включаются в соглашения, заключаемые по результатам отборов между исполнителем мероприятий Программы и муниципальным образованием.</w:t>
      </w:r>
    </w:p>
    <w:p w:rsidR="00C73648" w:rsidRPr="00C73648" w:rsidRDefault="00C73648" w:rsidP="00C73648">
      <w:pPr>
        <w:widowControl w:val="0"/>
        <w:suppressAutoHyphens/>
        <w:autoSpaceDE w:val="0"/>
        <w:autoSpaceDN w:val="0"/>
        <w:spacing w:after="0" w:line="240" w:lineRule="auto"/>
        <w:jc w:val="both"/>
        <w:outlineLvl w:val="1"/>
        <w:rPr>
          <w:rFonts w:eastAsia="Times New Roman" w:cs="Calibri"/>
          <w:szCs w:val="20"/>
          <w:lang w:eastAsia="ru-RU"/>
        </w:rPr>
      </w:pPr>
    </w:p>
    <w:p w:rsidR="005C6AC5" w:rsidRPr="003B15A5" w:rsidRDefault="005C6AC5" w:rsidP="00B93001">
      <w:pPr>
        <w:pStyle w:val="ConsPlusNormal"/>
        <w:suppressAutoHyphens/>
        <w:jc w:val="center"/>
        <w:outlineLvl w:val="1"/>
        <w:rPr>
          <w:rFonts w:ascii="Times New Roman" w:hAnsi="Times New Roman" w:cs="Times New Roman"/>
          <w:sz w:val="28"/>
        </w:rPr>
      </w:pPr>
      <w:r w:rsidRPr="003B15A5">
        <w:rPr>
          <w:rFonts w:ascii="Times New Roman" w:hAnsi="Times New Roman" w:cs="Times New Roman"/>
          <w:sz w:val="28"/>
        </w:rPr>
        <w:t>4. Перечень и характеристика ведомственных целевых программ</w:t>
      </w:r>
    </w:p>
    <w:p w:rsidR="005C6AC5" w:rsidRPr="003B15A5" w:rsidRDefault="005C6AC5" w:rsidP="00B93001">
      <w:pPr>
        <w:pStyle w:val="ConsPlusNormal"/>
        <w:suppressAutoHyphens/>
        <w:jc w:val="center"/>
        <w:rPr>
          <w:rFonts w:ascii="Times New Roman" w:hAnsi="Times New Roman" w:cs="Times New Roman"/>
          <w:sz w:val="28"/>
        </w:rPr>
      </w:pPr>
      <w:r w:rsidRPr="003B15A5">
        <w:rPr>
          <w:rFonts w:ascii="Times New Roman" w:hAnsi="Times New Roman" w:cs="Times New Roman"/>
          <w:sz w:val="28"/>
        </w:rPr>
        <w:t>и основных мероприятий Программы</w:t>
      </w:r>
    </w:p>
    <w:p w:rsidR="005C6AC5" w:rsidRPr="003B15A5" w:rsidRDefault="005C6AC5" w:rsidP="00B93001">
      <w:pPr>
        <w:pStyle w:val="ConsPlusNormal"/>
        <w:suppressAutoHyphens/>
        <w:jc w:val="both"/>
      </w:pPr>
    </w:p>
    <w:p w:rsidR="005C6AC5" w:rsidRPr="003B15A5" w:rsidRDefault="005C6AC5" w:rsidP="00B93001">
      <w:pPr>
        <w:pStyle w:val="ConsPlusNormal"/>
        <w:suppressAutoHyphens/>
        <w:ind w:firstLine="540"/>
        <w:jc w:val="both"/>
        <w:rPr>
          <w:rFonts w:ascii="Times New Roman" w:hAnsi="Times New Roman" w:cs="Times New Roman"/>
          <w:sz w:val="28"/>
        </w:rPr>
      </w:pPr>
      <w:r w:rsidRPr="003B15A5">
        <w:rPr>
          <w:rFonts w:ascii="Times New Roman" w:hAnsi="Times New Roman" w:cs="Times New Roman"/>
          <w:sz w:val="28"/>
        </w:rPr>
        <w:t>Реализация ведомственных целевых программ в рамках Программы не предусмотрена.</w:t>
      </w:r>
    </w:p>
    <w:p w:rsidR="005C6AC5" w:rsidRPr="003B15A5" w:rsidRDefault="005C6AC5" w:rsidP="00B93001">
      <w:pPr>
        <w:pStyle w:val="ConsPlusNormal"/>
        <w:suppressAutoHyphens/>
        <w:ind w:firstLine="540"/>
        <w:jc w:val="both"/>
        <w:rPr>
          <w:rFonts w:ascii="Times New Roman" w:hAnsi="Times New Roman" w:cs="Times New Roman"/>
          <w:sz w:val="28"/>
        </w:rPr>
      </w:pPr>
      <w:r w:rsidRPr="003B15A5">
        <w:rPr>
          <w:rFonts w:ascii="Times New Roman" w:hAnsi="Times New Roman" w:cs="Times New Roman"/>
          <w:sz w:val="28"/>
        </w:rPr>
        <w:t xml:space="preserve">Мероприятия Программы объединены в 3 раздела в соответствии с их содержанием и направленностью согласно задачам Программы. </w:t>
      </w:r>
    </w:p>
    <w:p w:rsidR="005C6AC5" w:rsidRPr="003B15A5" w:rsidRDefault="005C6AC5" w:rsidP="00B93001">
      <w:pPr>
        <w:pStyle w:val="ConsPlusNormal"/>
        <w:suppressAutoHyphens/>
        <w:ind w:firstLine="540"/>
        <w:jc w:val="both"/>
        <w:rPr>
          <w:rFonts w:ascii="Times New Roman" w:hAnsi="Times New Roman" w:cs="Times New Roman"/>
          <w:sz w:val="28"/>
        </w:rPr>
      </w:pPr>
      <w:r w:rsidRPr="003B15A5">
        <w:rPr>
          <w:rFonts w:ascii="Times New Roman" w:hAnsi="Times New Roman" w:cs="Times New Roman"/>
          <w:sz w:val="28"/>
        </w:rPr>
        <w:t xml:space="preserve">В рамках исполнения задачи по обеспечению </w:t>
      </w:r>
      <w:r w:rsidRPr="00A049AA">
        <w:rPr>
          <w:rFonts w:ascii="Times New Roman" w:hAnsi="Times New Roman" w:cs="Times New Roman"/>
          <w:sz w:val="28"/>
        </w:rPr>
        <w:t>формирования единых подходов и ключевых приоритетов формирования комфортной городской среды на территории Оренбургской области с учетом приоритетов территориального развития выполняются мероприятия, направленные на создание нормативно</w:t>
      </w:r>
      <w:r>
        <w:rPr>
          <w:rFonts w:ascii="Times New Roman" w:hAnsi="Times New Roman" w:cs="Times New Roman"/>
          <w:sz w:val="28"/>
        </w:rPr>
        <w:t>-</w:t>
      </w:r>
      <w:r w:rsidRPr="00A049AA">
        <w:rPr>
          <w:rFonts w:ascii="Times New Roman" w:hAnsi="Times New Roman" w:cs="Times New Roman"/>
          <w:sz w:val="28"/>
        </w:rPr>
        <w:t>правовой базы, регулирующей сферу благоустройства на региональном и местном уровнях</w:t>
      </w:r>
      <w:r w:rsidR="007D5F1E">
        <w:rPr>
          <w:rFonts w:ascii="Times New Roman" w:hAnsi="Times New Roman" w:cs="Times New Roman"/>
          <w:sz w:val="28"/>
        </w:rPr>
        <w:t>.</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73648">
        <w:rPr>
          <w:rFonts w:ascii="Times New Roman" w:eastAsia="Times New Roman" w:hAnsi="Times New Roman"/>
          <w:sz w:val="28"/>
          <w:szCs w:val="20"/>
          <w:lang w:eastAsia="ru-RU"/>
        </w:rPr>
        <w:t xml:space="preserve">Основное мероприятие 1 «Установление </w:t>
      </w:r>
      <w:r w:rsidRPr="00C73648">
        <w:rPr>
          <w:rFonts w:ascii="Times New Roman" w:eastAsia="Times New Roman" w:hAnsi="Times New Roman"/>
          <w:color w:val="FF0000"/>
          <w:sz w:val="28"/>
          <w:szCs w:val="20"/>
          <w:lang w:eastAsia="ru-RU"/>
        </w:rPr>
        <w:t>единых</w:t>
      </w:r>
      <w:r w:rsidRPr="00C73648">
        <w:rPr>
          <w:rFonts w:ascii="Times New Roman" w:eastAsia="Times New Roman" w:hAnsi="Times New Roman"/>
          <w:sz w:val="28"/>
          <w:szCs w:val="20"/>
          <w:lang w:eastAsia="ru-RU"/>
        </w:rPr>
        <w:t xml:space="preserve"> требований к формированию и реализации муниципальных программ» реализуется </w:t>
      </w:r>
      <w:r w:rsidRPr="00C73648">
        <w:rPr>
          <w:rFonts w:ascii="Times New Roman" w:eastAsia="Times New Roman" w:hAnsi="Times New Roman"/>
          <w:sz w:val="28"/>
          <w:szCs w:val="28"/>
        </w:rPr>
        <w:t xml:space="preserve">в соответствии с требованиями приказа Минстроя России от 6 апреля 2017 года №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w:t>
      </w:r>
      <w:r w:rsidRPr="00C73648">
        <w:rPr>
          <w:rFonts w:ascii="Times New Roman" w:eastAsia="Times New Roman" w:hAnsi="Times New Roman"/>
          <w:sz w:val="28"/>
          <w:szCs w:val="28"/>
          <w:lang w:eastAsia="ru-RU"/>
        </w:rPr>
        <w:t xml:space="preserve">постановления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постановления Правительства </w:t>
      </w:r>
      <w:r w:rsidRPr="00C73648">
        <w:rPr>
          <w:rFonts w:ascii="Times New Roman" w:eastAsia="Times New Roman" w:hAnsi="Times New Roman"/>
          <w:sz w:val="28"/>
          <w:szCs w:val="28"/>
          <w:lang w:eastAsia="ru-RU"/>
        </w:rPr>
        <w:lastRenderedPageBreak/>
        <w:t>Российской Федерации от 30 января 2017 года № 101 «О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color w:val="FF0000"/>
          <w:sz w:val="28"/>
          <w:szCs w:val="28"/>
          <w:lang w:eastAsia="ru-RU"/>
        </w:rPr>
      </w:pPr>
      <w:r w:rsidRPr="00C73648">
        <w:rPr>
          <w:rFonts w:ascii="Times New Roman" w:eastAsia="Times New Roman" w:hAnsi="Times New Roman"/>
          <w:color w:val="FF0000"/>
          <w:sz w:val="28"/>
          <w:szCs w:val="28"/>
          <w:lang w:eastAsia="ru-RU"/>
        </w:rPr>
        <w:t>В целях реализации Программы органы местного самоуправления обеспечивают:</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color w:val="FF0000"/>
          <w:sz w:val="28"/>
          <w:szCs w:val="28"/>
        </w:rPr>
      </w:pPr>
      <w:r w:rsidRPr="00C73648">
        <w:rPr>
          <w:rFonts w:ascii="Times New Roman" w:eastAsia="Times New Roman" w:hAnsi="Times New Roman"/>
          <w:color w:val="FF0000"/>
          <w:sz w:val="28"/>
          <w:szCs w:val="28"/>
        </w:rPr>
        <w:t>разработку проектов муниципальных программ (проектов изменений, которые вносятся в действующие муниципальные программы) на 2018 - 2022 годы, включающих перечень всех нуждающихся в благоустройстве общественных территорий и дворовых территорий, расположенных в населенных пунктах с численностью населения свыше 1 тыс. человек, и не позднее 20 декабря 2017 г. - опубликование проектов муниципальных программ (изменений, которые вносятся в действующие муниципальные программы) для общественного обсуждения в порядке, установленном органом местного самоуправления;</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color w:val="FF0000"/>
          <w:sz w:val="28"/>
          <w:szCs w:val="28"/>
        </w:rPr>
      </w:pPr>
      <w:r w:rsidRPr="00C73648">
        <w:rPr>
          <w:rFonts w:ascii="Times New Roman" w:eastAsia="Times New Roman" w:hAnsi="Times New Roman"/>
          <w:color w:val="FF0000"/>
          <w:sz w:val="28"/>
          <w:szCs w:val="28"/>
        </w:rPr>
        <w:t>в целях отбора общественных территорий, подлежащих в рамках реализации муниципальных программ на 2018 - 2022 годы благоустройству в первоочередном порядке в 2018 году и по решению органа местного самоуправления - в 2019 году, проведение органами местного самоуправления муниципальных образований с численностью населения свыше 20 тыс. человек голосования по отбору таких общественных территорий в порядке, установленном правовым актом органа местного самоуправления, принятым не позднее 31 декабря 2017 г.;</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color w:val="FF0000"/>
          <w:sz w:val="28"/>
          <w:szCs w:val="28"/>
        </w:rPr>
      </w:pPr>
      <w:r w:rsidRPr="00C73648">
        <w:rPr>
          <w:rFonts w:ascii="Times New Roman" w:eastAsia="Times New Roman" w:hAnsi="Times New Roman"/>
          <w:color w:val="FF0000"/>
          <w:sz w:val="28"/>
          <w:szCs w:val="28"/>
        </w:rPr>
        <w:t>утверждение не позднее 31 марта 2018 г. органами местного самоуправления муниципальных образований, в состав которых входят населенные пункты с численностью населения свыше 1 тыс. человек, муниципальных программ (корректировку действующих муниципальных программ) на 2018 - 2022 годы, соответствующих единым требованиям и предусматривающих благоустройство всех нуждающихся в благоустройстве общественных территорий и дворовых территорий (исходя из минимального перечня видов работ по благоустройству дворовых территорий), расположенных в населенных пунктах с численностью населения свыше 1 тыс. человек, и реализацию таких программ в установленные в них сроки</w:t>
      </w:r>
    </w:p>
    <w:p w:rsidR="00C73648" w:rsidRPr="00C73648" w:rsidRDefault="00C73648" w:rsidP="00C73648">
      <w:pPr>
        <w:widowControl w:val="0"/>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Для разработки муниципальных программ органы местного самоуправления городских округов и поселений, в состав которых входят населенные пункты с численностью населения свыше 1000 человек (далее – администрации муниципальных образований):</w:t>
      </w:r>
    </w:p>
    <w:p w:rsidR="00C73648" w:rsidRPr="00C73648" w:rsidRDefault="00C73648" w:rsidP="00C73648">
      <w:pPr>
        <w:widowControl w:val="0"/>
        <w:numPr>
          <w:ilvl w:val="0"/>
          <w:numId w:val="20"/>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проводят инвентаризацию уровня благоустройства территорий населенных пунктов с составлением паспортов благоустройства в соответствии с положением о проведении инвентаризации дворовых и общественных территорий, территорий, находящихся в ведении юридических лиц и индивидуальных предпринимателей, уровня благоустройства индивидуальных жилых домов и земельных участков, предоставленных для их размещения на территории муниципальных образований (приложение № 2 к Программе);</w:t>
      </w:r>
    </w:p>
    <w:p w:rsidR="00C73648" w:rsidRPr="00C73648" w:rsidRDefault="00C73648" w:rsidP="00C73648">
      <w:pPr>
        <w:widowControl w:val="0"/>
        <w:numPr>
          <w:ilvl w:val="0"/>
          <w:numId w:val="20"/>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lastRenderedPageBreak/>
        <w:t>размещают в открытом доступе, в том числе на сайте администраций муниципальных образований:</w:t>
      </w:r>
    </w:p>
    <w:p w:rsidR="00C73648" w:rsidRPr="00C73648" w:rsidRDefault="00C73648" w:rsidP="00C73648">
      <w:pPr>
        <w:widowControl w:val="0"/>
        <w:numPr>
          <w:ilvl w:val="1"/>
          <w:numId w:val="5"/>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проекты муниципальных программ и утвержденные муниципальные программы;</w:t>
      </w:r>
    </w:p>
    <w:p w:rsidR="00C73648" w:rsidRPr="00C73648" w:rsidRDefault="00C73648" w:rsidP="00C73648">
      <w:pPr>
        <w:widowControl w:val="0"/>
        <w:numPr>
          <w:ilvl w:val="1"/>
          <w:numId w:val="5"/>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порядки общественного обсуждения проектов муниципальных программ, порядки и сроки представления, рассмотрения и оценки предложений граждан и организаций о включении объектов в муниципальные программы;</w:t>
      </w:r>
    </w:p>
    <w:p w:rsidR="00C73648" w:rsidRPr="00C73648" w:rsidRDefault="00C73648" w:rsidP="00C73648">
      <w:pPr>
        <w:widowControl w:val="0"/>
        <w:numPr>
          <w:ilvl w:val="1"/>
          <w:numId w:val="5"/>
        </w:numPr>
        <w:shd w:val="clear" w:color="auto" w:fill="FFFFFF"/>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нормативные правовые акты о создании общественных комиссий;</w:t>
      </w:r>
    </w:p>
    <w:p w:rsidR="00C73648" w:rsidRPr="00C73648" w:rsidRDefault="00C73648" w:rsidP="00C73648">
      <w:pPr>
        <w:widowControl w:val="0"/>
        <w:numPr>
          <w:ilvl w:val="1"/>
          <w:numId w:val="5"/>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порядки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w:t>
      </w:r>
    </w:p>
    <w:p w:rsidR="00C73648" w:rsidRPr="00C73648" w:rsidRDefault="00C73648" w:rsidP="00C73648">
      <w:pPr>
        <w:widowControl w:val="0"/>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 xml:space="preserve">3) проводят </w:t>
      </w:r>
      <w:r w:rsidRPr="00C73648">
        <w:rPr>
          <w:rFonts w:ascii="Times New Roman" w:eastAsia="Times New Roman" w:hAnsi="Times New Roman"/>
          <w:sz w:val="28"/>
          <w:szCs w:val="28"/>
          <w:lang w:eastAsia="ru-RU"/>
        </w:rPr>
        <w:t>общественные обсуждения и утверждение (актуализацию) правил благоустройства п</w:t>
      </w:r>
      <w:r w:rsidRPr="00C73648">
        <w:rPr>
          <w:rFonts w:ascii="Times New Roman" w:eastAsia="Times New Roman" w:hAnsi="Times New Roman"/>
          <w:sz w:val="28"/>
          <w:szCs w:val="28"/>
        </w:rPr>
        <w:t>оселений, соответствующих требованиям законодательства Российской Федерации;</w:t>
      </w:r>
    </w:p>
    <w:p w:rsidR="00C73648" w:rsidRPr="00C73648" w:rsidRDefault="00C73648" w:rsidP="00C73648">
      <w:pPr>
        <w:widowControl w:val="0"/>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 xml:space="preserve">4) утверждают муниципальные программы. </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В муниципальных программах предусматриваются:</w:t>
      </w:r>
    </w:p>
    <w:p w:rsidR="00C73648" w:rsidRPr="00C73648" w:rsidRDefault="00C73648" w:rsidP="00C73648">
      <w:pPr>
        <w:numPr>
          <w:ilvl w:val="0"/>
          <w:numId w:val="6"/>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адресные перечни всех дворовых территорий МКД, нуждающихся в благоустройстве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сроков реализации мероприятий федеральных, региональных и муниципальных программ (планов) строительства (реконструкции, ремонта) объектов недвижимого имущества и инженерных систем. Предложения заинтересованных лиц, поданные в администрации муниципальных образований в рамках разработки муниципальных программ формирования современной городской среды на 2017 год, рассматриваются в порядке первой очереди);</w:t>
      </w:r>
    </w:p>
    <w:p w:rsidR="00C73648" w:rsidRPr="00C73648" w:rsidRDefault="00C73648" w:rsidP="00C73648">
      <w:pPr>
        <w:numPr>
          <w:ilvl w:val="0"/>
          <w:numId w:val="6"/>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адресные перечни всех общественных территорий, нуждающихся в благоустройстве и подлежащих благоустройству в указанный период;</w:t>
      </w:r>
    </w:p>
    <w:p w:rsidR="00C73648" w:rsidRPr="00C73648" w:rsidRDefault="00C73648" w:rsidP="00C73648">
      <w:pPr>
        <w:numPr>
          <w:ilvl w:val="0"/>
          <w:numId w:val="6"/>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адресные перечни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2022 года за счет средств указанных лиц в соответствии с соглашениями, заключенными с органами местного самоуправления;</w:t>
      </w:r>
    </w:p>
    <w:p w:rsidR="00C73648" w:rsidRPr="00C73648" w:rsidRDefault="00C73648" w:rsidP="00C73648">
      <w:pPr>
        <w:numPr>
          <w:ilvl w:val="0"/>
          <w:numId w:val="6"/>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2022 года в соответствии с требованиями утвержденных в муниципальном образовании правил благоустройства;</w:t>
      </w:r>
    </w:p>
    <w:p w:rsidR="00C73648" w:rsidRPr="00C73648" w:rsidRDefault="00C73648" w:rsidP="00C73648">
      <w:pPr>
        <w:numPr>
          <w:ilvl w:val="0"/>
          <w:numId w:val="6"/>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lastRenderedPageBreak/>
        <w:t>перечень подлежащих созданию (восстановлению, реконструкции) объектов централизованной (нецентрализованной) системы холодного водоснабжения сельских населенных пунктов, определяемый уполномоченным органом местного самоуправления сельского поселения;</w:t>
      </w:r>
    </w:p>
    <w:p w:rsidR="00C73648" w:rsidRPr="00C73648" w:rsidRDefault="00C73648" w:rsidP="00C73648">
      <w:pPr>
        <w:numPr>
          <w:ilvl w:val="0"/>
          <w:numId w:val="6"/>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иные мероприятия по повышению качества городской среды, не требующие финансирования (ликвидация вывесок, нарушающих архитектурный облик зданий, введение удобной нумерации зданий, разработка правил уборки территорий, прилегающих к коммерческим объектам, другое).</w:t>
      </w:r>
    </w:p>
    <w:p w:rsidR="00C73648" w:rsidRPr="00C73648" w:rsidRDefault="00C73648" w:rsidP="00C73648">
      <w:pPr>
        <w:tabs>
          <w:tab w:val="left" w:pos="993"/>
        </w:tabs>
        <w:suppressAutoHyphens/>
        <w:spacing w:after="0" w:line="240" w:lineRule="auto"/>
        <w:ind w:firstLine="709"/>
        <w:jc w:val="both"/>
        <w:rPr>
          <w:rFonts w:ascii="Times New Roman" w:eastAsia="Times New Roman" w:hAnsi="Times New Roman"/>
          <w:color w:val="FF0000"/>
          <w:sz w:val="28"/>
          <w:szCs w:val="28"/>
        </w:rPr>
      </w:pPr>
      <w:r w:rsidRPr="00C73648">
        <w:rPr>
          <w:rFonts w:ascii="Times New Roman" w:eastAsia="Times New Roman" w:hAnsi="Times New Roman"/>
          <w:color w:val="FF0000"/>
          <w:sz w:val="28"/>
          <w:szCs w:val="28"/>
        </w:rPr>
        <w:t>Адресные перечни дворовых территорий, подлежащих благоустройству, на очередной финансовый год формируются на основании предложений собственников помещений в МКД, собственников иных зданий и сооружений, расположенных в границах территории, подлежащих благоустройству (далее – заинтересованные лица), с учетом проведенной инвентаризации и ресурсного обеспечения Программы и утверждаются нормативным документом администрации муниципального образования.</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К минимальному перечню работ по благоустройству дворовых территорий МКД относятся:</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 xml:space="preserve">ремонт дворовых проездов </w:t>
      </w:r>
    </w:p>
    <w:p w:rsidR="00C73648" w:rsidRPr="00C73648" w:rsidRDefault="00C73648" w:rsidP="00C73648">
      <w:pPr>
        <w:suppressAutoHyphens/>
        <w:spacing w:after="0" w:line="240" w:lineRule="auto"/>
        <w:ind w:firstLine="709"/>
        <w:jc w:val="both"/>
        <w:rPr>
          <w:rFonts w:ascii="Times New Roman" w:eastAsia="Times New Roman" w:hAnsi="Times New Roman"/>
          <w:color w:val="FF0000"/>
          <w:sz w:val="28"/>
          <w:szCs w:val="28"/>
        </w:rPr>
      </w:pPr>
      <w:r w:rsidRPr="00C73648">
        <w:rPr>
          <w:rFonts w:ascii="Times New Roman" w:eastAsia="Times New Roman" w:hAnsi="Times New Roman"/>
          <w:sz w:val="28"/>
          <w:szCs w:val="28"/>
        </w:rPr>
        <w:t xml:space="preserve">ремонт </w:t>
      </w:r>
      <w:r w:rsidRPr="00C73648">
        <w:rPr>
          <w:rFonts w:ascii="Times New Roman" w:eastAsia="Times New Roman" w:hAnsi="Times New Roman"/>
          <w:color w:val="FF0000"/>
          <w:sz w:val="28"/>
          <w:szCs w:val="28"/>
        </w:rPr>
        <w:t>тротуаров;</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color w:val="FF0000"/>
          <w:sz w:val="28"/>
          <w:szCs w:val="28"/>
        </w:rPr>
        <w:t>ремонт подходов к входам МКД;</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освещение дворовых территорий;</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 xml:space="preserve">установка скамеек; </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установка урн для мусора.</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К дополнительному перечню работ по благоустройству дворовых территорий МКД относятся:</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устройство парковочных карманов (асфальтобетонные и щебеночные покрытия);</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устройство</w:t>
      </w:r>
      <w:r w:rsidR="00281DB0">
        <w:rPr>
          <w:rFonts w:ascii="Times New Roman" w:eastAsia="Times New Roman" w:hAnsi="Times New Roman"/>
          <w:sz w:val="28"/>
          <w:szCs w:val="28"/>
        </w:rPr>
        <w:t xml:space="preserve"> </w:t>
      </w:r>
      <w:r w:rsidRPr="00C73648">
        <w:rPr>
          <w:rFonts w:ascii="Times New Roman" w:eastAsia="Times New Roman" w:hAnsi="Times New Roman"/>
          <w:sz w:val="28"/>
          <w:szCs w:val="28"/>
        </w:rPr>
        <w:t xml:space="preserve">новых </w:t>
      </w:r>
      <w:r w:rsidR="00281DB0">
        <w:rPr>
          <w:rFonts w:ascii="Times New Roman" w:eastAsia="Times New Roman" w:hAnsi="Times New Roman"/>
          <w:sz w:val="28"/>
          <w:szCs w:val="28"/>
        </w:rPr>
        <w:t>тротуаров,</w:t>
      </w:r>
      <w:r w:rsidR="00281DB0" w:rsidRPr="00C73648">
        <w:rPr>
          <w:rFonts w:ascii="Times New Roman" w:eastAsia="Times New Roman" w:hAnsi="Times New Roman"/>
          <w:sz w:val="28"/>
          <w:szCs w:val="28"/>
        </w:rPr>
        <w:t xml:space="preserve"> </w:t>
      </w:r>
      <w:r w:rsidRPr="00C73648">
        <w:rPr>
          <w:rFonts w:ascii="Times New Roman" w:eastAsia="Times New Roman" w:hAnsi="Times New Roman"/>
          <w:sz w:val="28"/>
          <w:szCs w:val="28"/>
        </w:rPr>
        <w:t>пешеходных дорожек;</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ремонт существующих пешеходных дорожек;</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отсыпка растительным грунтом газонов и палисадников за бордюрным камнем;</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окраска бордюрного камня;</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установка детского, игрового, спортивного оборудования, а также оборудования для хозяйственных площадок (коврочистки, стойки для сушки белья и др.);</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устройство травмобезопасных покрытий из резиновой крошки под детское, игровое, спортивное оборудование с обустройством основания под такое покрытие (асфальт, бетон);</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устройство спортивных площадок для игры в футбол, волейбол, баскетбол с ограждением по периметру, устройством травмобезопасных покрытий на них (резиновое покрытие, искусственная трава);</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установка ограждений газонов, палисадников, детских, игровых, спортивных площадок, парковок;</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lastRenderedPageBreak/>
        <w:t>озеленение территорий, которое включает в себя посадку деревьев, кустарников, газонов, снос и кронирование деревьев, корчевание пней, другое;</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работы по демонтажу различных конструкций (металлических, бетонных, деревянных) для последующего благоустройства территорий под ними;</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отсыпка, планировка и выравнивание газонов, палисадников, детских, игровых, спортивных и хозяйственных площадок, вазонов, цветочниц;</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устройство подпорных стен для укрепления откосов и грунтов на дворовых территориях с их оштукатуриванием, окраской, иной облицовкой или без таковых работ;</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устройство лестничных маршей, спусков (из бордюрного камня или бетонных заводского изготовления) с оборудованием их металлическими поручнями;</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устройство пандусов для обеспечения беспрепятственного перемещения по дворовой территории МКД маломобильных групп населения;</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установка ограждающих устройств (бетонные, металлические столбики для ограждения парковок, тротуаров, детских игровых площадок (кроме шлагбаумов и автоматических ворот);</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установка вазонов, цветочниц;</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ремонт отмосток МКД;</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иные виды работ.</w:t>
      </w:r>
    </w:p>
    <w:p w:rsidR="00C73648" w:rsidRPr="00C73648" w:rsidRDefault="00C73648" w:rsidP="00C73648">
      <w:pPr>
        <w:suppressAutoHyphens/>
        <w:spacing w:after="0" w:line="240" w:lineRule="auto"/>
        <w:ind w:firstLine="709"/>
        <w:jc w:val="both"/>
        <w:rPr>
          <w:rFonts w:ascii="Times New Roman" w:eastAsia="Times New Roman" w:hAnsi="Times New Roman"/>
          <w:color w:val="FF0000"/>
          <w:sz w:val="28"/>
          <w:szCs w:val="28"/>
        </w:rPr>
      </w:pPr>
      <w:r w:rsidRPr="00C73648">
        <w:rPr>
          <w:rFonts w:ascii="Times New Roman" w:eastAsia="Times New Roman" w:hAnsi="Times New Roman"/>
          <w:color w:val="FF0000"/>
          <w:sz w:val="28"/>
          <w:szCs w:val="28"/>
        </w:rPr>
        <w:t>Необходимость благоустройства общественных территорий, а также перечень видов работ по благоустройству общественных территорий определяются по результатам общественных обсуждений. Порядок и сроки проведения общественных обсуждений о включении общественных территорий в адресные перечни устанавливаются нормативно-правовым актом соответствующего органа местного самоуправления.</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К основному перечню работ по благоустройству наиболее посещаемой муниципальной территории общего пользования относятся:</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благоустройство парков/скверов/бульваров;</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освещение улицы/парка/сквера/бульвара;</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 xml:space="preserve">благоустройство набережной; </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благоустройство места для купания (пляжа);</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устройство многофункциональной детской спортивно-игровой площадки;</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благоустройство территории возле общественного здания (как правило, дом культуры или библиотека);</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благоустройство территории вокруг памятника;</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установка памятников;</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реконструкция пешеходных зон (тротуаров) с обустройством зон отдыха (лавочек и пр.) на конкретной улице;</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обустройство родников;</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благоустройство пустырей;</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lastRenderedPageBreak/>
        <w:t>благоустройство или организация муниципальных рынков;</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благоустройство городских площадей (как правило, центральных);</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благоустройство иных общественных территорий муниципального образования.</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В муниципальных программах предусматривается:</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а) финансовое и трудовое участие граждан и заинтересованных лиц, при этом:</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 xml:space="preserve"> реализация мероприятий по благоустройству дворовых территорий исходя из минимального перечня работ осуществляется без финансового участия заинтересованных лиц. </w:t>
      </w:r>
      <w:r w:rsidRPr="00C73648">
        <w:rPr>
          <w:rFonts w:ascii="Times New Roman" w:eastAsia="Times New Roman" w:hAnsi="Times New Roman"/>
          <w:color w:val="FF0000"/>
          <w:sz w:val="28"/>
          <w:szCs w:val="28"/>
        </w:rPr>
        <w:t xml:space="preserve">Органом местного самоуправления может быть принято решение об установлении обязательного финансового участия граждан и заинтересованных лиц при выполнении мероприятий по благоустройству дворовых территорий исходя из минимального перечня работ, при этом </w:t>
      </w:r>
      <w:r w:rsidRPr="00C73648">
        <w:rPr>
          <w:rFonts w:ascii="Times New Roman" w:eastAsia="Times New Roman" w:hAnsi="Times New Roman"/>
          <w:color w:val="FF0000"/>
          <w:sz w:val="28"/>
          <w:szCs w:val="28"/>
          <w:lang w:eastAsia="ru-RU"/>
        </w:rPr>
        <w:t>доля финансового участия не должна превышать 15,0 процентов от стоимости таких работ</w:t>
      </w:r>
      <w:r w:rsidRPr="00C73648">
        <w:rPr>
          <w:rFonts w:ascii="Times New Roman" w:eastAsia="Times New Roman" w:hAnsi="Times New Roman"/>
          <w:sz w:val="28"/>
          <w:szCs w:val="28"/>
        </w:rPr>
        <w:t>;</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 xml:space="preserve">реализация мероприятий по благоустройству дворовых территорий исходя из дополнительного перечня работ осуществляется при финансовом участии заинтересованных лиц в объеме не менее 10,0 процента от общей стоимости таких работ. </w:t>
      </w:r>
      <w:r w:rsidRPr="00C73648">
        <w:rPr>
          <w:rFonts w:ascii="Times New Roman" w:eastAsia="Times New Roman" w:hAnsi="Times New Roman"/>
          <w:color w:val="FF0000"/>
          <w:sz w:val="28"/>
          <w:szCs w:val="28"/>
        </w:rPr>
        <w:t xml:space="preserve">Органом местного самоуправления может быть принято решение об установлении доли финансовго участия граждан и заинтересованных лиц при выполнении мероприятий по благоустройству дворовых территорий исходя из дополнительного перечня в размере, превышающем минимальный размер, при этом </w:t>
      </w:r>
      <w:r w:rsidRPr="00C73648">
        <w:rPr>
          <w:rFonts w:ascii="Times New Roman" w:eastAsia="Times New Roman" w:hAnsi="Times New Roman"/>
          <w:color w:val="FF0000"/>
          <w:sz w:val="28"/>
          <w:szCs w:val="28"/>
          <w:lang w:eastAsia="ru-RU"/>
        </w:rPr>
        <w:t>доля финансового участия заинтересованных лиц в реализации мероприятий по благоустройству дворовых территорий в рамках дополнительного перечня работ не должна превышать 50,0 процента от стоимости таких работ, если заинтересованными лицами не определен иной размер доли</w:t>
      </w:r>
      <w:r w:rsidRPr="00C73648">
        <w:rPr>
          <w:rFonts w:ascii="Times New Roman" w:eastAsia="Times New Roman" w:hAnsi="Times New Roman"/>
          <w:sz w:val="28"/>
          <w:szCs w:val="28"/>
        </w:rPr>
        <w:t xml:space="preserve">; </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условия трудового участия заинтересованных лиц при проведении работ по благоустройству дворовых территорий определяются муниципальной программой;</w:t>
      </w:r>
    </w:p>
    <w:p w:rsidR="00C73648" w:rsidRPr="00C73648" w:rsidRDefault="00C73648" w:rsidP="00C73648">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C73648">
        <w:rPr>
          <w:rFonts w:ascii="Times New Roman" w:hAnsi="Times New Roman"/>
          <w:sz w:val="28"/>
          <w:szCs w:val="28"/>
          <w:lang w:eastAsia="ru-RU"/>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трудового участия граждан в выполнении минимального перечня работ устанавливаются  муниципальной программой, при этом указанный порядок предусматривает открытие унитарным предприятием, или бюджетным учреждением, или организацией, уполномоченными органом местного самоуправления (далее – уполномоченное предприятие), счетов для перечисления таких средств в российских кредитных организациях, величина собственных средств (капитала) которых составляет не менее 20 млрд. рублей, либо в органах казначейства, необходимость перечисления средств в установленные сроки, а также необходимость ведения уполномоченным предприятием учета поступающих средств в отношении МКД, дворовые территории которых </w:t>
      </w:r>
      <w:r w:rsidRPr="00C73648">
        <w:rPr>
          <w:rFonts w:ascii="Times New Roman" w:hAnsi="Times New Roman"/>
          <w:sz w:val="28"/>
          <w:szCs w:val="28"/>
          <w:lang w:eastAsia="ru-RU"/>
        </w:rPr>
        <w:lastRenderedPageBreak/>
        <w:t>подлежат благоустройству, ежемесячное опубликование указанных данных на сайте муниципального образования в сети Интернет;</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б) привлечение к участию в мероприятиях по благоустройству студенческих отрядов, к разработке дизайн-проектов – специалистов архитектурных специальностей вузов, в том числе выпускников, и архитекторов;</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в) проведение мероприятий по благоустройству с учетом необходимости обеспечения физической, пространственной и информационной доступности зданий, сооружений, территорий для инвалидов и других маломобильных групп населения, в том числе создание безбарьерной среды для маломобильных граждан в зоне общественных пространств;</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г) проведение мероприятий по поддержанию текущего уровня благоустройства (освещение, озеленение, уборка территорий, другое);</w:t>
      </w:r>
    </w:p>
    <w:p w:rsidR="00C73648" w:rsidRPr="00C73648" w:rsidRDefault="00C73648" w:rsidP="00C73648">
      <w:pPr>
        <w:widowControl w:val="0"/>
        <w:shd w:val="clear" w:color="auto" w:fill="FFFFFF"/>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д) синхронизация с реализуемыми федеральными, областными, муниципальными программами (планами) строительства (реконструкции и ремонта) объектов недвижимого имущества, дорог и линейных объектов, в том числе с приоритетным проектом «Безопасные и качественные дороги».</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Муниципальным образованиям рекомендуется утвердить порядки общественного обсуждения проектов муниципальных программ, порядки и сроки представления, рассмотрения и оценки предложений граждан и организаций по планируемым объектам благоустройства в одном распорядительном акте органа местного самоуправления, в которых установить:</w:t>
      </w:r>
    </w:p>
    <w:p w:rsidR="00C73648" w:rsidRPr="00C73648" w:rsidRDefault="00C73648" w:rsidP="00C73648">
      <w:pPr>
        <w:numPr>
          <w:ilvl w:val="0"/>
          <w:numId w:val="7"/>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срок приема заявок от жителей на включение территорий благоустройства в муниципальные программы на очередной финансовый   год – не менее 30 календарных дней;</w:t>
      </w:r>
    </w:p>
    <w:p w:rsidR="00C73648" w:rsidRPr="00C73648" w:rsidRDefault="00C73648" w:rsidP="00C73648">
      <w:pPr>
        <w:numPr>
          <w:ilvl w:val="0"/>
          <w:numId w:val="7"/>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срок проведения общественных обсуждений проектов муниципальных программ – не менее 30 календарных дней;</w:t>
      </w:r>
    </w:p>
    <w:p w:rsidR="00C73648" w:rsidRPr="00C73648" w:rsidRDefault="00C73648" w:rsidP="00C73648">
      <w:pPr>
        <w:numPr>
          <w:ilvl w:val="0"/>
          <w:numId w:val="7"/>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типовую визуализацию образцов элементов благоустройства, предлагаемых к размещению на дворовой территорий из минимального перечня работ;</w:t>
      </w:r>
    </w:p>
    <w:p w:rsidR="00C73648" w:rsidRPr="00C73648" w:rsidRDefault="00C73648" w:rsidP="00C73648">
      <w:pPr>
        <w:numPr>
          <w:ilvl w:val="0"/>
          <w:numId w:val="7"/>
        </w:numPr>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нормативную стоимость по всем видам работ, которые входят в минимальный и дополнительный перечни работ по благоустройству территорий;</w:t>
      </w:r>
    </w:p>
    <w:p w:rsidR="00C73648" w:rsidRPr="00C73648" w:rsidRDefault="00C73648" w:rsidP="00C73648">
      <w:pPr>
        <w:widowControl w:val="0"/>
        <w:numPr>
          <w:ilvl w:val="0"/>
          <w:numId w:val="7"/>
        </w:numPr>
        <w:shd w:val="clear" w:color="auto" w:fill="FFFFFF"/>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осуществление общественного контроля;</w:t>
      </w:r>
    </w:p>
    <w:p w:rsidR="00C73648" w:rsidRPr="00C73648" w:rsidRDefault="00C73648" w:rsidP="00C73648">
      <w:pPr>
        <w:widowControl w:val="0"/>
        <w:numPr>
          <w:ilvl w:val="0"/>
          <w:numId w:val="7"/>
        </w:numPr>
        <w:shd w:val="clear" w:color="auto" w:fill="FFFFFF"/>
        <w:tabs>
          <w:tab w:val="left" w:pos="993"/>
        </w:tabs>
        <w:suppressAutoHyphens/>
        <w:spacing w:after="0" w:line="240" w:lineRule="auto"/>
        <w:ind w:left="0" w:firstLine="709"/>
        <w:jc w:val="both"/>
        <w:rPr>
          <w:rFonts w:ascii="Times New Roman" w:eastAsia="Times New Roman" w:hAnsi="Times New Roman"/>
          <w:sz w:val="28"/>
          <w:szCs w:val="28"/>
        </w:rPr>
      </w:pPr>
      <w:r w:rsidRPr="00C73648">
        <w:rPr>
          <w:rFonts w:ascii="Times New Roman" w:eastAsia="Times New Roman" w:hAnsi="Times New Roman"/>
          <w:sz w:val="28"/>
          <w:szCs w:val="28"/>
        </w:rPr>
        <w:t>проведение общественных обсуждений с использованием интернет-технологий.</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Муниципальным образованиям рекомендуется разработать унифицированные формы, по которым заинтересованные лица представляют соответствующие предложения.</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Разработка сметной документации и дизайн-проектов осуществляется по результатам рассмотрения и оценки предложений граждан и организаций, проведения общественных обсуждений и определения перечня работ по благоустройству конкретной территории.</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lastRenderedPageBreak/>
        <w:t>Дизайн-проект подлежит согласованию с жителями и заинтересованными лицами.</w:t>
      </w:r>
    </w:p>
    <w:p w:rsidR="00C73648" w:rsidRPr="00C73648" w:rsidRDefault="00C73648" w:rsidP="00C73648">
      <w:pPr>
        <w:widowControl w:val="0"/>
        <w:suppressAutoHyphens/>
        <w:autoSpaceDE w:val="0"/>
        <w:autoSpaceDN w:val="0"/>
        <w:spacing w:after="0" w:line="240" w:lineRule="auto"/>
        <w:ind w:firstLine="709"/>
        <w:jc w:val="both"/>
        <w:rPr>
          <w:rFonts w:ascii="Times New Roman" w:eastAsia="Times New Roman" w:hAnsi="Times New Roman"/>
          <w:sz w:val="28"/>
          <w:szCs w:val="20"/>
          <w:lang w:eastAsia="ru-RU"/>
        </w:rPr>
      </w:pPr>
      <w:r w:rsidRPr="00C73648">
        <w:rPr>
          <w:rFonts w:ascii="Times New Roman" w:eastAsia="Times New Roman" w:hAnsi="Times New Roman"/>
          <w:sz w:val="28"/>
          <w:szCs w:val="20"/>
          <w:lang w:eastAsia="ru-RU"/>
        </w:rPr>
        <w:t>Одним из важных критериев формирования и реализации муниципальных программ, а также одной из задач Программы является создание универсальных механизмов вовлечения  заинтересованных граждан, организаций в реализацию мероприятий по благоустройству территорий муниципальных образований. Основными мероприятием в рамках реализации указанной задачи является основное мероприятие 2 «Оказание методологической помощи муниципальным образованиям в информационном обеспечении граждан, организаций».</w:t>
      </w:r>
    </w:p>
    <w:p w:rsidR="00C73648" w:rsidRPr="00C73648" w:rsidRDefault="00C73648" w:rsidP="00C73648">
      <w:pPr>
        <w:widowControl w:val="0"/>
        <w:suppressAutoHyphens/>
        <w:autoSpaceDE w:val="0"/>
        <w:autoSpaceDN w:val="0"/>
        <w:spacing w:after="0" w:line="240" w:lineRule="auto"/>
        <w:ind w:firstLine="709"/>
        <w:jc w:val="both"/>
        <w:rPr>
          <w:rFonts w:ascii="Times New Roman" w:eastAsia="Times New Roman" w:hAnsi="Times New Roman"/>
          <w:sz w:val="28"/>
          <w:szCs w:val="20"/>
          <w:lang w:eastAsia="ru-RU"/>
        </w:rPr>
      </w:pPr>
      <w:r w:rsidRPr="00C73648">
        <w:rPr>
          <w:rFonts w:ascii="Times New Roman" w:eastAsia="Times New Roman" w:hAnsi="Times New Roman"/>
          <w:sz w:val="28"/>
          <w:szCs w:val="20"/>
          <w:lang w:eastAsia="ru-RU"/>
        </w:rPr>
        <w:t>Вовлечение граждан и общественных организаций в процессы обсуждения проекта муниципальной программы, отбора дворовых территорий, общественных территорий для включения в муниципальную программу осуществляется в соответствии с пунктом 3.5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утвержденных приказом Минстроя России от 6 апреля 2017 года № 691/пр.</w:t>
      </w:r>
    </w:p>
    <w:p w:rsidR="00C73648" w:rsidRPr="00C73648" w:rsidRDefault="00C73648" w:rsidP="00C73648">
      <w:pPr>
        <w:widowControl w:val="0"/>
        <w:suppressAutoHyphens/>
        <w:autoSpaceDE w:val="0"/>
        <w:autoSpaceDN w:val="0"/>
        <w:adjustRightInd w:val="0"/>
        <w:spacing w:after="0" w:line="240" w:lineRule="auto"/>
        <w:ind w:firstLine="709"/>
        <w:jc w:val="both"/>
        <w:rPr>
          <w:rFonts w:ascii="Times New Roman" w:hAnsi="Times New Roman"/>
          <w:sz w:val="28"/>
        </w:rPr>
      </w:pPr>
      <w:r w:rsidRPr="00C73648">
        <w:rPr>
          <w:rFonts w:ascii="Times New Roman" w:eastAsia="Times New Roman" w:hAnsi="Times New Roman"/>
          <w:sz w:val="28"/>
          <w:szCs w:val="28"/>
          <w:lang w:eastAsia="ru-RU"/>
        </w:rPr>
        <w:t>Мероприятия по обеспечению вовлечения граждан, заинтересованных организаций в процесс обсуждения проектов муниципальных программ предполагают и</w:t>
      </w:r>
      <w:r w:rsidRPr="00C73648">
        <w:rPr>
          <w:rFonts w:ascii="Times New Roman" w:hAnsi="Times New Roman"/>
          <w:sz w:val="28"/>
        </w:rPr>
        <w:t>нформирование граждан осуществлять посредством проведения информационно-разъяснительной работы, размещения материалов в печатных и электронных средствах массовой информации, проведения конкурсов и т.п.</w:t>
      </w:r>
    </w:p>
    <w:p w:rsidR="00C73648" w:rsidRPr="00C73648" w:rsidRDefault="00C73648" w:rsidP="00C7364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73648">
        <w:rPr>
          <w:rFonts w:ascii="Times New Roman" w:eastAsia="Times New Roman" w:hAnsi="Times New Roman"/>
          <w:sz w:val="28"/>
          <w:szCs w:val="28"/>
          <w:lang w:eastAsia="ru-RU"/>
        </w:rPr>
        <w:t>Все решения, касающиеся благоустройства муниципальных территорий общего пользования, принимаются открыто и гласно, с учетом мнения жителей соответствующего муниципального образования.</w:t>
      </w:r>
    </w:p>
    <w:p w:rsidR="00C73648" w:rsidRPr="00C73648" w:rsidRDefault="00C73648" w:rsidP="00C73648">
      <w:pPr>
        <w:widowControl w:val="0"/>
        <w:suppressAutoHyphens/>
        <w:autoSpaceDE w:val="0"/>
        <w:autoSpaceDN w:val="0"/>
        <w:spacing w:after="0" w:line="240" w:lineRule="auto"/>
        <w:ind w:firstLine="709"/>
        <w:jc w:val="both"/>
        <w:rPr>
          <w:rFonts w:ascii="Times New Roman" w:eastAsia="Times New Roman" w:hAnsi="Times New Roman"/>
          <w:sz w:val="28"/>
          <w:szCs w:val="20"/>
          <w:lang w:eastAsia="ru-RU"/>
        </w:rPr>
      </w:pPr>
      <w:r w:rsidRPr="00C73648">
        <w:rPr>
          <w:rFonts w:ascii="Times New Roman" w:eastAsia="Times New Roman" w:hAnsi="Times New Roman"/>
          <w:sz w:val="28"/>
          <w:szCs w:val="20"/>
          <w:lang w:eastAsia="ru-RU"/>
        </w:rPr>
        <w:t>Информация о реализации муниципальных программ размещается органами местного самоуправления в государственной информационной системе жилищно-коммунального хозяйства (ГИС ЖКХ).</w:t>
      </w:r>
    </w:p>
    <w:p w:rsidR="00C73648" w:rsidRPr="00C73648" w:rsidRDefault="00C73648" w:rsidP="00C73648">
      <w:pPr>
        <w:suppressAutoHyphens/>
        <w:spacing w:after="0" w:line="240" w:lineRule="auto"/>
        <w:ind w:firstLine="709"/>
        <w:jc w:val="both"/>
        <w:rPr>
          <w:rFonts w:ascii="Times New Roman" w:eastAsia="Times New Roman" w:hAnsi="Times New Roman"/>
          <w:sz w:val="28"/>
          <w:szCs w:val="28"/>
        </w:rPr>
      </w:pPr>
      <w:r w:rsidRPr="00C73648">
        <w:rPr>
          <w:rFonts w:ascii="Times New Roman" w:eastAsia="Times New Roman" w:hAnsi="Times New Roman"/>
          <w:sz w:val="28"/>
          <w:szCs w:val="28"/>
        </w:rPr>
        <w:t>В целях осуществления контроля за ходом реализации муниципальных программ образуется  межведомственная комиссия под председательством Губернатора Оренбургской области.</w:t>
      </w:r>
    </w:p>
    <w:p w:rsidR="00C73648" w:rsidRPr="00C73648" w:rsidRDefault="00C73648" w:rsidP="00C73648">
      <w:pPr>
        <w:suppressAutoHyphens/>
        <w:autoSpaceDE w:val="0"/>
        <w:autoSpaceDN w:val="0"/>
        <w:adjustRightInd w:val="0"/>
        <w:spacing w:after="0" w:line="235" w:lineRule="auto"/>
        <w:ind w:firstLine="709"/>
        <w:jc w:val="both"/>
        <w:rPr>
          <w:rFonts w:ascii="Times New Roman" w:hAnsi="Times New Roman"/>
          <w:sz w:val="28"/>
          <w:szCs w:val="28"/>
          <w:lang w:eastAsia="ru-RU"/>
        </w:rPr>
      </w:pPr>
      <w:r w:rsidRPr="00C73648">
        <w:rPr>
          <w:rFonts w:ascii="Times New Roman" w:hAnsi="Times New Roman"/>
          <w:sz w:val="28"/>
          <w:szCs w:val="28"/>
          <w:lang w:eastAsia="ru-RU"/>
        </w:rPr>
        <w:t>На уровне муниципального образования образуется  общественная комиссия из представителей органов местного самоуправления, политических партий и движений, общественных организаций, иных лиц (далее – муниципальная общественная комиссия)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после ее утверждения в установленном порядке.</w:t>
      </w:r>
    </w:p>
    <w:p w:rsidR="00C73648" w:rsidRPr="00C73648" w:rsidRDefault="00C73648" w:rsidP="00C73648">
      <w:pPr>
        <w:suppressAutoHyphens/>
        <w:autoSpaceDE w:val="0"/>
        <w:autoSpaceDN w:val="0"/>
        <w:adjustRightInd w:val="0"/>
        <w:spacing w:after="0" w:line="235" w:lineRule="auto"/>
        <w:ind w:firstLine="709"/>
        <w:jc w:val="both"/>
        <w:rPr>
          <w:rFonts w:ascii="Times New Roman" w:hAnsi="Times New Roman"/>
          <w:sz w:val="28"/>
          <w:szCs w:val="28"/>
          <w:lang w:eastAsia="ru-RU"/>
        </w:rPr>
      </w:pPr>
      <w:r w:rsidRPr="00C73648">
        <w:rPr>
          <w:rFonts w:ascii="Times New Roman" w:hAnsi="Times New Roman"/>
          <w:sz w:val="28"/>
          <w:szCs w:val="28"/>
          <w:lang w:eastAsia="ru-RU"/>
        </w:rPr>
        <w:t xml:space="preserve">Организация деятельности муниципальной общественной комиссии осуществляется в соответствии с положением об общественной комиссии, утвержденной с учетом типовой формы, подготовленной Минстроем России. При этом проведение заседаний муниципальной общественной комиссии </w:t>
      </w:r>
      <w:r w:rsidRPr="00C73648">
        <w:rPr>
          <w:rFonts w:ascii="Times New Roman" w:hAnsi="Times New Roman"/>
          <w:sz w:val="28"/>
          <w:szCs w:val="28"/>
          <w:lang w:eastAsia="ru-RU"/>
        </w:rPr>
        <w:lastRenderedPageBreak/>
        <w:t>рекомендуется осуществлять в открытой форме с использованием видеофиксации с последующим размещением соответствующих записей, протоколов заседаний в открытом доступе на сайте органа местного самоуправления.</w:t>
      </w:r>
    </w:p>
    <w:p w:rsidR="00C73648" w:rsidRPr="00C73648" w:rsidRDefault="00C73648" w:rsidP="00C73648">
      <w:pPr>
        <w:widowControl w:val="0"/>
        <w:suppressAutoHyphens/>
        <w:autoSpaceDE w:val="0"/>
        <w:autoSpaceDN w:val="0"/>
        <w:spacing w:after="0" w:line="235" w:lineRule="auto"/>
        <w:ind w:firstLine="709"/>
        <w:jc w:val="both"/>
        <w:rPr>
          <w:rFonts w:ascii="Times New Roman" w:eastAsia="Times New Roman" w:hAnsi="Times New Roman"/>
          <w:sz w:val="28"/>
          <w:szCs w:val="20"/>
          <w:lang w:eastAsia="ru-RU"/>
        </w:rPr>
      </w:pPr>
      <w:r w:rsidRPr="00C73648">
        <w:rPr>
          <w:rFonts w:ascii="Times New Roman" w:eastAsia="Times New Roman" w:hAnsi="Times New Roman"/>
          <w:sz w:val="28"/>
          <w:szCs w:val="20"/>
          <w:lang w:eastAsia="ru-RU"/>
        </w:rPr>
        <w:t xml:space="preserve">Информация о ходе реализации Программы и муниципальных программ размещается на официальном сайте минстроя </w:t>
      </w:r>
      <w:r w:rsidRPr="00C73648">
        <w:rPr>
          <w:rFonts w:ascii="Times New Roman" w:eastAsia="Times New Roman" w:hAnsi="Times New Roman" w:cs="Calibri"/>
          <w:sz w:val="28"/>
          <w:szCs w:val="28"/>
          <w:lang w:eastAsia="ru-RU"/>
        </w:rPr>
        <w:t>в сети Интернет.</w:t>
      </w:r>
    </w:p>
    <w:p w:rsidR="00C73648" w:rsidRPr="00C73648" w:rsidRDefault="00C73648" w:rsidP="00C73648">
      <w:pPr>
        <w:widowControl w:val="0"/>
        <w:suppressAutoHyphens/>
        <w:autoSpaceDE w:val="0"/>
        <w:autoSpaceDN w:val="0"/>
        <w:spacing w:after="0" w:line="235" w:lineRule="auto"/>
        <w:ind w:firstLine="709"/>
        <w:jc w:val="both"/>
        <w:rPr>
          <w:rFonts w:ascii="Times New Roman" w:eastAsia="Times New Roman" w:hAnsi="Times New Roman"/>
          <w:sz w:val="28"/>
          <w:szCs w:val="20"/>
          <w:lang w:eastAsia="ru-RU"/>
        </w:rPr>
      </w:pPr>
      <w:r w:rsidRPr="00C73648">
        <w:rPr>
          <w:rFonts w:ascii="Times New Roman" w:eastAsia="Times New Roman" w:hAnsi="Times New Roman"/>
          <w:sz w:val="28"/>
          <w:szCs w:val="20"/>
          <w:lang w:eastAsia="ru-RU"/>
        </w:rPr>
        <w:t>В рамках выполнения задачи по о</w:t>
      </w:r>
      <w:r w:rsidRPr="00C73648">
        <w:rPr>
          <w:rFonts w:ascii="Times New Roman" w:eastAsia="Times New Roman" w:hAnsi="Times New Roman"/>
          <w:color w:val="000000"/>
          <w:sz w:val="28"/>
          <w:szCs w:val="28"/>
          <w:lang w:eastAsia="ru-RU"/>
        </w:rPr>
        <w:t>беспечению проведения мероприятий по благоустройству территорий муниципальных образований в соответствии с едиными требованиями</w:t>
      </w:r>
      <w:r w:rsidRPr="00C73648">
        <w:rPr>
          <w:rFonts w:ascii="Times New Roman" w:eastAsia="Times New Roman" w:hAnsi="Times New Roman"/>
          <w:sz w:val="28"/>
          <w:szCs w:val="20"/>
          <w:lang w:eastAsia="ru-RU"/>
        </w:rPr>
        <w:t xml:space="preserve"> предусмотрены следующие мероприятия:</w:t>
      </w:r>
    </w:p>
    <w:p w:rsidR="00463DAB" w:rsidRPr="003B15A5" w:rsidRDefault="00731884" w:rsidP="00B93001">
      <w:pPr>
        <w:pStyle w:val="ConsPlusNormal"/>
        <w:suppressAutoHyphens/>
        <w:spacing w:line="235" w:lineRule="auto"/>
        <w:ind w:firstLine="709"/>
        <w:jc w:val="both"/>
        <w:rPr>
          <w:rFonts w:ascii="Times New Roman" w:hAnsi="Times New Roman" w:cs="Times New Roman"/>
          <w:sz w:val="28"/>
        </w:rPr>
      </w:pPr>
      <w:r>
        <w:rPr>
          <w:rFonts w:ascii="Times New Roman" w:hAnsi="Times New Roman" w:cs="Times New Roman"/>
          <w:sz w:val="28"/>
        </w:rPr>
        <w:t>о</w:t>
      </w:r>
      <w:r w:rsidR="00463DAB" w:rsidRPr="003B15A5">
        <w:rPr>
          <w:rFonts w:ascii="Times New Roman" w:hAnsi="Times New Roman" w:cs="Times New Roman"/>
          <w:sz w:val="28"/>
        </w:rPr>
        <w:t>сновно</w:t>
      </w:r>
      <w:r w:rsidR="00054728" w:rsidRPr="003B15A5">
        <w:rPr>
          <w:rFonts w:ascii="Times New Roman" w:hAnsi="Times New Roman" w:cs="Times New Roman"/>
          <w:sz w:val="28"/>
        </w:rPr>
        <w:t>е</w:t>
      </w:r>
      <w:r w:rsidR="00463DAB" w:rsidRPr="003B15A5">
        <w:rPr>
          <w:rFonts w:ascii="Times New Roman" w:hAnsi="Times New Roman" w:cs="Times New Roman"/>
          <w:sz w:val="28"/>
        </w:rPr>
        <w:t xml:space="preserve"> </w:t>
      </w:r>
      <w:hyperlink r:id="rId39" w:history="1">
        <w:r w:rsidR="00463DAB" w:rsidRPr="003B15A5">
          <w:rPr>
            <w:rFonts w:ascii="Times New Roman" w:hAnsi="Times New Roman" w:cs="Times New Roman"/>
            <w:sz w:val="28"/>
          </w:rPr>
          <w:t xml:space="preserve">мероприятия </w:t>
        </w:r>
        <w:r w:rsidR="00215BDD" w:rsidRPr="003B15A5">
          <w:rPr>
            <w:rFonts w:ascii="Times New Roman" w:hAnsi="Times New Roman" w:cs="Times New Roman"/>
            <w:sz w:val="28"/>
          </w:rPr>
          <w:t>3</w:t>
        </w:r>
      </w:hyperlink>
      <w:r w:rsidR="00463DAB" w:rsidRPr="003B15A5">
        <w:rPr>
          <w:rFonts w:ascii="Times New Roman" w:hAnsi="Times New Roman" w:cs="Times New Roman"/>
          <w:sz w:val="28"/>
        </w:rPr>
        <w:t xml:space="preserve"> </w:t>
      </w:r>
      <w:r w:rsidR="008B773F" w:rsidRPr="00F80039">
        <w:rPr>
          <w:rFonts w:ascii="Times New Roman" w:hAnsi="Times New Roman" w:cs="Times New Roman"/>
          <w:color w:val="000000" w:themeColor="text1"/>
          <w:sz w:val="28"/>
        </w:rPr>
        <w:t>«</w:t>
      </w:r>
      <w:r w:rsidR="00463DAB" w:rsidRPr="00F80039">
        <w:rPr>
          <w:rFonts w:ascii="Times New Roman" w:hAnsi="Times New Roman" w:cs="Times New Roman"/>
          <w:color w:val="000000" w:themeColor="text1"/>
          <w:sz w:val="28"/>
        </w:rPr>
        <w:t xml:space="preserve">Содействие в обеспечении благоустройства </w:t>
      </w:r>
      <w:r w:rsidR="00E56BBF" w:rsidRPr="00F80039">
        <w:rPr>
          <w:rFonts w:ascii="Times New Roman" w:hAnsi="Times New Roman" w:cs="Times New Roman"/>
          <w:color w:val="000000" w:themeColor="text1"/>
          <w:sz w:val="28"/>
        </w:rPr>
        <w:t xml:space="preserve">территорий </w:t>
      </w:r>
      <w:r w:rsidR="002639D5" w:rsidRPr="00F80039">
        <w:rPr>
          <w:rFonts w:ascii="Times New Roman" w:hAnsi="Times New Roman" w:cs="Times New Roman"/>
          <w:color w:val="000000" w:themeColor="text1"/>
          <w:sz w:val="28"/>
        </w:rPr>
        <w:t>населенных пунктов</w:t>
      </w:r>
      <w:r w:rsidR="008B773F" w:rsidRPr="00F80039">
        <w:rPr>
          <w:rFonts w:ascii="Times New Roman" w:hAnsi="Times New Roman" w:cs="Times New Roman"/>
          <w:color w:val="000000" w:themeColor="text1"/>
          <w:sz w:val="28"/>
        </w:rPr>
        <w:t>»</w:t>
      </w:r>
      <w:r w:rsidR="00C2646B" w:rsidRPr="00F80039">
        <w:rPr>
          <w:rFonts w:ascii="Times New Roman" w:hAnsi="Times New Roman" w:cs="Times New Roman"/>
          <w:color w:val="000000" w:themeColor="text1"/>
          <w:sz w:val="28"/>
        </w:rPr>
        <w:t>, п</w:t>
      </w:r>
      <w:r w:rsidR="00344360" w:rsidRPr="00F80039">
        <w:rPr>
          <w:rFonts w:ascii="Times New Roman" w:hAnsi="Times New Roman"/>
          <w:color w:val="000000" w:themeColor="text1"/>
          <w:sz w:val="28"/>
        </w:rPr>
        <w:t>редусматрива</w:t>
      </w:r>
      <w:r w:rsidR="00C2646B" w:rsidRPr="00F80039">
        <w:rPr>
          <w:rFonts w:ascii="Times New Roman" w:hAnsi="Times New Roman"/>
          <w:color w:val="000000" w:themeColor="text1"/>
          <w:sz w:val="28"/>
        </w:rPr>
        <w:t>ющее</w:t>
      </w:r>
      <w:r w:rsidR="00344360" w:rsidRPr="00F80039">
        <w:rPr>
          <w:rFonts w:ascii="Times New Roman" w:hAnsi="Times New Roman"/>
          <w:sz w:val="28"/>
        </w:rPr>
        <w:t xml:space="preserve"> предоставление субсидий бюджетам муниципальных образований </w:t>
      </w:r>
      <w:r w:rsidR="00344360" w:rsidRPr="00F80039">
        <w:rPr>
          <w:rFonts w:ascii="Times New Roman" w:hAnsi="Times New Roman"/>
          <w:sz w:val="28"/>
          <w:szCs w:val="28"/>
        </w:rPr>
        <w:t xml:space="preserve">на поддержку муниципальных программ формирования современной городской среды. Субсидии предоставляются муниципальным образованиям в целях софинансирования мероприятий муниципальных программ направленных на </w:t>
      </w:r>
      <w:r w:rsidR="00344360" w:rsidRPr="00F80039">
        <w:rPr>
          <w:rFonts w:ascii="Times New Roman" w:hAnsi="Times New Roman"/>
          <w:sz w:val="28"/>
        </w:rPr>
        <w:t>благоустройство дворовых и общественных территорий;</w:t>
      </w:r>
    </w:p>
    <w:p w:rsidR="00E73E56" w:rsidRPr="00F80039" w:rsidRDefault="00731884" w:rsidP="00B93001">
      <w:pPr>
        <w:pStyle w:val="ConsPlusNormal"/>
        <w:suppressAutoHyphens/>
        <w:spacing w:line="235" w:lineRule="auto"/>
        <w:ind w:firstLine="709"/>
        <w:jc w:val="both"/>
        <w:rPr>
          <w:rFonts w:ascii="Times New Roman" w:hAnsi="Times New Roman" w:cs="Times New Roman"/>
          <w:color w:val="000000" w:themeColor="text1"/>
          <w:sz w:val="28"/>
        </w:rPr>
      </w:pPr>
      <w:r>
        <w:rPr>
          <w:rFonts w:ascii="Times New Roman" w:hAnsi="Times New Roman" w:cs="Times New Roman"/>
          <w:sz w:val="28"/>
        </w:rPr>
        <w:t>о</w:t>
      </w:r>
      <w:r w:rsidR="00054728" w:rsidRPr="003B15A5">
        <w:rPr>
          <w:rFonts w:ascii="Times New Roman" w:hAnsi="Times New Roman" w:cs="Times New Roman"/>
          <w:sz w:val="28"/>
        </w:rPr>
        <w:t>сновное мероприятие</w:t>
      </w:r>
      <w:r w:rsidR="00C360DB" w:rsidRPr="003B15A5">
        <w:rPr>
          <w:rFonts w:ascii="Times New Roman" w:hAnsi="Times New Roman" w:cs="Times New Roman"/>
          <w:sz w:val="28"/>
        </w:rPr>
        <w:t xml:space="preserve"> </w:t>
      </w:r>
      <w:r w:rsidR="00BD242D" w:rsidRPr="00F80039">
        <w:rPr>
          <w:rFonts w:ascii="Times New Roman" w:hAnsi="Times New Roman" w:cs="Times New Roman"/>
          <w:color w:val="000000" w:themeColor="text1"/>
          <w:sz w:val="28"/>
        </w:rPr>
        <w:t>4</w:t>
      </w:r>
      <w:r w:rsidR="00814A09" w:rsidRPr="00F80039">
        <w:rPr>
          <w:rFonts w:ascii="Times New Roman" w:hAnsi="Times New Roman" w:cs="Times New Roman"/>
          <w:color w:val="000000" w:themeColor="text1"/>
          <w:sz w:val="28"/>
        </w:rPr>
        <w:t xml:space="preserve"> </w:t>
      </w:r>
      <w:r w:rsidR="00814A09" w:rsidRPr="00F80039">
        <w:rPr>
          <w:rFonts w:ascii="Times New Roman" w:hAnsi="Times New Roman"/>
          <w:color w:val="000000" w:themeColor="text1"/>
          <w:sz w:val="28"/>
        </w:rPr>
        <w:t>«Отбор реализованных проектов на конкурс лучших практик по благоустройству», предусматривающее ежегодный отбор не менее двух лучших реализованных проектов комплексного благоустройства общественной территории в текущем году и направление их на конкурс в Минстрой России</w:t>
      </w:r>
      <w:r w:rsidR="009C7504" w:rsidRPr="00F80039">
        <w:rPr>
          <w:rFonts w:ascii="Times New Roman" w:hAnsi="Times New Roman" w:cs="Times New Roman"/>
          <w:color w:val="000000" w:themeColor="text1"/>
          <w:sz w:val="28"/>
        </w:rPr>
        <w:t>;</w:t>
      </w:r>
    </w:p>
    <w:p w:rsidR="00666B65" w:rsidRPr="00A430E3" w:rsidRDefault="00731884" w:rsidP="00B93001">
      <w:pPr>
        <w:suppressAutoHyphens/>
        <w:spacing w:after="0" w:line="235" w:lineRule="auto"/>
        <w:ind w:firstLine="709"/>
        <w:jc w:val="both"/>
        <w:rPr>
          <w:rFonts w:ascii="Times New Roman" w:hAnsi="Times New Roman"/>
          <w:color w:val="FF0000"/>
          <w:sz w:val="28"/>
        </w:rPr>
      </w:pPr>
      <w:r>
        <w:rPr>
          <w:rFonts w:ascii="Times New Roman" w:hAnsi="Times New Roman"/>
          <w:sz w:val="28"/>
        </w:rPr>
        <w:t>о</w:t>
      </w:r>
      <w:r w:rsidR="00716344" w:rsidRPr="003B15A5">
        <w:rPr>
          <w:rFonts w:ascii="Times New Roman" w:hAnsi="Times New Roman"/>
          <w:sz w:val="28"/>
        </w:rPr>
        <w:t xml:space="preserve">сновное мероприятие </w:t>
      </w:r>
      <w:r w:rsidR="00BD242D" w:rsidRPr="00814A09">
        <w:rPr>
          <w:rFonts w:ascii="Times New Roman" w:hAnsi="Times New Roman"/>
          <w:sz w:val="28"/>
        </w:rPr>
        <w:t>5</w:t>
      </w:r>
      <w:r w:rsidR="00814A09">
        <w:rPr>
          <w:rFonts w:ascii="Times New Roman" w:hAnsi="Times New Roman"/>
          <w:color w:val="FF0000"/>
          <w:sz w:val="28"/>
        </w:rPr>
        <w:t xml:space="preserve"> </w:t>
      </w:r>
      <w:r w:rsidR="00814A09">
        <w:rPr>
          <w:rFonts w:ascii="Times New Roman" w:hAnsi="Times New Roman"/>
          <w:sz w:val="28"/>
        </w:rPr>
        <w:t>«</w:t>
      </w:r>
      <w:r w:rsidR="00814A09" w:rsidRPr="003B15A5">
        <w:rPr>
          <w:rFonts w:ascii="Times New Roman" w:hAnsi="Times New Roman"/>
          <w:sz w:val="28"/>
        </w:rPr>
        <w:t>Содействие обустройству мест массового отдыха населения (городских парков)</w:t>
      </w:r>
      <w:r w:rsidR="00814A09">
        <w:rPr>
          <w:rFonts w:ascii="Times New Roman" w:hAnsi="Times New Roman"/>
          <w:sz w:val="28"/>
        </w:rPr>
        <w:t>»,</w:t>
      </w:r>
      <w:r w:rsidR="00814A09" w:rsidRPr="003B15A5">
        <w:rPr>
          <w:rFonts w:ascii="Times New Roman" w:hAnsi="Times New Roman"/>
          <w:sz w:val="28"/>
        </w:rPr>
        <w:t xml:space="preserve">  предусматрива</w:t>
      </w:r>
      <w:r w:rsidR="00814A09">
        <w:rPr>
          <w:rFonts w:ascii="Times New Roman" w:hAnsi="Times New Roman"/>
          <w:sz w:val="28"/>
        </w:rPr>
        <w:t>ющее</w:t>
      </w:r>
      <w:r w:rsidR="00814A09" w:rsidRPr="003B15A5">
        <w:rPr>
          <w:rFonts w:ascii="Times New Roman" w:hAnsi="Times New Roman"/>
          <w:sz w:val="28"/>
        </w:rPr>
        <w:t xml:space="preserve"> предоставление субсидий бюджетам муниципальных образований на обеспечение мероприятий по обустройству мест массового отдыха населения (городских парков)</w:t>
      </w:r>
      <w:r w:rsidR="009015F3" w:rsidRPr="00A430E3">
        <w:rPr>
          <w:rFonts w:ascii="Times New Roman" w:hAnsi="Times New Roman"/>
          <w:color w:val="FF0000"/>
          <w:sz w:val="28"/>
        </w:rPr>
        <w:t>.</w:t>
      </w:r>
    </w:p>
    <w:p w:rsidR="009C7504" w:rsidRPr="003B15A5" w:rsidRDefault="009C7504" w:rsidP="00B93001">
      <w:pPr>
        <w:pStyle w:val="ConsPlusNormal"/>
        <w:suppressAutoHyphens/>
        <w:spacing w:line="235" w:lineRule="auto"/>
        <w:ind w:firstLine="709"/>
        <w:jc w:val="both"/>
        <w:rPr>
          <w:rFonts w:ascii="Times New Roman" w:hAnsi="Times New Roman" w:cs="Times New Roman"/>
          <w:sz w:val="28"/>
        </w:rPr>
      </w:pPr>
      <w:r w:rsidRPr="003B15A5">
        <w:rPr>
          <w:rFonts w:ascii="Times New Roman" w:hAnsi="Times New Roman" w:cs="Times New Roman"/>
          <w:sz w:val="28"/>
        </w:rPr>
        <w:t xml:space="preserve">Мероприятия по благоустройству </w:t>
      </w:r>
      <w:r>
        <w:rPr>
          <w:rFonts w:ascii="Times New Roman" w:hAnsi="Times New Roman" w:cs="Times New Roman"/>
          <w:sz w:val="28"/>
        </w:rPr>
        <w:t xml:space="preserve">территорий </w:t>
      </w:r>
      <w:r w:rsidRPr="003B15A5">
        <w:rPr>
          <w:rFonts w:ascii="Times New Roman" w:hAnsi="Times New Roman" w:cs="Times New Roman"/>
          <w:sz w:val="28"/>
        </w:rPr>
        <w:t>включают в себя разработку и реализацию</w:t>
      </w:r>
      <w:r>
        <w:rPr>
          <w:rFonts w:ascii="Times New Roman" w:hAnsi="Times New Roman" w:cs="Times New Roman"/>
          <w:sz w:val="28"/>
        </w:rPr>
        <w:t xml:space="preserve"> в соответствии с требованиями</w:t>
      </w:r>
      <w:r w:rsidRPr="003B15A5">
        <w:rPr>
          <w:rFonts w:ascii="Times New Roman" w:hAnsi="Times New Roman" w:cs="Times New Roman"/>
          <w:sz w:val="28"/>
        </w:rPr>
        <w:t xml:space="preserve"> Программы дизайн</w:t>
      </w:r>
      <w:r>
        <w:rPr>
          <w:rFonts w:ascii="Times New Roman" w:hAnsi="Times New Roman" w:cs="Times New Roman"/>
          <w:sz w:val="28"/>
        </w:rPr>
        <w:t>-</w:t>
      </w:r>
      <w:r w:rsidRPr="003B15A5">
        <w:rPr>
          <w:rFonts w:ascii="Times New Roman" w:hAnsi="Times New Roman" w:cs="Times New Roman"/>
          <w:sz w:val="28"/>
        </w:rPr>
        <w:t>проектов, предусматривающих выполнение работ по благоустройству объектов городской среды, в том числе создание безбарьерной среды для инвалидов и маломобильных групп населения</w:t>
      </w:r>
      <w:r w:rsidR="009015F3">
        <w:rPr>
          <w:rFonts w:ascii="Times New Roman" w:hAnsi="Times New Roman" w:cs="Times New Roman"/>
          <w:sz w:val="28"/>
        </w:rPr>
        <w:t>,</w:t>
      </w:r>
      <w:r w:rsidRPr="003B15A5">
        <w:rPr>
          <w:rFonts w:ascii="Times New Roman" w:hAnsi="Times New Roman" w:cs="Times New Roman"/>
          <w:sz w:val="28"/>
        </w:rPr>
        <w:t xml:space="preserve"> в зоне дворовых и общественных пространств.</w:t>
      </w:r>
    </w:p>
    <w:p w:rsidR="0045428C" w:rsidRPr="003B15A5" w:rsidRDefault="00800D9E" w:rsidP="00B93001">
      <w:pPr>
        <w:pStyle w:val="ConsPlusNormal"/>
        <w:suppressAutoHyphens/>
        <w:spacing w:line="235" w:lineRule="auto"/>
        <w:ind w:firstLine="720"/>
        <w:jc w:val="both"/>
        <w:rPr>
          <w:rFonts w:ascii="Times New Roman" w:hAnsi="Times New Roman"/>
          <w:sz w:val="28"/>
          <w:szCs w:val="28"/>
        </w:rPr>
      </w:pPr>
      <w:r w:rsidRPr="003B15A5">
        <w:rPr>
          <w:rFonts w:ascii="Times New Roman" w:hAnsi="Times New Roman"/>
          <w:sz w:val="28"/>
          <w:szCs w:val="28"/>
        </w:rPr>
        <w:t xml:space="preserve">Перечень основных мероприятий </w:t>
      </w:r>
      <w:r w:rsidR="009C7504">
        <w:rPr>
          <w:rFonts w:ascii="Times New Roman" w:hAnsi="Times New Roman"/>
          <w:sz w:val="28"/>
          <w:szCs w:val="28"/>
        </w:rPr>
        <w:t xml:space="preserve">Программы </w:t>
      </w:r>
      <w:r w:rsidRPr="003B15A5">
        <w:rPr>
          <w:rFonts w:ascii="Times New Roman" w:hAnsi="Times New Roman"/>
          <w:sz w:val="28"/>
          <w:szCs w:val="28"/>
        </w:rPr>
        <w:t xml:space="preserve">представлен </w:t>
      </w:r>
      <w:r w:rsidR="009015F3">
        <w:rPr>
          <w:rFonts w:ascii="Times New Roman" w:hAnsi="Times New Roman"/>
          <w:sz w:val="28"/>
          <w:szCs w:val="28"/>
        </w:rPr>
        <w:t xml:space="preserve">в </w:t>
      </w:r>
      <w:r w:rsidRPr="003B15A5">
        <w:rPr>
          <w:rFonts w:ascii="Times New Roman" w:hAnsi="Times New Roman"/>
          <w:sz w:val="28"/>
          <w:szCs w:val="28"/>
        </w:rPr>
        <w:t>приложении №</w:t>
      </w:r>
      <w:r w:rsidR="00716344" w:rsidRPr="003B15A5">
        <w:rPr>
          <w:rFonts w:ascii="Times New Roman" w:hAnsi="Times New Roman"/>
          <w:sz w:val="28"/>
          <w:szCs w:val="28"/>
        </w:rPr>
        <w:t xml:space="preserve"> </w:t>
      </w:r>
      <w:r w:rsidR="002A678B">
        <w:rPr>
          <w:rFonts w:ascii="Times New Roman" w:hAnsi="Times New Roman"/>
          <w:sz w:val="28"/>
          <w:szCs w:val="28"/>
        </w:rPr>
        <w:t>3</w:t>
      </w:r>
      <w:r w:rsidRPr="003B15A5">
        <w:rPr>
          <w:rFonts w:ascii="Times New Roman" w:hAnsi="Times New Roman"/>
          <w:sz w:val="28"/>
          <w:szCs w:val="28"/>
        </w:rPr>
        <w:t xml:space="preserve"> к Программе.</w:t>
      </w:r>
    </w:p>
    <w:p w:rsidR="0058700B" w:rsidRPr="00620A52" w:rsidRDefault="0058700B" w:rsidP="00B93001">
      <w:pPr>
        <w:suppressAutoHyphens/>
        <w:spacing w:after="0" w:line="235" w:lineRule="auto"/>
        <w:ind w:firstLine="709"/>
        <w:jc w:val="both"/>
        <w:rPr>
          <w:rFonts w:ascii="Times New Roman" w:eastAsia="Times New Roman" w:hAnsi="Times New Roman"/>
          <w:sz w:val="28"/>
          <w:szCs w:val="28"/>
        </w:rPr>
      </w:pPr>
    </w:p>
    <w:p w:rsidR="00463DAB" w:rsidRPr="00620A52" w:rsidRDefault="00F772D7" w:rsidP="00B93001">
      <w:pPr>
        <w:pStyle w:val="ConsPlusNormal"/>
        <w:suppressAutoHyphens/>
        <w:spacing w:line="235" w:lineRule="auto"/>
        <w:jc w:val="center"/>
        <w:outlineLvl w:val="1"/>
        <w:rPr>
          <w:rFonts w:ascii="Times New Roman" w:hAnsi="Times New Roman" w:cs="Times New Roman"/>
          <w:strike/>
          <w:sz w:val="28"/>
          <w:szCs w:val="28"/>
        </w:rPr>
      </w:pPr>
      <w:r w:rsidRPr="00620A52">
        <w:rPr>
          <w:rFonts w:ascii="Times New Roman" w:hAnsi="Times New Roman" w:cs="Times New Roman"/>
          <w:sz w:val="28"/>
          <w:szCs w:val="28"/>
        </w:rPr>
        <w:t>5</w:t>
      </w:r>
      <w:r w:rsidR="00463DAB" w:rsidRPr="00620A52">
        <w:rPr>
          <w:rFonts w:ascii="Times New Roman" w:hAnsi="Times New Roman" w:cs="Times New Roman"/>
          <w:sz w:val="28"/>
          <w:szCs w:val="28"/>
        </w:rPr>
        <w:t xml:space="preserve">. </w:t>
      </w:r>
      <w:r w:rsidR="002D6E6E" w:rsidRPr="00620A52">
        <w:rPr>
          <w:rFonts w:ascii="Times New Roman" w:hAnsi="Times New Roman" w:cs="Times New Roman"/>
          <w:sz w:val="28"/>
          <w:szCs w:val="28"/>
        </w:rPr>
        <w:t xml:space="preserve">Ресурсное обеспечение реализации Программы </w:t>
      </w:r>
    </w:p>
    <w:p w:rsidR="00463DAB" w:rsidRPr="00620A52" w:rsidRDefault="00463DAB" w:rsidP="00B93001">
      <w:pPr>
        <w:pStyle w:val="ConsPlusNormal"/>
        <w:suppressAutoHyphens/>
        <w:spacing w:line="235" w:lineRule="auto"/>
        <w:jc w:val="both"/>
        <w:rPr>
          <w:sz w:val="28"/>
          <w:szCs w:val="28"/>
        </w:rPr>
      </w:pPr>
    </w:p>
    <w:p w:rsidR="00666B65" w:rsidRDefault="00666B65" w:rsidP="00B93001">
      <w:pPr>
        <w:pStyle w:val="ConsPlusNormal"/>
        <w:suppressAutoHyphens/>
        <w:spacing w:line="235" w:lineRule="auto"/>
        <w:ind w:firstLine="540"/>
        <w:jc w:val="both"/>
        <w:rPr>
          <w:rFonts w:ascii="Times New Roman" w:hAnsi="Times New Roman" w:cs="Times New Roman"/>
          <w:sz w:val="28"/>
        </w:rPr>
      </w:pPr>
      <w:r w:rsidRPr="003B15A5">
        <w:rPr>
          <w:rFonts w:ascii="Times New Roman" w:hAnsi="Times New Roman" w:cs="Times New Roman"/>
          <w:sz w:val="28"/>
        </w:rPr>
        <w:t>Финансирование основных мероприятий Программы предусматривается за счет средств областного бюджета при финансовой поддержк</w:t>
      </w:r>
      <w:r w:rsidR="009C7504">
        <w:rPr>
          <w:rFonts w:ascii="Times New Roman" w:hAnsi="Times New Roman" w:cs="Times New Roman"/>
          <w:sz w:val="28"/>
        </w:rPr>
        <w:t>е</w:t>
      </w:r>
      <w:r w:rsidRPr="003B15A5">
        <w:rPr>
          <w:rFonts w:ascii="Times New Roman" w:hAnsi="Times New Roman" w:cs="Times New Roman"/>
          <w:sz w:val="28"/>
        </w:rPr>
        <w:t xml:space="preserve"> из федерального бюджета. </w:t>
      </w:r>
    </w:p>
    <w:p w:rsidR="00666B65" w:rsidRPr="00F80039" w:rsidRDefault="00666B65" w:rsidP="00B93001">
      <w:pPr>
        <w:pStyle w:val="ConsPlusNormal"/>
        <w:suppressAutoHyphens/>
        <w:ind w:firstLine="720"/>
        <w:jc w:val="both"/>
        <w:rPr>
          <w:rFonts w:ascii="Times New Roman" w:hAnsi="Times New Roman" w:cs="Times New Roman"/>
          <w:color w:val="000000" w:themeColor="text1"/>
          <w:sz w:val="28"/>
        </w:rPr>
      </w:pPr>
      <w:r w:rsidRPr="003B15A5">
        <w:rPr>
          <w:rFonts w:ascii="Times New Roman" w:hAnsi="Times New Roman" w:cs="Times New Roman"/>
          <w:sz w:val="28"/>
        </w:rPr>
        <w:t>Общий объем финансирования Программы в 2018</w:t>
      </w:r>
      <w:r w:rsidR="00D35619">
        <w:rPr>
          <w:rFonts w:ascii="Times New Roman" w:hAnsi="Times New Roman" w:cs="Times New Roman"/>
          <w:sz w:val="28"/>
        </w:rPr>
        <w:t>–</w:t>
      </w:r>
      <w:r w:rsidRPr="003B15A5">
        <w:rPr>
          <w:rFonts w:ascii="Times New Roman" w:hAnsi="Times New Roman" w:cs="Times New Roman"/>
          <w:sz w:val="28"/>
        </w:rPr>
        <w:t xml:space="preserve">2022 годах за счет средств областного и федерального бюджетов </w:t>
      </w:r>
      <w:r w:rsidRPr="00F80039">
        <w:rPr>
          <w:rFonts w:ascii="Times New Roman" w:hAnsi="Times New Roman" w:cs="Times New Roman"/>
          <w:color w:val="000000" w:themeColor="text1"/>
          <w:sz w:val="28"/>
        </w:rPr>
        <w:t xml:space="preserve">составит </w:t>
      </w:r>
      <w:r w:rsidR="002639D5" w:rsidRPr="00F80039">
        <w:rPr>
          <w:rFonts w:ascii="Times New Roman" w:hAnsi="Times New Roman" w:cs="Times New Roman"/>
          <w:color w:val="000000" w:themeColor="text1"/>
          <w:sz w:val="28"/>
        </w:rPr>
        <w:t>1 693 470,40</w:t>
      </w:r>
      <w:r w:rsidR="00927F0C" w:rsidRPr="00F80039">
        <w:rPr>
          <w:rFonts w:ascii="Times New Roman" w:hAnsi="Times New Roman" w:cs="Times New Roman"/>
          <w:color w:val="000000" w:themeColor="text1"/>
          <w:sz w:val="28"/>
        </w:rPr>
        <w:t xml:space="preserve"> </w:t>
      </w:r>
      <w:r w:rsidRPr="00F80039">
        <w:rPr>
          <w:rFonts w:ascii="Times New Roman" w:hAnsi="Times New Roman" w:cs="Times New Roman"/>
          <w:color w:val="000000" w:themeColor="text1"/>
          <w:sz w:val="28"/>
        </w:rPr>
        <w:t>тыс</w:t>
      </w:r>
      <w:r w:rsidR="00BA6668" w:rsidRPr="00F80039">
        <w:rPr>
          <w:rFonts w:ascii="Times New Roman" w:hAnsi="Times New Roman" w:cs="Times New Roman"/>
          <w:color w:val="000000" w:themeColor="text1"/>
          <w:sz w:val="28"/>
        </w:rPr>
        <w:t>.</w:t>
      </w:r>
      <w:r w:rsidRPr="00F80039">
        <w:rPr>
          <w:rFonts w:ascii="Times New Roman" w:hAnsi="Times New Roman" w:cs="Times New Roman"/>
          <w:color w:val="000000" w:themeColor="text1"/>
          <w:sz w:val="28"/>
        </w:rPr>
        <w:t xml:space="preserve"> рублей.</w:t>
      </w:r>
    </w:p>
    <w:p w:rsidR="00666B65" w:rsidRPr="003B15A5" w:rsidRDefault="00666B65" w:rsidP="00B93001">
      <w:pPr>
        <w:pStyle w:val="ConsPlusNormal"/>
        <w:suppressAutoHyphens/>
        <w:ind w:firstLine="720"/>
        <w:jc w:val="both"/>
        <w:rPr>
          <w:rFonts w:ascii="Times New Roman" w:hAnsi="Times New Roman" w:cs="Times New Roman"/>
          <w:sz w:val="28"/>
        </w:rPr>
      </w:pPr>
      <w:r w:rsidRPr="003B15A5">
        <w:rPr>
          <w:rFonts w:ascii="Times New Roman" w:hAnsi="Times New Roman" w:cs="Times New Roman"/>
          <w:sz w:val="28"/>
        </w:rPr>
        <w:t xml:space="preserve">Решение задач Программы </w:t>
      </w:r>
      <w:r w:rsidR="009015F3">
        <w:rPr>
          <w:rFonts w:ascii="Times New Roman" w:hAnsi="Times New Roman" w:cs="Times New Roman"/>
          <w:sz w:val="28"/>
        </w:rPr>
        <w:t>осуществляется</w:t>
      </w:r>
      <w:r w:rsidRPr="003B15A5">
        <w:rPr>
          <w:rFonts w:ascii="Times New Roman" w:hAnsi="Times New Roman" w:cs="Times New Roman"/>
          <w:sz w:val="28"/>
        </w:rPr>
        <w:t xml:space="preserve"> при участии органов местного самоуправления. </w:t>
      </w:r>
    </w:p>
    <w:p w:rsidR="00666B65" w:rsidRPr="003B15A5" w:rsidRDefault="00666B65" w:rsidP="00B93001">
      <w:pPr>
        <w:pStyle w:val="ConsPlusNormal"/>
        <w:suppressAutoHyphens/>
        <w:ind w:firstLine="720"/>
        <w:jc w:val="both"/>
        <w:rPr>
          <w:rFonts w:ascii="Times New Roman" w:hAnsi="Times New Roman" w:cs="Times New Roman"/>
          <w:sz w:val="28"/>
        </w:rPr>
      </w:pPr>
      <w:r w:rsidRPr="003B15A5">
        <w:rPr>
          <w:rFonts w:ascii="Times New Roman" w:hAnsi="Times New Roman" w:cs="Times New Roman"/>
          <w:sz w:val="28"/>
        </w:rPr>
        <w:t>Реализация муниципальных программ</w:t>
      </w:r>
      <w:r w:rsidRPr="003B15A5">
        <w:rPr>
          <w:rFonts w:ascii="Times New Roman" w:hAnsi="Times New Roman"/>
          <w:sz w:val="28"/>
          <w:szCs w:val="28"/>
        </w:rPr>
        <w:t xml:space="preserve"> осуществляется за счет</w:t>
      </w:r>
      <w:r w:rsidRPr="003B15A5">
        <w:rPr>
          <w:rFonts w:ascii="Times New Roman" w:hAnsi="Times New Roman" w:cs="Times New Roman"/>
          <w:sz w:val="28"/>
        </w:rPr>
        <w:t xml:space="preserve"> средств </w:t>
      </w:r>
      <w:r w:rsidRPr="003B15A5">
        <w:rPr>
          <w:rFonts w:ascii="Times New Roman" w:hAnsi="Times New Roman" w:cs="Times New Roman"/>
          <w:sz w:val="28"/>
        </w:rPr>
        <w:lastRenderedPageBreak/>
        <w:t>местных бюджетов, внебюджетных источников, в том числе средств юридических лиц и средств собственников помещений, которые согласовываются индивидуально в рамках муниципальных программ.</w:t>
      </w:r>
    </w:p>
    <w:p w:rsidR="00463DAB" w:rsidRPr="003B15A5" w:rsidRDefault="00463DAB" w:rsidP="00B93001">
      <w:pPr>
        <w:pStyle w:val="ConsPlusNormal"/>
        <w:suppressAutoHyphens/>
        <w:ind w:firstLine="720"/>
        <w:jc w:val="both"/>
        <w:rPr>
          <w:rFonts w:ascii="Times New Roman" w:hAnsi="Times New Roman" w:cs="Times New Roman"/>
          <w:sz w:val="28"/>
        </w:rPr>
      </w:pPr>
      <w:r w:rsidRPr="003B15A5">
        <w:rPr>
          <w:rFonts w:ascii="Times New Roman" w:hAnsi="Times New Roman" w:cs="Times New Roman"/>
          <w:sz w:val="28"/>
        </w:rPr>
        <w:t xml:space="preserve">Ресурсное </w:t>
      </w:r>
      <w:hyperlink r:id="rId40" w:history="1">
        <w:r w:rsidRPr="003B15A5">
          <w:rPr>
            <w:rFonts w:ascii="Times New Roman" w:hAnsi="Times New Roman" w:cs="Times New Roman"/>
            <w:sz w:val="28"/>
          </w:rPr>
          <w:t>обеспечение</w:t>
        </w:r>
      </w:hyperlink>
      <w:r w:rsidRPr="003B15A5">
        <w:rPr>
          <w:rFonts w:ascii="Times New Roman" w:hAnsi="Times New Roman" w:cs="Times New Roman"/>
          <w:sz w:val="28"/>
        </w:rPr>
        <w:t xml:space="preserve"> реализации Программы из областного бюджета представлено в приложении </w:t>
      </w:r>
      <w:r w:rsidR="007806C0" w:rsidRPr="003B15A5">
        <w:rPr>
          <w:rFonts w:ascii="Times New Roman" w:hAnsi="Times New Roman" w:cs="Times New Roman"/>
          <w:sz w:val="28"/>
        </w:rPr>
        <w:t>№</w:t>
      </w:r>
      <w:r w:rsidRPr="003B15A5">
        <w:rPr>
          <w:rFonts w:ascii="Times New Roman" w:hAnsi="Times New Roman" w:cs="Times New Roman"/>
          <w:sz w:val="28"/>
        </w:rPr>
        <w:t xml:space="preserve"> </w:t>
      </w:r>
      <w:r w:rsidR="00800D9E" w:rsidRPr="003B15A5">
        <w:rPr>
          <w:rFonts w:ascii="Times New Roman" w:hAnsi="Times New Roman" w:cs="Times New Roman"/>
          <w:sz w:val="28"/>
        </w:rPr>
        <w:t>4</w:t>
      </w:r>
      <w:r w:rsidRPr="003B15A5">
        <w:rPr>
          <w:rFonts w:ascii="Times New Roman" w:hAnsi="Times New Roman" w:cs="Times New Roman"/>
          <w:sz w:val="28"/>
        </w:rPr>
        <w:t xml:space="preserve"> к Программе.</w:t>
      </w:r>
    </w:p>
    <w:p w:rsidR="00883911" w:rsidRPr="003B15A5" w:rsidRDefault="00883911" w:rsidP="00B93001">
      <w:pPr>
        <w:suppressAutoHyphens/>
        <w:autoSpaceDE w:val="0"/>
        <w:autoSpaceDN w:val="0"/>
        <w:adjustRightInd w:val="0"/>
        <w:spacing w:after="0" w:line="240" w:lineRule="auto"/>
        <w:ind w:firstLine="720"/>
        <w:jc w:val="both"/>
        <w:rPr>
          <w:rFonts w:ascii="Times New Roman" w:hAnsi="Times New Roman"/>
          <w:sz w:val="28"/>
          <w:szCs w:val="28"/>
        </w:rPr>
      </w:pPr>
      <w:r w:rsidRPr="003B15A5">
        <w:rPr>
          <w:rFonts w:ascii="Times New Roman" w:hAnsi="Times New Roman"/>
          <w:sz w:val="28"/>
          <w:szCs w:val="28"/>
        </w:rPr>
        <w:t xml:space="preserve">Ресурсное обеспечение реализации </w:t>
      </w:r>
      <w:r w:rsidR="009C7504">
        <w:rPr>
          <w:rFonts w:ascii="Times New Roman" w:hAnsi="Times New Roman"/>
          <w:sz w:val="28"/>
          <w:szCs w:val="28"/>
        </w:rPr>
        <w:t>П</w:t>
      </w:r>
      <w:r w:rsidRPr="003B15A5">
        <w:rPr>
          <w:rFonts w:ascii="Times New Roman" w:hAnsi="Times New Roman"/>
          <w:sz w:val="28"/>
          <w:szCs w:val="28"/>
        </w:rPr>
        <w:t xml:space="preserve">рограммы за счет средств областного бюджета и прогнозная оценка привлекаемых на реализацию </w:t>
      </w:r>
      <w:r w:rsidR="009C7504">
        <w:rPr>
          <w:rFonts w:ascii="Times New Roman" w:hAnsi="Times New Roman"/>
          <w:sz w:val="28"/>
          <w:szCs w:val="28"/>
        </w:rPr>
        <w:t>П</w:t>
      </w:r>
      <w:r w:rsidRPr="003B15A5">
        <w:rPr>
          <w:rFonts w:ascii="Times New Roman" w:hAnsi="Times New Roman"/>
          <w:sz w:val="28"/>
          <w:szCs w:val="28"/>
        </w:rPr>
        <w:t xml:space="preserve">рограммы средств федерального бюджета представлено в приложении </w:t>
      </w:r>
      <w:r w:rsidR="002639D5">
        <w:rPr>
          <w:rFonts w:ascii="Times New Roman" w:hAnsi="Times New Roman"/>
          <w:sz w:val="28"/>
          <w:szCs w:val="28"/>
        </w:rPr>
        <w:t xml:space="preserve">     </w:t>
      </w:r>
      <w:r w:rsidRPr="003B15A5">
        <w:rPr>
          <w:rFonts w:ascii="Times New Roman" w:hAnsi="Times New Roman"/>
          <w:sz w:val="28"/>
          <w:szCs w:val="28"/>
        </w:rPr>
        <w:t xml:space="preserve">№ </w:t>
      </w:r>
      <w:r w:rsidR="00800D9E" w:rsidRPr="003B15A5">
        <w:rPr>
          <w:rFonts w:ascii="Times New Roman" w:hAnsi="Times New Roman"/>
          <w:sz w:val="28"/>
          <w:szCs w:val="28"/>
        </w:rPr>
        <w:t>4</w:t>
      </w:r>
      <w:r w:rsidRPr="003B15A5">
        <w:rPr>
          <w:rFonts w:ascii="Times New Roman" w:hAnsi="Times New Roman"/>
          <w:sz w:val="28"/>
          <w:szCs w:val="28"/>
        </w:rPr>
        <w:t>.1 к Программе.</w:t>
      </w:r>
    </w:p>
    <w:p w:rsidR="00303F18" w:rsidRPr="003B15A5" w:rsidRDefault="00303F18" w:rsidP="00B93001">
      <w:pPr>
        <w:suppressAutoHyphens/>
        <w:autoSpaceDE w:val="0"/>
        <w:autoSpaceDN w:val="0"/>
        <w:adjustRightInd w:val="0"/>
        <w:spacing w:after="0" w:line="240" w:lineRule="auto"/>
        <w:ind w:firstLine="540"/>
        <w:jc w:val="both"/>
        <w:rPr>
          <w:rFonts w:ascii="Times New Roman" w:hAnsi="Times New Roman"/>
          <w:sz w:val="28"/>
          <w:szCs w:val="28"/>
        </w:rPr>
      </w:pPr>
    </w:p>
    <w:p w:rsidR="00463DAB" w:rsidRPr="003B15A5" w:rsidRDefault="00463DAB" w:rsidP="00B93001">
      <w:pPr>
        <w:pStyle w:val="ConsPlusNormal"/>
        <w:suppressAutoHyphens/>
        <w:jc w:val="center"/>
        <w:outlineLvl w:val="1"/>
        <w:rPr>
          <w:rFonts w:ascii="Times New Roman" w:hAnsi="Times New Roman" w:cs="Times New Roman"/>
          <w:sz w:val="28"/>
        </w:rPr>
      </w:pPr>
      <w:r w:rsidRPr="003B15A5">
        <w:rPr>
          <w:rFonts w:ascii="Times New Roman" w:hAnsi="Times New Roman" w:cs="Times New Roman"/>
          <w:sz w:val="28"/>
        </w:rPr>
        <w:t>6. Правила предоставления и распределения субсидий</w:t>
      </w:r>
    </w:p>
    <w:p w:rsidR="00463DAB" w:rsidRPr="003B15A5" w:rsidRDefault="00463DAB" w:rsidP="00B93001">
      <w:pPr>
        <w:pStyle w:val="ConsPlusNormal"/>
        <w:suppressAutoHyphens/>
        <w:jc w:val="center"/>
        <w:rPr>
          <w:rFonts w:ascii="Times New Roman" w:hAnsi="Times New Roman" w:cs="Times New Roman"/>
          <w:sz w:val="28"/>
        </w:rPr>
      </w:pPr>
      <w:r w:rsidRPr="003B15A5">
        <w:rPr>
          <w:rFonts w:ascii="Times New Roman" w:hAnsi="Times New Roman" w:cs="Times New Roman"/>
          <w:sz w:val="28"/>
        </w:rPr>
        <w:t>из областного бюджета бюджетам муниципальных образований</w:t>
      </w:r>
    </w:p>
    <w:p w:rsidR="00463DAB" w:rsidRPr="003B15A5" w:rsidRDefault="00463DAB" w:rsidP="00B93001">
      <w:pPr>
        <w:pStyle w:val="ConsPlusNormal"/>
        <w:suppressAutoHyphens/>
        <w:jc w:val="center"/>
        <w:rPr>
          <w:rFonts w:ascii="Times New Roman" w:hAnsi="Times New Roman" w:cs="Times New Roman"/>
          <w:sz w:val="28"/>
        </w:rPr>
      </w:pPr>
      <w:r w:rsidRPr="003B15A5">
        <w:rPr>
          <w:rFonts w:ascii="Times New Roman" w:hAnsi="Times New Roman" w:cs="Times New Roman"/>
          <w:sz w:val="28"/>
        </w:rPr>
        <w:t>в рамках реализации Программы</w:t>
      </w:r>
    </w:p>
    <w:p w:rsidR="00463DAB" w:rsidRPr="003B15A5" w:rsidRDefault="00463DAB" w:rsidP="00B93001">
      <w:pPr>
        <w:pStyle w:val="ConsPlusNormal"/>
        <w:suppressAutoHyphens/>
        <w:jc w:val="both"/>
        <w:rPr>
          <w:rFonts w:ascii="Times New Roman" w:hAnsi="Times New Roman" w:cs="Times New Roman"/>
          <w:sz w:val="28"/>
        </w:rPr>
      </w:pPr>
    </w:p>
    <w:p w:rsidR="00C73648" w:rsidRPr="00E02B36"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E02B36">
        <w:rPr>
          <w:rFonts w:ascii="Times New Roman" w:eastAsia="Times New Roman" w:hAnsi="Times New Roman"/>
          <w:sz w:val="28"/>
          <w:szCs w:val="28"/>
          <w:lang w:eastAsia="ru-RU"/>
        </w:rPr>
        <w:t>Правила</w:t>
      </w:r>
    </w:p>
    <w:p w:rsidR="00C73648" w:rsidRPr="00F80039"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E02B36">
        <w:rPr>
          <w:rFonts w:ascii="Times New Roman" w:eastAsia="Times New Roman" w:hAnsi="Times New Roman"/>
          <w:sz w:val="28"/>
          <w:szCs w:val="28"/>
          <w:lang w:eastAsia="ru-RU"/>
        </w:rPr>
        <w:t xml:space="preserve">предоставления и распределения </w:t>
      </w:r>
      <w:r w:rsidRPr="00F80039">
        <w:rPr>
          <w:rFonts w:ascii="Times New Roman" w:eastAsia="Times New Roman" w:hAnsi="Times New Roman"/>
          <w:sz w:val="28"/>
          <w:szCs w:val="28"/>
          <w:lang w:eastAsia="ru-RU"/>
        </w:rPr>
        <w:t>субсидии</w:t>
      </w:r>
    </w:p>
    <w:p w:rsidR="00C73648" w:rsidRPr="00F80039"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из областного бюджета бюджетам муниципальных образований</w:t>
      </w:r>
    </w:p>
    <w:p w:rsidR="00C73648" w:rsidRPr="00F80039"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 xml:space="preserve">Оренбургской области на поддержку муниципальных программ </w:t>
      </w:r>
    </w:p>
    <w:p w:rsidR="00C73648" w:rsidRPr="00F80039"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формирования современной городской среды</w:t>
      </w:r>
    </w:p>
    <w:p w:rsidR="00C73648" w:rsidRPr="00F80039" w:rsidRDefault="00C73648" w:rsidP="00C73648">
      <w:pPr>
        <w:widowControl w:val="0"/>
        <w:suppressAutoHyphens/>
        <w:autoSpaceDE w:val="0"/>
        <w:autoSpaceDN w:val="0"/>
        <w:spacing w:after="0" w:line="240" w:lineRule="auto"/>
        <w:jc w:val="both"/>
        <w:rPr>
          <w:rFonts w:ascii="Times New Roman" w:eastAsia="Times New Roman" w:hAnsi="Times New Roman"/>
          <w:sz w:val="28"/>
          <w:szCs w:val="28"/>
          <w:lang w:eastAsia="ru-RU"/>
        </w:rPr>
      </w:pPr>
    </w:p>
    <w:p w:rsidR="00C73648" w:rsidRPr="00F80039"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1. Настоящие Правила устанавливают порядок, цели и условия предоставления и распределения субсидий из областного бюджета бюджетам муниципальных образований Оренбургской области (далее – МО) на поддержку муниципальных программ формирования современной городской среды (далее – субсидии).</w:t>
      </w:r>
    </w:p>
    <w:p w:rsidR="00C73648" w:rsidRPr="00F80039"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 xml:space="preserve">2. Субсидии предоставляются в рамках реализации основного </w:t>
      </w:r>
      <w:hyperlink r:id="rId41" w:history="1">
        <w:r w:rsidRPr="00F80039">
          <w:rPr>
            <w:rFonts w:ascii="Times New Roman" w:eastAsia="Times New Roman" w:hAnsi="Times New Roman"/>
            <w:sz w:val="28"/>
            <w:szCs w:val="28"/>
            <w:lang w:eastAsia="ru-RU"/>
          </w:rPr>
          <w:t>мероприятия</w:t>
        </w:r>
      </w:hyperlink>
      <w:r w:rsidRPr="00F80039">
        <w:rPr>
          <w:rFonts w:ascii="Times New Roman" w:eastAsia="Times New Roman" w:hAnsi="Times New Roman"/>
          <w:sz w:val="28"/>
          <w:szCs w:val="28"/>
          <w:lang w:eastAsia="ru-RU"/>
        </w:rPr>
        <w:t xml:space="preserve"> 3 Программы в целях софинансирования расходных обязательств органов местного самоуправления муниципальных образований (далее – органы местного самоуправления), связанных с реализацией муниципальных программ формирования современной городской среды (далее – муниципальные программы) предусматривающих реализацию мероприятий по:</w:t>
      </w:r>
    </w:p>
    <w:p w:rsidR="00C73648" w:rsidRPr="00F80039"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8"/>
          <w:lang w:eastAsia="ru-RU"/>
        </w:rPr>
      </w:pPr>
      <w:r w:rsidRPr="00F80039">
        <w:rPr>
          <w:rFonts w:ascii="Times New Roman" w:eastAsia="Times New Roman" w:hAnsi="Times New Roman"/>
          <w:color w:val="000000" w:themeColor="text1"/>
          <w:sz w:val="28"/>
          <w:szCs w:val="28"/>
          <w:lang w:eastAsia="ru-RU"/>
        </w:rPr>
        <w:t>благоустройству дворовых территорий многоквартирных домов;</w:t>
      </w:r>
    </w:p>
    <w:p w:rsidR="00C73648" w:rsidRPr="00F80039"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8"/>
          <w:lang w:eastAsia="ru-RU"/>
        </w:rPr>
      </w:pPr>
      <w:r w:rsidRPr="00F80039">
        <w:rPr>
          <w:rFonts w:ascii="Times New Roman" w:eastAsia="Times New Roman" w:hAnsi="Times New Roman"/>
          <w:color w:val="000000" w:themeColor="text1"/>
          <w:sz w:val="28"/>
          <w:szCs w:val="28"/>
          <w:lang w:eastAsia="ru-RU"/>
        </w:rPr>
        <w:t>созданию общественных территорий населенных пунктов.</w:t>
      </w:r>
    </w:p>
    <w:p w:rsidR="00C73648" w:rsidRPr="00F80039"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8"/>
          <w:lang w:eastAsia="ru-RU"/>
        </w:rPr>
      </w:pPr>
      <w:r w:rsidRPr="00F80039">
        <w:rPr>
          <w:rFonts w:ascii="Times New Roman" w:eastAsia="Times New Roman" w:hAnsi="Times New Roman"/>
          <w:color w:val="000000" w:themeColor="text1"/>
          <w:sz w:val="28"/>
          <w:szCs w:val="28"/>
          <w:lang w:eastAsia="ru-RU"/>
        </w:rPr>
        <w:t xml:space="preserve">В случае предоставления субсидии на софинансирование мероприятий муниципальных программ направленных на </w:t>
      </w:r>
      <w:r w:rsidRPr="00F80039">
        <w:rPr>
          <w:rFonts w:ascii="Times New Roman" w:hAnsi="Times New Roman"/>
          <w:color w:val="000000" w:themeColor="text1"/>
          <w:sz w:val="28"/>
        </w:rPr>
        <w:t xml:space="preserve">благоустройство дворовых и общественных территорий сельских поселений </w:t>
      </w:r>
      <w:r w:rsidRPr="00F80039">
        <w:rPr>
          <w:rFonts w:ascii="Times New Roman" w:eastAsia="Times New Roman" w:hAnsi="Times New Roman"/>
          <w:color w:val="000000" w:themeColor="text1"/>
          <w:sz w:val="28"/>
          <w:szCs w:val="28"/>
          <w:lang w:eastAsia="ru-RU"/>
        </w:rPr>
        <w:t>субсидия подлежит перечислению муниципальными районами в бюджеты сельских поселений.</w:t>
      </w:r>
    </w:p>
    <w:p w:rsidR="00C73648" w:rsidRPr="00F80039"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8"/>
          <w:lang w:eastAsia="ru-RU"/>
        </w:rPr>
      </w:pPr>
      <w:r w:rsidRPr="00F80039">
        <w:rPr>
          <w:rFonts w:ascii="Times New Roman" w:eastAsia="Times New Roman" w:hAnsi="Times New Roman"/>
          <w:color w:val="000000" w:themeColor="text1"/>
          <w:sz w:val="28"/>
          <w:szCs w:val="28"/>
          <w:lang w:eastAsia="ru-RU"/>
        </w:rPr>
        <w:t xml:space="preserve">3. Право на получение субсидии имеют городские округа и муниципальные районы, в состав которых входят населенные пункты с численностью населения свыше  1000 человек и в муниципальные программы которых включены комплексные проекты благоустройства </w:t>
      </w:r>
      <w:r w:rsidRPr="00F80039">
        <w:rPr>
          <w:rFonts w:ascii="Times New Roman" w:hAnsi="Times New Roman"/>
          <w:color w:val="000000" w:themeColor="text1"/>
          <w:sz w:val="28"/>
        </w:rPr>
        <w:t xml:space="preserve">дворовых и </w:t>
      </w:r>
      <w:r w:rsidRPr="00F80039">
        <w:rPr>
          <w:rFonts w:ascii="Times New Roman" w:eastAsia="Times New Roman" w:hAnsi="Times New Roman"/>
          <w:color w:val="000000" w:themeColor="text1"/>
          <w:sz w:val="28"/>
          <w:szCs w:val="28"/>
          <w:lang w:eastAsia="ru-RU"/>
        </w:rPr>
        <w:t>общественных территорий, соответствующие условиям предоставления субсидии.</w:t>
      </w:r>
    </w:p>
    <w:p w:rsidR="00C73648" w:rsidRPr="00E02B36" w:rsidRDefault="00C73648" w:rsidP="00C73648">
      <w:pPr>
        <w:widowControl w:val="0"/>
        <w:autoSpaceDE w:val="0"/>
        <w:autoSpaceDN w:val="0"/>
        <w:spacing w:after="0" w:line="240" w:lineRule="auto"/>
        <w:ind w:firstLine="720"/>
        <w:jc w:val="both"/>
        <w:rPr>
          <w:rFonts w:ascii="Times New Roman" w:eastAsia="Times New Roman" w:hAnsi="Times New Roman"/>
          <w:sz w:val="28"/>
          <w:szCs w:val="28"/>
          <w:lang w:eastAsia="ru-RU"/>
        </w:rPr>
      </w:pPr>
      <w:r w:rsidRPr="00E02B36">
        <w:rPr>
          <w:rFonts w:ascii="Times New Roman" w:eastAsia="Times New Roman" w:hAnsi="Times New Roman"/>
          <w:sz w:val="28"/>
          <w:szCs w:val="28"/>
          <w:lang w:eastAsia="ru-RU"/>
        </w:rPr>
        <w:t>4. Субсидии предоставляются при соблюдении органами местного с</w:t>
      </w:r>
      <w:r w:rsidRPr="00E02B36">
        <w:rPr>
          <w:rFonts w:ascii="Times New Roman" w:eastAsia="Times New Roman" w:hAnsi="Times New Roman"/>
          <w:sz w:val="28"/>
          <w:szCs w:val="28"/>
          <w:lang w:eastAsia="ru-RU"/>
        </w:rPr>
        <w:t>а</w:t>
      </w:r>
      <w:r w:rsidRPr="00E02B36">
        <w:rPr>
          <w:rFonts w:ascii="Times New Roman" w:eastAsia="Times New Roman" w:hAnsi="Times New Roman"/>
          <w:sz w:val="28"/>
          <w:szCs w:val="28"/>
          <w:lang w:eastAsia="ru-RU"/>
        </w:rPr>
        <w:lastRenderedPageBreak/>
        <w:t>моуправления следующих условий:</w:t>
      </w:r>
    </w:p>
    <w:p w:rsidR="00C73648" w:rsidRPr="00E02B36" w:rsidRDefault="00C73648" w:rsidP="00C73648">
      <w:pPr>
        <w:widowControl w:val="0"/>
        <w:autoSpaceDE w:val="0"/>
        <w:autoSpaceDN w:val="0"/>
        <w:spacing w:after="0" w:line="240" w:lineRule="auto"/>
        <w:ind w:firstLine="720"/>
        <w:jc w:val="both"/>
        <w:rPr>
          <w:rFonts w:ascii="Times New Roman" w:eastAsia="Times New Roman" w:hAnsi="Times New Roman"/>
          <w:sz w:val="28"/>
          <w:szCs w:val="28"/>
          <w:lang w:eastAsia="ru-RU"/>
        </w:rPr>
      </w:pPr>
      <w:r w:rsidRPr="00E02B36">
        <w:rPr>
          <w:rFonts w:ascii="Times New Roman" w:eastAsia="Times New Roman" w:hAnsi="Times New Roman"/>
          <w:sz w:val="28"/>
          <w:szCs w:val="28"/>
          <w:lang w:eastAsia="ru-RU"/>
        </w:rPr>
        <w:t>а</w:t>
      </w:r>
      <w:r>
        <w:rPr>
          <w:rFonts w:ascii="Times New Roman" w:eastAsia="Times New Roman" w:hAnsi="Times New Roman"/>
          <w:sz w:val="28"/>
          <w:szCs w:val="28"/>
          <w:lang w:eastAsia="ru-RU"/>
        </w:rPr>
        <w:t>) наличие правового акта органа</w:t>
      </w:r>
      <w:r w:rsidRPr="00E02B36">
        <w:rPr>
          <w:rFonts w:ascii="Times New Roman" w:eastAsia="Times New Roman" w:hAnsi="Times New Roman"/>
          <w:sz w:val="28"/>
          <w:szCs w:val="28"/>
          <w:lang w:eastAsia="ru-RU"/>
        </w:rPr>
        <w:t xml:space="preserve"> местного самоуправления, устана</w:t>
      </w:r>
      <w:r w:rsidRPr="00E02B36">
        <w:rPr>
          <w:rFonts w:ascii="Times New Roman" w:eastAsia="Times New Roman" w:hAnsi="Times New Roman"/>
          <w:sz w:val="28"/>
          <w:szCs w:val="28"/>
          <w:lang w:eastAsia="ru-RU"/>
        </w:rPr>
        <w:t>в</w:t>
      </w:r>
      <w:r w:rsidRPr="00E02B36">
        <w:rPr>
          <w:rFonts w:ascii="Times New Roman" w:eastAsia="Times New Roman" w:hAnsi="Times New Roman"/>
          <w:sz w:val="28"/>
          <w:szCs w:val="28"/>
          <w:lang w:eastAsia="ru-RU"/>
        </w:rPr>
        <w:t>ливающего расходное обязательство муниципального образования, на и</w:t>
      </w:r>
      <w:r w:rsidRPr="00E02B36">
        <w:rPr>
          <w:rFonts w:ascii="Times New Roman" w:eastAsia="Times New Roman" w:hAnsi="Times New Roman"/>
          <w:sz w:val="28"/>
          <w:szCs w:val="28"/>
          <w:lang w:eastAsia="ru-RU"/>
        </w:rPr>
        <w:t>с</w:t>
      </w:r>
      <w:r w:rsidRPr="00E02B36">
        <w:rPr>
          <w:rFonts w:ascii="Times New Roman" w:eastAsia="Times New Roman" w:hAnsi="Times New Roman"/>
          <w:sz w:val="28"/>
          <w:szCs w:val="28"/>
          <w:lang w:eastAsia="ru-RU"/>
        </w:rPr>
        <w:t>полнение которого предоставляется субсидия;</w:t>
      </w:r>
    </w:p>
    <w:p w:rsidR="00C73648" w:rsidRPr="00E02B36" w:rsidRDefault="00C73648" w:rsidP="00C73648">
      <w:pPr>
        <w:autoSpaceDE w:val="0"/>
        <w:autoSpaceDN w:val="0"/>
        <w:adjustRightInd w:val="0"/>
        <w:spacing w:after="0" w:line="240" w:lineRule="auto"/>
        <w:ind w:firstLine="720"/>
        <w:jc w:val="both"/>
        <w:rPr>
          <w:rFonts w:ascii="Times New Roman" w:hAnsi="Times New Roman"/>
          <w:sz w:val="28"/>
          <w:szCs w:val="28"/>
        </w:rPr>
      </w:pPr>
      <w:r w:rsidRPr="00E02B36">
        <w:rPr>
          <w:rFonts w:ascii="Times New Roman" w:hAnsi="Times New Roman"/>
          <w:sz w:val="28"/>
          <w:szCs w:val="28"/>
        </w:rPr>
        <w:t>б) наличие муниципальной программы на 2018–2022 годы, предусма</w:t>
      </w:r>
      <w:r w:rsidRPr="00E02B36">
        <w:rPr>
          <w:rFonts w:ascii="Times New Roman" w:hAnsi="Times New Roman"/>
          <w:sz w:val="28"/>
          <w:szCs w:val="28"/>
        </w:rPr>
        <w:t>т</w:t>
      </w:r>
      <w:r w:rsidRPr="00E02B36">
        <w:rPr>
          <w:rFonts w:ascii="Times New Roman" w:hAnsi="Times New Roman"/>
          <w:sz w:val="28"/>
          <w:szCs w:val="28"/>
        </w:rPr>
        <w:t xml:space="preserve">ривающей реализацию мероприятий, </w:t>
      </w:r>
      <w:r>
        <w:rPr>
          <w:rFonts w:ascii="Times New Roman" w:hAnsi="Times New Roman"/>
          <w:sz w:val="28"/>
          <w:szCs w:val="28"/>
        </w:rPr>
        <w:t>направленных на достижение цели</w:t>
      </w:r>
      <w:r w:rsidRPr="00E02B36">
        <w:rPr>
          <w:rFonts w:ascii="Times New Roman" w:hAnsi="Times New Roman"/>
          <w:sz w:val="28"/>
          <w:szCs w:val="28"/>
        </w:rPr>
        <w:t xml:space="preserve"> Программы, и соответствующей требованиям, установленным Программой;</w:t>
      </w:r>
    </w:p>
    <w:p w:rsidR="00C73648" w:rsidRPr="00F80039" w:rsidRDefault="00C73648" w:rsidP="00C73648">
      <w:pPr>
        <w:widowControl w:val="0"/>
        <w:autoSpaceDE w:val="0"/>
        <w:autoSpaceDN w:val="0"/>
        <w:spacing w:after="0" w:line="240" w:lineRule="auto"/>
        <w:ind w:firstLine="720"/>
        <w:jc w:val="both"/>
        <w:rPr>
          <w:rFonts w:ascii="Times New Roman" w:eastAsia="Times New Roman" w:hAnsi="Times New Roman"/>
          <w:sz w:val="28"/>
          <w:szCs w:val="28"/>
          <w:lang w:eastAsia="ru-RU"/>
        </w:rPr>
      </w:pPr>
      <w:r w:rsidRPr="00E02B36">
        <w:rPr>
          <w:rFonts w:ascii="Times New Roman" w:eastAsia="Times New Roman" w:hAnsi="Times New Roman"/>
          <w:sz w:val="28"/>
          <w:szCs w:val="28"/>
          <w:lang w:eastAsia="ru-RU"/>
        </w:rPr>
        <w:t>в) заключение соглашения о предоставлении субсиди</w:t>
      </w:r>
      <w:r>
        <w:rPr>
          <w:rFonts w:ascii="Times New Roman" w:eastAsia="Times New Roman" w:hAnsi="Times New Roman"/>
          <w:sz w:val="28"/>
          <w:szCs w:val="28"/>
          <w:lang w:eastAsia="ru-RU"/>
        </w:rPr>
        <w:t>и</w:t>
      </w:r>
      <w:r w:rsidRPr="00E02B36">
        <w:rPr>
          <w:rFonts w:ascii="Times New Roman" w:eastAsia="Times New Roman" w:hAnsi="Times New Roman"/>
          <w:sz w:val="28"/>
          <w:szCs w:val="28"/>
          <w:lang w:eastAsia="ru-RU"/>
        </w:rPr>
        <w:t xml:space="preserve"> между </w:t>
      </w:r>
      <w:r w:rsidRPr="00F80039">
        <w:rPr>
          <w:rFonts w:ascii="Times New Roman" w:eastAsia="Times New Roman" w:hAnsi="Times New Roman"/>
          <w:sz w:val="28"/>
          <w:szCs w:val="28"/>
          <w:lang w:eastAsia="ru-RU"/>
        </w:rPr>
        <w:t>мин</w:t>
      </w:r>
      <w:r w:rsidRPr="00F80039">
        <w:rPr>
          <w:rFonts w:ascii="Times New Roman" w:eastAsia="Times New Roman" w:hAnsi="Times New Roman"/>
          <w:sz w:val="28"/>
          <w:szCs w:val="28"/>
          <w:lang w:eastAsia="ru-RU"/>
        </w:rPr>
        <w:t>и</w:t>
      </w:r>
      <w:r w:rsidRPr="00F80039">
        <w:rPr>
          <w:rFonts w:ascii="Times New Roman" w:eastAsia="Times New Roman" w:hAnsi="Times New Roman"/>
          <w:sz w:val="28"/>
          <w:szCs w:val="28"/>
          <w:lang w:eastAsia="ru-RU"/>
        </w:rPr>
        <w:t>стерством строительства, жилищно-коммунального и дорожного хозяйства Оренбургской области (далее – минстрой) и муниципальным образованием (далее – соглашение) в соответствии с типовой формой, утвержденной мин</w:t>
      </w:r>
      <w:r w:rsidRPr="00F80039">
        <w:rPr>
          <w:rFonts w:ascii="Times New Roman" w:eastAsia="Times New Roman" w:hAnsi="Times New Roman"/>
          <w:sz w:val="28"/>
          <w:szCs w:val="28"/>
          <w:lang w:eastAsia="ru-RU"/>
        </w:rPr>
        <w:t>и</w:t>
      </w:r>
      <w:r w:rsidRPr="00F80039">
        <w:rPr>
          <w:rFonts w:ascii="Times New Roman" w:eastAsia="Times New Roman" w:hAnsi="Times New Roman"/>
          <w:sz w:val="28"/>
          <w:szCs w:val="28"/>
          <w:lang w:eastAsia="ru-RU"/>
        </w:rPr>
        <w:t>стерством финансов Оренбургской области;</w:t>
      </w:r>
    </w:p>
    <w:p w:rsidR="00C73648" w:rsidRPr="00F80039" w:rsidRDefault="00C73648" w:rsidP="00C73648">
      <w:pPr>
        <w:widowControl w:val="0"/>
        <w:autoSpaceDE w:val="0"/>
        <w:autoSpaceDN w:val="0"/>
        <w:spacing w:after="0" w:line="240" w:lineRule="auto"/>
        <w:ind w:firstLine="720"/>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г) наличие утвержденного дизайн-проекта по благоустройству двор</w:t>
      </w:r>
      <w:r w:rsidRPr="00F80039">
        <w:rPr>
          <w:rFonts w:ascii="Times New Roman" w:eastAsia="Times New Roman" w:hAnsi="Times New Roman"/>
          <w:sz w:val="28"/>
          <w:szCs w:val="28"/>
          <w:lang w:eastAsia="ru-RU"/>
        </w:rPr>
        <w:t>о</w:t>
      </w:r>
      <w:r w:rsidRPr="00F80039">
        <w:rPr>
          <w:rFonts w:ascii="Times New Roman" w:eastAsia="Times New Roman" w:hAnsi="Times New Roman"/>
          <w:sz w:val="28"/>
          <w:szCs w:val="28"/>
          <w:lang w:eastAsia="ru-RU"/>
        </w:rPr>
        <w:t>вых территорий многоквартирных домов и (или) дизайн-проекта  по благ</w:t>
      </w:r>
      <w:r w:rsidRPr="00F80039">
        <w:rPr>
          <w:rFonts w:ascii="Times New Roman" w:eastAsia="Times New Roman" w:hAnsi="Times New Roman"/>
          <w:sz w:val="28"/>
          <w:szCs w:val="28"/>
          <w:lang w:eastAsia="ru-RU"/>
        </w:rPr>
        <w:t>о</w:t>
      </w:r>
      <w:r w:rsidRPr="00F80039">
        <w:rPr>
          <w:rFonts w:ascii="Times New Roman" w:eastAsia="Times New Roman" w:hAnsi="Times New Roman"/>
          <w:sz w:val="28"/>
          <w:szCs w:val="28"/>
          <w:lang w:eastAsia="ru-RU"/>
        </w:rPr>
        <w:t>устройству общественной территории.</w:t>
      </w:r>
    </w:p>
    <w:p w:rsidR="00C73648" w:rsidRPr="00F80039" w:rsidRDefault="00C73648" w:rsidP="00C73648">
      <w:pPr>
        <w:pStyle w:val="ConsPlusNormal"/>
        <w:tabs>
          <w:tab w:val="left" w:pos="851"/>
        </w:tabs>
        <w:suppressAutoHyphens/>
        <w:ind w:firstLine="709"/>
        <w:jc w:val="both"/>
        <w:rPr>
          <w:rFonts w:ascii="Times New Roman" w:hAnsi="Times New Roman"/>
          <w:sz w:val="28"/>
          <w:szCs w:val="28"/>
        </w:rPr>
      </w:pPr>
      <w:bookmarkStart w:id="0" w:name="P231"/>
      <w:bookmarkEnd w:id="0"/>
      <w:r w:rsidRPr="00F80039">
        <w:rPr>
          <w:rFonts w:ascii="Times New Roman" w:hAnsi="Times New Roman"/>
          <w:sz w:val="28"/>
          <w:szCs w:val="28"/>
        </w:rPr>
        <w:t xml:space="preserve">5. В целях реализации основных мероприятий Программы производится отбор МО и дизайн-проектов. Порядок </w:t>
      </w:r>
      <w:r w:rsidRPr="00F80039">
        <w:rPr>
          <w:rFonts w:ascii="Times New Roman" w:hAnsi="Times New Roman" w:cs="Times New Roman"/>
          <w:sz w:val="28"/>
          <w:szCs w:val="28"/>
        </w:rPr>
        <w:t xml:space="preserve">отбора </w:t>
      </w:r>
      <w:r>
        <w:rPr>
          <w:rFonts w:ascii="Times New Roman" w:hAnsi="Times New Roman" w:cs="Times New Roman"/>
          <w:sz w:val="28"/>
          <w:szCs w:val="28"/>
        </w:rPr>
        <w:t>муниципальных образований Оренбургской области</w:t>
      </w:r>
      <w:r w:rsidRPr="00F80039">
        <w:rPr>
          <w:rFonts w:ascii="Times New Roman" w:hAnsi="Times New Roman" w:cs="Times New Roman"/>
          <w:sz w:val="28"/>
          <w:szCs w:val="28"/>
        </w:rPr>
        <w:t xml:space="preserve"> для предоставления субсидии на поддержку муниципальных программ формирования современной городской среды </w:t>
      </w:r>
      <w:r w:rsidRPr="00F80039">
        <w:rPr>
          <w:rFonts w:ascii="Times New Roman" w:hAnsi="Times New Roman"/>
          <w:sz w:val="28"/>
          <w:szCs w:val="28"/>
        </w:rPr>
        <w:t>(далее - отбор) устанавливается Правительством Оренбургской области.</w:t>
      </w:r>
    </w:p>
    <w:p w:rsidR="00C73648" w:rsidRDefault="00C73648" w:rsidP="00C73648">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6. Отбор осущест</w:t>
      </w:r>
      <w:r w:rsidR="00404413">
        <w:rPr>
          <w:rFonts w:ascii="Times New Roman" w:eastAsia="Times New Roman" w:hAnsi="Times New Roman"/>
          <w:sz w:val="28"/>
          <w:szCs w:val="28"/>
          <w:lang w:eastAsia="ru-RU"/>
        </w:rPr>
        <w:t xml:space="preserve">вляется минстроем </w:t>
      </w:r>
      <w:r w:rsidRPr="00631DB8">
        <w:rPr>
          <w:rFonts w:ascii="Times New Roman" w:eastAsia="Times New Roman" w:hAnsi="Times New Roman"/>
          <w:sz w:val="28"/>
          <w:szCs w:val="28"/>
          <w:lang w:eastAsia="ru-RU"/>
        </w:rPr>
        <w:t>ежегодно в пределах объема бюджетных ассигнований, определенного минстроем на цели предоставления субсиди</w:t>
      </w:r>
      <w:r>
        <w:rPr>
          <w:rFonts w:ascii="Times New Roman" w:eastAsia="Times New Roman" w:hAnsi="Times New Roman"/>
          <w:sz w:val="28"/>
          <w:szCs w:val="28"/>
          <w:lang w:eastAsia="ru-RU"/>
        </w:rPr>
        <w:t>и</w:t>
      </w:r>
      <w:r w:rsidRPr="00631DB8">
        <w:rPr>
          <w:rFonts w:ascii="Times New Roman" w:eastAsia="Times New Roman" w:hAnsi="Times New Roman"/>
          <w:sz w:val="28"/>
          <w:szCs w:val="28"/>
          <w:lang w:eastAsia="ru-RU"/>
        </w:rPr>
        <w:t xml:space="preserve"> на очередной финансовый год исходя из предельного объема бюджетных ассигнований, доведенного министерством финансов Оренбургской области, в срок и в порядке в соответствии с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p>
    <w:p w:rsidR="00C73648" w:rsidRPr="00F80039" w:rsidRDefault="00C73648" w:rsidP="006A124B">
      <w:pPr>
        <w:widowControl w:val="0"/>
        <w:suppressAutoHyphens/>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r w:rsidRPr="00F80039">
        <w:rPr>
          <w:rFonts w:ascii="Times New Roman" w:eastAsia="Times New Roman" w:hAnsi="Times New Roman"/>
          <w:color w:val="000000" w:themeColor="text1"/>
          <w:sz w:val="28"/>
          <w:szCs w:val="28"/>
          <w:lang w:eastAsia="ru-RU"/>
        </w:rPr>
        <w:t xml:space="preserve">В 2018 году отбор осуществляется минстроем в пределах объема бюджетных ассигнований, утвержденного минстрою </w:t>
      </w:r>
      <w:hyperlink r:id="rId42" w:history="1">
        <w:r w:rsidRPr="00F80039">
          <w:rPr>
            <w:rFonts w:ascii="Times New Roman" w:eastAsia="Times New Roman" w:hAnsi="Times New Roman"/>
            <w:color w:val="000000" w:themeColor="text1"/>
            <w:sz w:val="28"/>
            <w:szCs w:val="28"/>
            <w:lang w:eastAsia="ru-RU"/>
          </w:rPr>
          <w:t>законом</w:t>
        </w:r>
      </w:hyperlink>
      <w:r w:rsidRPr="00F80039">
        <w:rPr>
          <w:rFonts w:ascii="Times New Roman" w:eastAsia="Times New Roman" w:hAnsi="Times New Roman"/>
          <w:color w:val="000000" w:themeColor="text1"/>
          <w:sz w:val="28"/>
          <w:szCs w:val="28"/>
          <w:lang w:eastAsia="ru-RU"/>
        </w:rPr>
        <w:t xml:space="preserve"> об областном бюджете на 2018 год и на плановый период 2019 и 2020 годов, на цели предоставления субсидии.</w:t>
      </w:r>
    </w:p>
    <w:p w:rsidR="00C73648" w:rsidRPr="0069594B" w:rsidRDefault="00C73648" w:rsidP="006A124B">
      <w:pPr>
        <w:autoSpaceDE w:val="0"/>
        <w:autoSpaceDN w:val="0"/>
        <w:adjustRightInd w:val="0"/>
        <w:spacing w:after="0" w:line="240" w:lineRule="auto"/>
        <w:ind w:firstLine="539"/>
        <w:jc w:val="both"/>
        <w:rPr>
          <w:rFonts w:ascii="Times New Roman" w:hAnsi="Times New Roman"/>
          <w:sz w:val="28"/>
          <w:szCs w:val="28"/>
          <w:lang w:eastAsia="ru-RU"/>
        </w:rPr>
      </w:pPr>
      <w:r w:rsidRPr="00F80039">
        <w:rPr>
          <w:rFonts w:ascii="Times New Roman" w:hAnsi="Times New Roman"/>
          <w:sz w:val="28"/>
          <w:szCs w:val="28"/>
          <w:lang w:eastAsia="ru-RU"/>
        </w:rPr>
        <w:t>7. В целях получения субсидии органы местного самоуправления обе</w:t>
      </w:r>
      <w:r w:rsidRPr="00F80039">
        <w:rPr>
          <w:rFonts w:ascii="Times New Roman" w:hAnsi="Times New Roman"/>
          <w:sz w:val="28"/>
          <w:szCs w:val="28"/>
          <w:lang w:eastAsia="ru-RU"/>
        </w:rPr>
        <w:t>с</w:t>
      </w:r>
      <w:r w:rsidRPr="00F80039">
        <w:rPr>
          <w:rFonts w:ascii="Times New Roman" w:hAnsi="Times New Roman"/>
          <w:sz w:val="28"/>
          <w:szCs w:val="28"/>
          <w:lang w:eastAsia="ru-RU"/>
        </w:rPr>
        <w:t>печивают подготовку и утверждение не позднее 1 мая года отбора заявок на предоставление субсидии (далее - заявки) в очередном финансовом году с учетом обсуждения с представителями заинтересованных лиц дизайн-проектов благоустройства каждой дворовой территории, включенной в м</w:t>
      </w:r>
      <w:r w:rsidRPr="00F80039">
        <w:rPr>
          <w:rFonts w:ascii="Times New Roman" w:hAnsi="Times New Roman"/>
          <w:sz w:val="28"/>
          <w:szCs w:val="28"/>
          <w:lang w:eastAsia="ru-RU"/>
        </w:rPr>
        <w:t>у</w:t>
      </w:r>
      <w:r w:rsidRPr="00F80039">
        <w:rPr>
          <w:rFonts w:ascii="Times New Roman" w:hAnsi="Times New Roman"/>
          <w:sz w:val="28"/>
          <w:szCs w:val="28"/>
          <w:lang w:eastAsia="ru-RU"/>
        </w:rPr>
        <w:t>ниципальную программу на соответствующий год, а также дизайн-проектов благоустройства общественных территорий, в которые включается текстовое и визуальное описание предлагаемых проектов, в том числе их концепция и перечень (в том числе визуализированный) элементов благоустройства, предлагаемых к размещению на соответствующей терр</w:t>
      </w:r>
      <w:r>
        <w:rPr>
          <w:rFonts w:ascii="Times New Roman" w:hAnsi="Times New Roman"/>
          <w:sz w:val="28"/>
          <w:szCs w:val="28"/>
          <w:lang w:eastAsia="ru-RU"/>
        </w:rPr>
        <w:t xml:space="preserve">итории (на 2018 год - до </w:t>
      </w:r>
      <w:r w:rsidRPr="00724AE9">
        <w:rPr>
          <w:rFonts w:ascii="Times New Roman" w:hAnsi="Times New Roman"/>
          <w:color w:val="FF0000"/>
          <w:sz w:val="28"/>
          <w:szCs w:val="28"/>
          <w:lang w:eastAsia="ru-RU"/>
        </w:rPr>
        <w:t xml:space="preserve">1 </w:t>
      </w:r>
      <w:r w:rsidR="00281DB0" w:rsidRPr="00724AE9">
        <w:rPr>
          <w:rFonts w:ascii="Times New Roman" w:hAnsi="Times New Roman"/>
          <w:color w:val="FF0000"/>
          <w:sz w:val="28"/>
          <w:szCs w:val="28"/>
          <w:lang w:eastAsia="ru-RU"/>
        </w:rPr>
        <w:t>марта</w:t>
      </w:r>
      <w:r w:rsidRPr="00724AE9">
        <w:rPr>
          <w:rFonts w:ascii="Times New Roman" w:hAnsi="Times New Roman"/>
          <w:color w:val="FF0000"/>
          <w:sz w:val="28"/>
          <w:szCs w:val="28"/>
          <w:lang w:eastAsia="ru-RU"/>
        </w:rPr>
        <w:t xml:space="preserve"> </w:t>
      </w:r>
      <w:r w:rsidRPr="00F80039">
        <w:rPr>
          <w:rFonts w:ascii="Times New Roman" w:hAnsi="Times New Roman"/>
          <w:sz w:val="28"/>
          <w:szCs w:val="28"/>
          <w:lang w:eastAsia="ru-RU"/>
        </w:rPr>
        <w:t>2018 года);</w:t>
      </w:r>
    </w:p>
    <w:p w:rsidR="00C73648" w:rsidRDefault="00C73648" w:rsidP="00C73648">
      <w:pPr>
        <w:widowControl w:val="0"/>
        <w:suppressAutoHyphens/>
        <w:autoSpaceDE w:val="0"/>
        <w:autoSpaceDN w:val="0"/>
        <w:spacing w:after="0" w:line="240" w:lineRule="auto"/>
        <w:ind w:firstLine="540"/>
        <w:jc w:val="both"/>
        <w:rPr>
          <w:rFonts w:ascii="Times New Roman" w:eastAsia="Times New Roman" w:hAnsi="Times New Roman"/>
          <w:color w:val="FF0000"/>
          <w:sz w:val="28"/>
          <w:szCs w:val="28"/>
          <w:lang w:eastAsia="ru-RU"/>
        </w:rPr>
      </w:pPr>
    </w:p>
    <w:p w:rsidR="00C73648" w:rsidRPr="00631DB8"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lastRenderedPageBreak/>
        <w:t>8. Объем</w:t>
      </w:r>
      <w:r w:rsidRPr="00631DB8">
        <w:rPr>
          <w:rFonts w:ascii="Times New Roman" w:eastAsia="Times New Roman" w:hAnsi="Times New Roman"/>
          <w:sz w:val="28"/>
          <w:szCs w:val="28"/>
          <w:lang w:eastAsia="ru-RU"/>
        </w:rPr>
        <w:t xml:space="preserve"> субсиди</w:t>
      </w:r>
      <w:r>
        <w:rPr>
          <w:rFonts w:ascii="Times New Roman" w:eastAsia="Times New Roman" w:hAnsi="Times New Roman"/>
          <w:sz w:val="28"/>
          <w:szCs w:val="28"/>
          <w:lang w:eastAsia="ru-RU"/>
        </w:rPr>
        <w:t>и</w:t>
      </w:r>
      <w:r w:rsidRPr="00631DB8">
        <w:rPr>
          <w:rFonts w:ascii="Times New Roman" w:eastAsia="Times New Roman" w:hAnsi="Times New Roman"/>
          <w:sz w:val="28"/>
          <w:szCs w:val="28"/>
          <w:lang w:eastAsia="ru-RU"/>
        </w:rPr>
        <w:t xml:space="preserve"> из областного бюджета на софинансирование </w:t>
      </w:r>
      <w:r>
        <w:rPr>
          <w:rFonts w:ascii="Times New Roman" w:eastAsia="Times New Roman" w:hAnsi="Times New Roman"/>
          <w:sz w:val="28"/>
          <w:szCs w:val="28"/>
          <w:lang w:eastAsia="ru-RU"/>
        </w:rPr>
        <w:t>дизайн-</w:t>
      </w:r>
      <w:r w:rsidRPr="00631DB8">
        <w:rPr>
          <w:rFonts w:ascii="Times New Roman" w:eastAsia="Times New Roman" w:hAnsi="Times New Roman"/>
          <w:sz w:val="28"/>
          <w:szCs w:val="28"/>
          <w:lang w:eastAsia="ru-RU"/>
        </w:rPr>
        <w:t>проектов i-му МО рассчитывается по формуле:</w:t>
      </w:r>
    </w:p>
    <w:p w:rsidR="00C73648" w:rsidRPr="00631DB8" w:rsidRDefault="00C73648" w:rsidP="00C73648">
      <w:pPr>
        <w:widowControl w:val="0"/>
        <w:suppressAutoHyphens/>
        <w:autoSpaceDE w:val="0"/>
        <w:autoSpaceDN w:val="0"/>
        <w:spacing w:after="0" w:line="240" w:lineRule="auto"/>
        <w:jc w:val="both"/>
        <w:rPr>
          <w:rFonts w:ascii="Times New Roman" w:eastAsia="Times New Roman" w:hAnsi="Times New Roman"/>
          <w:sz w:val="28"/>
          <w:szCs w:val="28"/>
          <w:lang w:eastAsia="ru-RU"/>
        </w:rPr>
      </w:pPr>
    </w:p>
    <w:p w:rsidR="00C73648" w:rsidRPr="00FA5BF7"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277313">
        <w:rPr>
          <w:rFonts w:ascii="Times New Roman" w:eastAsia="Times New Roman" w:hAnsi="Times New Roman"/>
          <w:sz w:val="28"/>
          <w:szCs w:val="28"/>
          <w:lang w:val="en-US" w:eastAsia="ru-RU"/>
        </w:rPr>
        <w:t>Ci</w:t>
      </w:r>
      <w:r w:rsidRPr="00FA5BF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∑О</w:t>
      </w:r>
      <w:r>
        <w:rPr>
          <w:rFonts w:ascii="Times New Roman" w:eastAsia="Times New Roman" w:hAnsi="Times New Roman"/>
          <w:sz w:val="28"/>
          <w:szCs w:val="28"/>
          <w:lang w:val="en-US" w:eastAsia="ru-RU"/>
        </w:rPr>
        <w:t>n</w:t>
      </w:r>
      <w:r w:rsidRPr="00277313">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w:t>
      </w:r>
      <w:r w:rsidRPr="00277313">
        <w:rPr>
          <w:rFonts w:ascii="Times New Roman" w:eastAsia="Times New Roman" w:hAnsi="Times New Roman"/>
          <w:sz w:val="28"/>
          <w:szCs w:val="28"/>
          <w:lang w:val="en-US" w:eastAsia="ru-RU"/>
        </w:rPr>
        <w:t>x</w:t>
      </w:r>
      <w:r w:rsidRPr="00FA5BF7">
        <w:rPr>
          <w:rFonts w:ascii="Times New Roman" w:eastAsia="Times New Roman" w:hAnsi="Times New Roman"/>
          <w:sz w:val="28"/>
          <w:szCs w:val="28"/>
          <w:lang w:eastAsia="ru-RU"/>
        </w:rPr>
        <w:t xml:space="preserve"> </w:t>
      </w:r>
      <w:r w:rsidRPr="00631DB8">
        <w:rPr>
          <w:rFonts w:ascii="Times New Roman" w:eastAsia="Times New Roman" w:hAnsi="Times New Roman"/>
          <w:sz w:val="28"/>
          <w:szCs w:val="28"/>
          <w:lang w:eastAsia="ru-RU"/>
        </w:rPr>
        <w:t>ПС</w:t>
      </w:r>
      <w:r w:rsidRPr="00277313">
        <w:rPr>
          <w:rFonts w:ascii="Times New Roman" w:eastAsia="Times New Roman" w:hAnsi="Times New Roman"/>
          <w:sz w:val="28"/>
          <w:szCs w:val="28"/>
          <w:lang w:val="en-US" w:eastAsia="ru-RU"/>
        </w:rPr>
        <w:t>i</w:t>
      </w:r>
      <w:r w:rsidRPr="00FA5BF7">
        <w:rPr>
          <w:rFonts w:ascii="Times New Roman" w:eastAsia="Times New Roman" w:hAnsi="Times New Roman"/>
          <w:sz w:val="28"/>
          <w:szCs w:val="28"/>
          <w:lang w:eastAsia="ru-RU"/>
        </w:rPr>
        <w:t xml:space="preserve"> / 100%, </w:t>
      </w:r>
      <w:r w:rsidRPr="00631DB8">
        <w:rPr>
          <w:rFonts w:ascii="Times New Roman" w:eastAsia="Times New Roman" w:hAnsi="Times New Roman"/>
          <w:sz w:val="28"/>
          <w:szCs w:val="28"/>
          <w:lang w:eastAsia="ru-RU"/>
        </w:rPr>
        <w:t>где</w:t>
      </w:r>
      <w:r w:rsidRPr="00FA5BF7">
        <w:rPr>
          <w:rFonts w:ascii="Times New Roman" w:eastAsia="Times New Roman" w:hAnsi="Times New Roman"/>
          <w:sz w:val="28"/>
          <w:szCs w:val="28"/>
          <w:lang w:eastAsia="ru-RU"/>
        </w:rPr>
        <w:t>:</w:t>
      </w:r>
    </w:p>
    <w:p w:rsidR="00C73648" w:rsidRPr="00FA5BF7" w:rsidRDefault="00C73648" w:rsidP="00C73648">
      <w:pPr>
        <w:widowControl w:val="0"/>
        <w:suppressAutoHyphens/>
        <w:autoSpaceDE w:val="0"/>
        <w:autoSpaceDN w:val="0"/>
        <w:spacing w:after="0" w:line="240" w:lineRule="auto"/>
        <w:jc w:val="both"/>
        <w:rPr>
          <w:rFonts w:ascii="Times New Roman" w:eastAsia="Times New Roman" w:hAnsi="Times New Roman"/>
          <w:sz w:val="28"/>
          <w:szCs w:val="28"/>
          <w:lang w:eastAsia="ru-RU"/>
        </w:rPr>
      </w:pPr>
    </w:p>
    <w:p w:rsidR="00C73648" w:rsidRPr="00631DB8"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Ci - объем субсидии</w:t>
      </w:r>
      <w:r w:rsidRPr="00631DB8">
        <w:rPr>
          <w:rFonts w:ascii="Times New Roman" w:eastAsia="Times New Roman" w:hAnsi="Times New Roman"/>
          <w:sz w:val="28"/>
          <w:szCs w:val="28"/>
          <w:lang w:eastAsia="ru-RU"/>
        </w:rPr>
        <w:t xml:space="preserve"> i-му МО;</w:t>
      </w:r>
    </w:p>
    <w:p w:rsidR="00C73648" w:rsidRPr="00631DB8"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Pr>
          <w:rFonts w:ascii="Times New Roman" w:eastAsia="Times New Roman" w:hAnsi="Times New Roman"/>
          <w:sz w:val="28"/>
          <w:szCs w:val="28"/>
          <w:lang w:val="en-US" w:eastAsia="ru-RU"/>
        </w:rPr>
        <w:t>n</w:t>
      </w:r>
      <w:r w:rsidRPr="00631DB8">
        <w:rPr>
          <w:rFonts w:ascii="Times New Roman" w:eastAsia="Times New Roman" w:hAnsi="Times New Roman"/>
          <w:sz w:val="28"/>
          <w:szCs w:val="28"/>
          <w:lang w:eastAsia="ru-RU"/>
        </w:rPr>
        <w:t>i - объем средств необходимых на реализацию дизайн-проектов</w:t>
      </w:r>
      <w:r>
        <w:rPr>
          <w:rFonts w:ascii="Times New Roman" w:eastAsia="Times New Roman" w:hAnsi="Times New Roman"/>
          <w:sz w:val="28"/>
          <w:szCs w:val="28"/>
          <w:lang w:eastAsia="ru-RU"/>
        </w:rPr>
        <w:t xml:space="preserve"> i-го МО</w:t>
      </w:r>
      <w:r w:rsidRPr="00631D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прошедших отбор</w:t>
      </w:r>
      <w:r w:rsidRPr="00FA5BF7">
        <w:rPr>
          <w:rFonts w:ascii="Times New Roman" w:eastAsia="Times New Roman" w:hAnsi="Times New Roman"/>
          <w:sz w:val="28"/>
          <w:szCs w:val="28"/>
          <w:lang w:eastAsia="ru-RU"/>
        </w:rPr>
        <w:t>;</w:t>
      </w:r>
    </w:p>
    <w:p w:rsidR="00C73648" w:rsidRPr="00631DB8"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31DB8">
        <w:rPr>
          <w:rFonts w:ascii="Times New Roman" w:eastAsia="Times New Roman" w:hAnsi="Times New Roman"/>
          <w:sz w:val="28"/>
          <w:szCs w:val="28"/>
          <w:lang w:eastAsia="ru-RU"/>
        </w:rPr>
        <w:t>ПСi - уровень софинансирования из областного бюджета, устанавливаемый в зависимости от уровня бюджетной обеспеченности i-го МО.</w:t>
      </w:r>
    </w:p>
    <w:p w:rsidR="00C73648" w:rsidRPr="00631DB8"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31DB8">
        <w:rPr>
          <w:rFonts w:ascii="Times New Roman" w:eastAsia="Times New Roman" w:hAnsi="Times New Roman"/>
          <w:sz w:val="28"/>
          <w:szCs w:val="28"/>
          <w:lang w:eastAsia="ru-RU"/>
        </w:rPr>
        <w:t>Уровень софинансирования за счет средств областного бюджета устанавливается в зависимости от расчетного уровня бюджетной обеспеченности МО до его выравнивания:</w:t>
      </w:r>
    </w:p>
    <w:p w:rsidR="00C73648" w:rsidRPr="00631DB8" w:rsidRDefault="00C73648" w:rsidP="00C73648">
      <w:pPr>
        <w:widowControl w:val="0"/>
        <w:suppressAutoHyphens/>
        <w:autoSpaceDE w:val="0"/>
        <w:autoSpaceDN w:val="0"/>
        <w:spacing w:after="0" w:line="240" w:lineRule="auto"/>
        <w:jc w:val="both"/>
        <w:rPr>
          <w:rFonts w:ascii="Times New Roman" w:eastAsia="Times New Roman" w:hAnsi="Times New Roman"/>
          <w:sz w:val="28"/>
          <w:szCs w:val="28"/>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628"/>
        <w:gridCol w:w="2721"/>
        <w:gridCol w:w="2721"/>
      </w:tblGrid>
      <w:tr w:rsidR="00C73648" w:rsidRPr="00631DB8" w:rsidTr="00C73648">
        <w:tc>
          <w:tcPr>
            <w:tcW w:w="3628" w:type="dxa"/>
          </w:tcPr>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 xml:space="preserve">Расчетный уровень </w:t>
            </w:r>
          </w:p>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бюджетной обеспеченности городского округа</w:t>
            </w:r>
            <w:r w:rsidR="00724AE9">
              <w:rPr>
                <w:rFonts w:ascii="Times New Roman" w:eastAsia="Times New Roman" w:hAnsi="Times New Roman"/>
                <w:sz w:val="28"/>
                <w:szCs w:val="20"/>
                <w:lang w:eastAsia="ru-RU"/>
              </w:rPr>
              <w:t xml:space="preserve"> </w:t>
            </w:r>
            <w:r w:rsidR="00724AE9" w:rsidRPr="00724AE9">
              <w:rPr>
                <w:rFonts w:ascii="Times New Roman" w:eastAsia="Times New Roman" w:hAnsi="Times New Roman"/>
                <w:color w:val="FF0000"/>
                <w:sz w:val="28"/>
                <w:szCs w:val="20"/>
                <w:lang w:eastAsia="ru-RU"/>
              </w:rPr>
              <w:t>(муниципального района)</w:t>
            </w:r>
          </w:p>
        </w:tc>
        <w:tc>
          <w:tcPr>
            <w:tcW w:w="2721" w:type="dxa"/>
          </w:tcPr>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 xml:space="preserve">Доля средств </w:t>
            </w:r>
          </w:p>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областного бюджета (процентов)</w:t>
            </w:r>
          </w:p>
        </w:tc>
        <w:tc>
          <w:tcPr>
            <w:tcW w:w="2721" w:type="dxa"/>
          </w:tcPr>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 xml:space="preserve">Доля средств </w:t>
            </w:r>
          </w:p>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местного бюджета (процентов)</w:t>
            </w:r>
          </w:p>
        </w:tc>
      </w:tr>
      <w:tr w:rsidR="00C73648" w:rsidRPr="00631DB8" w:rsidTr="00C73648">
        <w:tc>
          <w:tcPr>
            <w:tcW w:w="3628" w:type="dxa"/>
          </w:tcPr>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до 2,0</w:t>
            </w:r>
          </w:p>
        </w:tc>
        <w:tc>
          <w:tcPr>
            <w:tcW w:w="2721" w:type="dxa"/>
          </w:tcPr>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95,0</w:t>
            </w:r>
          </w:p>
        </w:tc>
        <w:tc>
          <w:tcPr>
            <w:tcW w:w="2721" w:type="dxa"/>
          </w:tcPr>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5,0</w:t>
            </w:r>
          </w:p>
        </w:tc>
      </w:tr>
      <w:tr w:rsidR="00C73648" w:rsidRPr="00631DB8" w:rsidTr="00C73648">
        <w:tc>
          <w:tcPr>
            <w:tcW w:w="3628" w:type="dxa"/>
          </w:tcPr>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свыше 2,0</w:t>
            </w:r>
          </w:p>
        </w:tc>
        <w:tc>
          <w:tcPr>
            <w:tcW w:w="2721" w:type="dxa"/>
          </w:tcPr>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90,0</w:t>
            </w:r>
          </w:p>
        </w:tc>
        <w:tc>
          <w:tcPr>
            <w:tcW w:w="2721" w:type="dxa"/>
          </w:tcPr>
          <w:p w:rsidR="00C73648" w:rsidRPr="00631DB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10,0</w:t>
            </w:r>
          </w:p>
        </w:tc>
      </w:tr>
    </w:tbl>
    <w:p w:rsidR="00C73648" w:rsidRPr="00631DB8" w:rsidRDefault="00C73648" w:rsidP="00C73648">
      <w:pPr>
        <w:widowControl w:val="0"/>
        <w:suppressAutoHyphens/>
        <w:autoSpaceDE w:val="0"/>
        <w:autoSpaceDN w:val="0"/>
        <w:spacing w:after="0" w:line="240" w:lineRule="auto"/>
        <w:jc w:val="both"/>
        <w:rPr>
          <w:rFonts w:ascii="Times New Roman" w:eastAsia="Times New Roman" w:hAnsi="Times New Roman"/>
          <w:sz w:val="28"/>
          <w:szCs w:val="28"/>
          <w:lang w:eastAsia="ru-RU"/>
        </w:rPr>
      </w:pPr>
    </w:p>
    <w:p w:rsidR="00C73648" w:rsidRPr="00631DB8" w:rsidRDefault="00C73648" w:rsidP="006A124B">
      <w:pPr>
        <w:widowControl w:val="0"/>
        <w:suppressAutoHyphens/>
        <w:autoSpaceDE w:val="0"/>
        <w:autoSpaceDN w:val="0"/>
        <w:spacing w:after="0" w:line="240" w:lineRule="auto"/>
        <w:ind w:firstLine="539"/>
        <w:jc w:val="both"/>
        <w:rPr>
          <w:rFonts w:ascii="Times New Roman" w:eastAsia="Times New Roman" w:hAnsi="Times New Roman"/>
          <w:sz w:val="28"/>
          <w:szCs w:val="28"/>
          <w:lang w:eastAsia="ru-RU"/>
        </w:rPr>
      </w:pPr>
      <w:r w:rsidRPr="00631DB8">
        <w:rPr>
          <w:rFonts w:ascii="Times New Roman" w:eastAsia="Times New Roman" w:hAnsi="Times New Roman"/>
          <w:sz w:val="28"/>
          <w:szCs w:val="28"/>
          <w:lang w:eastAsia="ru-RU"/>
        </w:rPr>
        <w:t xml:space="preserve">Расчетный уровень бюджетной обеспеченности до выравнивания бюджетной обеспеченности определяется в порядке, установленном </w:t>
      </w:r>
      <w:hyperlink r:id="rId43" w:history="1">
        <w:r w:rsidRPr="00F80039">
          <w:rPr>
            <w:rFonts w:ascii="Times New Roman" w:eastAsia="Times New Roman" w:hAnsi="Times New Roman"/>
            <w:color w:val="000000" w:themeColor="text1"/>
            <w:sz w:val="28"/>
            <w:szCs w:val="28"/>
            <w:lang w:eastAsia="ru-RU"/>
          </w:rPr>
          <w:t>Законом</w:t>
        </w:r>
      </w:hyperlink>
      <w:r w:rsidRPr="00631DB8">
        <w:rPr>
          <w:rFonts w:ascii="Times New Roman" w:eastAsia="Times New Roman" w:hAnsi="Times New Roman"/>
          <w:sz w:val="28"/>
          <w:szCs w:val="28"/>
          <w:lang w:eastAsia="ru-RU"/>
        </w:rPr>
        <w:t xml:space="preserve"> Оренбургской области от 30 ноября 2005 года </w:t>
      </w:r>
      <w:r>
        <w:rPr>
          <w:rFonts w:ascii="Times New Roman" w:eastAsia="Times New Roman" w:hAnsi="Times New Roman"/>
          <w:sz w:val="28"/>
          <w:szCs w:val="28"/>
          <w:lang w:eastAsia="ru-RU"/>
        </w:rPr>
        <w:t>№</w:t>
      </w:r>
      <w:r w:rsidRPr="00631DB8">
        <w:rPr>
          <w:rFonts w:ascii="Times New Roman" w:eastAsia="Times New Roman" w:hAnsi="Times New Roman"/>
          <w:sz w:val="28"/>
          <w:szCs w:val="28"/>
          <w:lang w:eastAsia="ru-RU"/>
        </w:rPr>
        <w:t xml:space="preserve"> 2738/499-III-ОЗ </w:t>
      </w:r>
      <w:r>
        <w:rPr>
          <w:rFonts w:ascii="Times New Roman" w:eastAsia="Times New Roman" w:hAnsi="Times New Roman"/>
          <w:sz w:val="28"/>
          <w:szCs w:val="28"/>
          <w:lang w:eastAsia="ru-RU"/>
        </w:rPr>
        <w:t>«</w:t>
      </w:r>
      <w:r w:rsidRPr="00631DB8">
        <w:rPr>
          <w:rFonts w:ascii="Times New Roman" w:eastAsia="Times New Roman" w:hAnsi="Times New Roman"/>
          <w:sz w:val="28"/>
          <w:szCs w:val="28"/>
          <w:lang w:eastAsia="ru-RU"/>
        </w:rPr>
        <w:t>О межбюджетных отношениях в Оренбургской области</w:t>
      </w:r>
      <w:r>
        <w:rPr>
          <w:rFonts w:ascii="Times New Roman" w:eastAsia="Times New Roman" w:hAnsi="Times New Roman"/>
          <w:sz w:val="28"/>
          <w:szCs w:val="28"/>
          <w:lang w:eastAsia="ru-RU"/>
        </w:rPr>
        <w:t>»</w:t>
      </w:r>
      <w:r w:rsidRPr="00631DB8">
        <w:rPr>
          <w:rFonts w:ascii="Times New Roman" w:eastAsia="Times New Roman" w:hAnsi="Times New Roman"/>
          <w:sz w:val="28"/>
          <w:szCs w:val="28"/>
          <w:lang w:eastAsia="ru-RU"/>
        </w:rPr>
        <w:t>.</w:t>
      </w:r>
    </w:p>
    <w:p w:rsidR="00C73648" w:rsidRPr="00F80039" w:rsidRDefault="00C73648" w:rsidP="006A124B">
      <w:pPr>
        <w:widowControl w:val="0"/>
        <w:suppressAutoHyphens/>
        <w:autoSpaceDE w:val="0"/>
        <w:autoSpaceDN w:val="0"/>
        <w:spacing w:after="0" w:line="240" w:lineRule="auto"/>
        <w:ind w:firstLine="539"/>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9. МО определяют объемы финансовых средств, направляемых на реализацию дизайн-проектов, с учетом установленного уровня софинансирования из областного бюджета, потребностей в проведении мероприятий и сроков их выполнения.</w:t>
      </w:r>
    </w:p>
    <w:p w:rsidR="00C73648" w:rsidRPr="00631DB8"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10.</w:t>
      </w:r>
      <w:r w:rsidRPr="00631DB8">
        <w:rPr>
          <w:rFonts w:ascii="Times New Roman" w:eastAsia="Times New Roman" w:hAnsi="Times New Roman"/>
          <w:sz w:val="28"/>
          <w:szCs w:val="28"/>
          <w:lang w:eastAsia="ru-RU"/>
        </w:rPr>
        <w:t xml:space="preserve"> В целях достижения наибольшего значения целевых показателей доля средств областного бюджета может быть уменьшена минстроем в одинаковой пропорции по всем МО в случае недостаточности объема субсиди</w:t>
      </w:r>
      <w:r>
        <w:rPr>
          <w:rFonts w:ascii="Times New Roman" w:eastAsia="Times New Roman" w:hAnsi="Times New Roman"/>
          <w:sz w:val="28"/>
          <w:szCs w:val="28"/>
          <w:lang w:eastAsia="ru-RU"/>
        </w:rPr>
        <w:t>и</w:t>
      </w:r>
      <w:r w:rsidRPr="00631DB8">
        <w:rPr>
          <w:rFonts w:ascii="Times New Roman" w:eastAsia="Times New Roman" w:hAnsi="Times New Roman"/>
          <w:sz w:val="28"/>
          <w:szCs w:val="28"/>
          <w:lang w:eastAsia="ru-RU"/>
        </w:rPr>
        <w:t xml:space="preserve"> областного бюджета на софинансирование отобранных проектов</w:t>
      </w:r>
      <w:r>
        <w:rPr>
          <w:rFonts w:ascii="Times New Roman" w:eastAsia="Times New Roman" w:hAnsi="Times New Roman"/>
          <w:sz w:val="28"/>
          <w:szCs w:val="28"/>
          <w:lang w:eastAsia="ru-RU"/>
        </w:rPr>
        <w:t>.</w:t>
      </w:r>
    </w:p>
    <w:p w:rsidR="00C73648" w:rsidRPr="00631DB8"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31DB8">
        <w:rPr>
          <w:rFonts w:ascii="Times New Roman" w:eastAsia="Times New Roman" w:hAnsi="Times New Roman"/>
          <w:sz w:val="28"/>
          <w:szCs w:val="28"/>
          <w:lang w:eastAsia="ru-RU"/>
        </w:rPr>
        <w:t>11. Распределение субсиди</w:t>
      </w:r>
      <w:r>
        <w:rPr>
          <w:rFonts w:ascii="Times New Roman" w:eastAsia="Times New Roman" w:hAnsi="Times New Roman"/>
          <w:sz w:val="28"/>
          <w:szCs w:val="28"/>
          <w:lang w:eastAsia="ru-RU"/>
        </w:rPr>
        <w:t>и</w:t>
      </w:r>
      <w:r w:rsidRPr="00631DB8">
        <w:rPr>
          <w:rFonts w:ascii="Times New Roman" w:eastAsia="Times New Roman" w:hAnsi="Times New Roman"/>
          <w:sz w:val="28"/>
          <w:szCs w:val="28"/>
          <w:lang w:eastAsia="ru-RU"/>
        </w:rPr>
        <w:t xml:space="preserve"> между бюджетами МО утверждается законом Оренбургской области об областном бюджете на соответствующий финансовый год и на плановый период.</w:t>
      </w:r>
    </w:p>
    <w:p w:rsidR="00C73648" w:rsidRPr="00631DB8"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31DB8">
        <w:rPr>
          <w:rFonts w:ascii="Times New Roman" w:eastAsia="Times New Roman" w:hAnsi="Times New Roman"/>
          <w:sz w:val="28"/>
          <w:szCs w:val="28"/>
          <w:lang w:eastAsia="ru-RU"/>
        </w:rPr>
        <w:t>12. В случае если в течение текущего финансового года образуется остаток субсиди</w:t>
      </w:r>
      <w:r>
        <w:rPr>
          <w:rFonts w:ascii="Times New Roman" w:eastAsia="Times New Roman" w:hAnsi="Times New Roman"/>
          <w:sz w:val="28"/>
          <w:szCs w:val="28"/>
          <w:lang w:eastAsia="ru-RU"/>
        </w:rPr>
        <w:t>и</w:t>
      </w:r>
      <w:r w:rsidRPr="00631DB8">
        <w:rPr>
          <w:rFonts w:ascii="Times New Roman" w:eastAsia="Times New Roman" w:hAnsi="Times New Roman"/>
          <w:sz w:val="28"/>
          <w:szCs w:val="28"/>
          <w:lang w:eastAsia="ru-RU"/>
        </w:rPr>
        <w:t xml:space="preserve"> по результатам реализации дизайн-проектов, а также увеличивается объем бюджетных ассигнований, минстрой распределяет дополнительные средства между МО, на реализацию </w:t>
      </w:r>
      <w:r>
        <w:rPr>
          <w:rFonts w:ascii="Times New Roman" w:eastAsia="Times New Roman" w:hAnsi="Times New Roman"/>
          <w:sz w:val="28"/>
          <w:szCs w:val="28"/>
          <w:lang w:eastAsia="ru-RU"/>
        </w:rPr>
        <w:t>дизайн-</w:t>
      </w:r>
      <w:r w:rsidRPr="00631DB8">
        <w:rPr>
          <w:rFonts w:ascii="Times New Roman" w:eastAsia="Times New Roman" w:hAnsi="Times New Roman"/>
          <w:sz w:val="28"/>
          <w:szCs w:val="28"/>
          <w:lang w:eastAsia="ru-RU"/>
        </w:rPr>
        <w:t>проектов которых предостав</w:t>
      </w:r>
      <w:r w:rsidRPr="00F80039">
        <w:rPr>
          <w:rFonts w:ascii="Times New Roman" w:eastAsia="Times New Roman" w:hAnsi="Times New Roman"/>
          <w:sz w:val="28"/>
          <w:szCs w:val="28"/>
          <w:lang w:eastAsia="ru-RU"/>
        </w:rPr>
        <w:t>лется</w:t>
      </w:r>
      <w:r w:rsidRPr="00631DB8">
        <w:rPr>
          <w:rFonts w:ascii="Times New Roman" w:eastAsia="Times New Roman" w:hAnsi="Times New Roman"/>
          <w:sz w:val="28"/>
          <w:szCs w:val="28"/>
          <w:lang w:eastAsia="ru-RU"/>
        </w:rPr>
        <w:t xml:space="preserve"> субсиди</w:t>
      </w:r>
      <w:r>
        <w:rPr>
          <w:rFonts w:ascii="Times New Roman" w:eastAsia="Times New Roman" w:hAnsi="Times New Roman"/>
          <w:sz w:val="28"/>
          <w:szCs w:val="28"/>
          <w:lang w:eastAsia="ru-RU"/>
        </w:rPr>
        <w:t>я</w:t>
      </w:r>
      <w:r w:rsidRPr="00631DB8">
        <w:rPr>
          <w:rFonts w:ascii="Times New Roman" w:eastAsia="Times New Roman" w:hAnsi="Times New Roman"/>
          <w:sz w:val="28"/>
          <w:szCs w:val="28"/>
          <w:lang w:eastAsia="ru-RU"/>
        </w:rPr>
        <w:t xml:space="preserve">, но </w:t>
      </w:r>
      <w:r>
        <w:rPr>
          <w:rFonts w:ascii="Times New Roman" w:eastAsia="Times New Roman" w:hAnsi="Times New Roman"/>
          <w:sz w:val="28"/>
          <w:szCs w:val="28"/>
          <w:lang w:eastAsia="ru-RU"/>
        </w:rPr>
        <w:t>ее</w:t>
      </w:r>
      <w:r w:rsidRPr="00631DB8">
        <w:rPr>
          <w:rFonts w:ascii="Times New Roman" w:eastAsia="Times New Roman" w:hAnsi="Times New Roman"/>
          <w:sz w:val="28"/>
          <w:szCs w:val="28"/>
          <w:lang w:eastAsia="ru-RU"/>
        </w:rPr>
        <w:t xml:space="preserve"> размер был рассчитан исходя из уровня софинансирования ниже установленного, либо проекты которых отобраны для предоставления субсиди</w:t>
      </w:r>
      <w:r>
        <w:rPr>
          <w:rFonts w:ascii="Times New Roman" w:eastAsia="Times New Roman" w:hAnsi="Times New Roman"/>
          <w:sz w:val="28"/>
          <w:szCs w:val="28"/>
          <w:lang w:eastAsia="ru-RU"/>
        </w:rPr>
        <w:t>и</w:t>
      </w:r>
      <w:r w:rsidRPr="00631DB8">
        <w:rPr>
          <w:rFonts w:ascii="Times New Roman" w:eastAsia="Times New Roman" w:hAnsi="Times New Roman"/>
          <w:sz w:val="28"/>
          <w:szCs w:val="28"/>
          <w:lang w:eastAsia="ru-RU"/>
        </w:rPr>
        <w:t>, но не вошли в число получателей субсиди</w:t>
      </w:r>
      <w:r>
        <w:rPr>
          <w:rFonts w:ascii="Times New Roman" w:eastAsia="Times New Roman" w:hAnsi="Times New Roman"/>
          <w:sz w:val="28"/>
          <w:szCs w:val="28"/>
          <w:lang w:eastAsia="ru-RU"/>
        </w:rPr>
        <w:t>и</w:t>
      </w:r>
      <w:r w:rsidRPr="00631DB8">
        <w:rPr>
          <w:rFonts w:ascii="Times New Roman" w:eastAsia="Times New Roman" w:hAnsi="Times New Roman"/>
          <w:sz w:val="28"/>
          <w:szCs w:val="28"/>
          <w:lang w:eastAsia="ru-RU"/>
        </w:rPr>
        <w:t>.</w:t>
      </w:r>
    </w:p>
    <w:p w:rsidR="00C73648" w:rsidRPr="00631DB8"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631DB8">
        <w:rPr>
          <w:rFonts w:ascii="Times New Roman" w:eastAsia="Times New Roman" w:hAnsi="Times New Roman"/>
          <w:sz w:val="28"/>
          <w:szCs w:val="28"/>
          <w:lang w:eastAsia="ru-RU"/>
        </w:rPr>
        <w:lastRenderedPageBreak/>
        <w:t>13. Предоставление субсиди</w:t>
      </w:r>
      <w:r>
        <w:rPr>
          <w:rFonts w:ascii="Times New Roman" w:eastAsia="Times New Roman" w:hAnsi="Times New Roman"/>
          <w:sz w:val="28"/>
          <w:szCs w:val="28"/>
          <w:lang w:eastAsia="ru-RU"/>
        </w:rPr>
        <w:t>и</w:t>
      </w:r>
      <w:r w:rsidRPr="00631DB8">
        <w:rPr>
          <w:rFonts w:ascii="Times New Roman" w:eastAsia="Times New Roman" w:hAnsi="Times New Roman"/>
          <w:sz w:val="28"/>
          <w:szCs w:val="28"/>
          <w:lang w:eastAsia="ru-RU"/>
        </w:rPr>
        <w:t xml:space="preserve"> осуществляется на основании соглашений, заключенных в сроки, установленные </w:t>
      </w:r>
      <w:hyperlink r:id="rId44" w:history="1">
        <w:r w:rsidRPr="00FA5BF7">
          <w:rPr>
            <w:rFonts w:ascii="Times New Roman" w:eastAsia="Times New Roman" w:hAnsi="Times New Roman"/>
            <w:sz w:val="28"/>
            <w:szCs w:val="28"/>
            <w:lang w:eastAsia="ru-RU"/>
          </w:rPr>
          <w:t>постановлением</w:t>
        </w:r>
      </w:hyperlink>
      <w:r w:rsidRPr="00FA5BF7">
        <w:rPr>
          <w:rFonts w:ascii="Times New Roman" w:eastAsia="Times New Roman" w:hAnsi="Times New Roman"/>
          <w:sz w:val="28"/>
          <w:szCs w:val="28"/>
          <w:lang w:eastAsia="ru-RU"/>
        </w:rPr>
        <w:t xml:space="preserve"> П</w:t>
      </w:r>
      <w:r w:rsidRPr="00631DB8">
        <w:rPr>
          <w:rFonts w:ascii="Times New Roman" w:eastAsia="Times New Roman" w:hAnsi="Times New Roman"/>
          <w:sz w:val="28"/>
          <w:szCs w:val="28"/>
          <w:lang w:eastAsia="ru-RU"/>
        </w:rPr>
        <w:t xml:space="preserve">равительства Оренбургской области от 20 июня 2016 года </w:t>
      </w:r>
      <w:r>
        <w:rPr>
          <w:rFonts w:ascii="Times New Roman" w:eastAsia="Times New Roman" w:hAnsi="Times New Roman"/>
          <w:sz w:val="28"/>
          <w:szCs w:val="28"/>
          <w:lang w:eastAsia="ru-RU"/>
        </w:rPr>
        <w:t>№</w:t>
      </w:r>
      <w:r w:rsidRPr="00631DB8">
        <w:rPr>
          <w:rFonts w:ascii="Times New Roman" w:eastAsia="Times New Roman" w:hAnsi="Times New Roman"/>
          <w:sz w:val="28"/>
          <w:szCs w:val="28"/>
          <w:lang w:eastAsia="ru-RU"/>
        </w:rPr>
        <w:t xml:space="preserve"> 430-п </w:t>
      </w:r>
      <w:r>
        <w:rPr>
          <w:rFonts w:ascii="Times New Roman" w:eastAsia="Times New Roman" w:hAnsi="Times New Roman"/>
          <w:sz w:val="28"/>
          <w:szCs w:val="28"/>
          <w:lang w:eastAsia="ru-RU"/>
        </w:rPr>
        <w:t>«</w:t>
      </w:r>
      <w:r w:rsidRPr="00631DB8">
        <w:rPr>
          <w:rFonts w:ascii="Times New Roman" w:eastAsia="Times New Roman" w:hAnsi="Times New Roman"/>
          <w:sz w:val="28"/>
          <w:szCs w:val="28"/>
          <w:lang w:eastAsia="ru-RU"/>
        </w:rPr>
        <w:t>Об утверждении правил предоставления и распределения субсидий из областного бюджета бюджетам муниципальных образований Оренбургской области и порядка проведения оценки эффективности бюджетных расходов на их предоставление</w:t>
      </w:r>
      <w:r>
        <w:rPr>
          <w:rFonts w:ascii="Times New Roman" w:eastAsia="Times New Roman" w:hAnsi="Times New Roman"/>
          <w:sz w:val="28"/>
          <w:szCs w:val="28"/>
          <w:lang w:eastAsia="ru-RU"/>
        </w:rPr>
        <w:t>»</w:t>
      </w:r>
      <w:r w:rsidRPr="00631DB8">
        <w:rPr>
          <w:rFonts w:ascii="Times New Roman" w:eastAsia="Times New Roman" w:hAnsi="Times New Roman"/>
          <w:sz w:val="28"/>
          <w:szCs w:val="28"/>
          <w:lang w:eastAsia="ru-RU"/>
        </w:rPr>
        <w:t xml:space="preserve"> (далее - постановление Правительства Оренбургской области № 430-п).</w:t>
      </w:r>
    </w:p>
    <w:p w:rsidR="00C73648" w:rsidRPr="00F80039" w:rsidRDefault="00C73648" w:rsidP="00C7364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14. В целях заключения соглашения органами местного самоуправления в сроки, установленные минстроем, представляется выписка из решения представительного органа местного самоуправления о бюджете МО на оч</w:t>
      </w:r>
      <w:r w:rsidRPr="00F80039">
        <w:rPr>
          <w:rFonts w:ascii="Times New Roman" w:eastAsia="Times New Roman" w:hAnsi="Times New Roman"/>
          <w:sz w:val="28"/>
          <w:szCs w:val="28"/>
          <w:lang w:eastAsia="ru-RU"/>
        </w:rPr>
        <w:t>е</w:t>
      </w:r>
      <w:r w:rsidRPr="00F80039">
        <w:rPr>
          <w:rFonts w:ascii="Times New Roman" w:eastAsia="Times New Roman" w:hAnsi="Times New Roman"/>
          <w:sz w:val="28"/>
          <w:szCs w:val="28"/>
          <w:lang w:eastAsia="ru-RU"/>
        </w:rPr>
        <w:t xml:space="preserve">редной год или </w:t>
      </w:r>
      <w:r w:rsidRPr="00F80039">
        <w:rPr>
          <w:rFonts w:ascii="Times New Roman" w:hAnsi="Times New Roman"/>
          <w:sz w:val="28"/>
          <w:szCs w:val="28"/>
          <w:lang w:eastAsia="ru-RU"/>
        </w:rPr>
        <w:t xml:space="preserve">выписка из сводной бюджетной росписи бюджета МО, </w:t>
      </w:r>
      <w:r w:rsidRPr="00F80039">
        <w:rPr>
          <w:rFonts w:ascii="Times New Roman" w:eastAsia="Times New Roman" w:hAnsi="Times New Roman"/>
          <w:sz w:val="28"/>
          <w:szCs w:val="28"/>
          <w:lang w:eastAsia="ru-RU"/>
        </w:rPr>
        <w:t>по</w:t>
      </w:r>
      <w:r w:rsidRPr="00F80039">
        <w:rPr>
          <w:rFonts w:ascii="Times New Roman" w:eastAsia="Times New Roman" w:hAnsi="Times New Roman"/>
          <w:sz w:val="28"/>
          <w:szCs w:val="28"/>
          <w:lang w:eastAsia="ru-RU"/>
        </w:rPr>
        <w:t>д</w:t>
      </w:r>
      <w:r w:rsidRPr="00F80039">
        <w:rPr>
          <w:rFonts w:ascii="Times New Roman" w:eastAsia="Times New Roman" w:hAnsi="Times New Roman"/>
          <w:sz w:val="28"/>
          <w:szCs w:val="28"/>
          <w:lang w:eastAsia="ru-RU"/>
        </w:rPr>
        <w:t>тверждающая наличие бюджетных ассигнований на реализацию меропри</w:t>
      </w:r>
      <w:r w:rsidRPr="00F80039">
        <w:rPr>
          <w:rFonts w:ascii="Times New Roman" w:eastAsia="Times New Roman" w:hAnsi="Times New Roman"/>
          <w:sz w:val="28"/>
          <w:szCs w:val="28"/>
          <w:lang w:eastAsia="ru-RU"/>
        </w:rPr>
        <w:t>я</w:t>
      </w:r>
      <w:r w:rsidRPr="00F80039">
        <w:rPr>
          <w:rFonts w:ascii="Times New Roman" w:eastAsia="Times New Roman" w:hAnsi="Times New Roman"/>
          <w:sz w:val="28"/>
          <w:szCs w:val="28"/>
          <w:lang w:eastAsia="ru-RU"/>
        </w:rPr>
        <w:t>тий в объеме, соответствующем установленному уровню с</w:t>
      </w:r>
      <w:r w:rsidRPr="00F80039">
        <w:rPr>
          <w:rFonts w:ascii="Times New Roman" w:eastAsia="Times New Roman" w:hAnsi="Times New Roman"/>
          <w:sz w:val="28"/>
          <w:szCs w:val="28"/>
          <w:lang w:eastAsia="ru-RU"/>
        </w:rPr>
        <w:t>о</w:t>
      </w:r>
      <w:r w:rsidRPr="00F80039">
        <w:rPr>
          <w:rFonts w:ascii="Times New Roman" w:eastAsia="Times New Roman" w:hAnsi="Times New Roman"/>
          <w:sz w:val="28"/>
          <w:szCs w:val="28"/>
          <w:lang w:eastAsia="ru-RU"/>
        </w:rPr>
        <w:t>финансирования из областного бюджета. В случае если в местном бюджете предусмотрены ассигнования в меньшем объеме, то объем субсидии, предоставляемый из областного бюджета, подлежит сокращению до соответствующего уровня софинансирования.</w:t>
      </w:r>
    </w:p>
    <w:p w:rsidR="00C73648" w:rsidRPr="00631DB8"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F80039">
        <w:rPr>
          <w:rFonts w:ascii="Times New Roman" w:eastAsia="Times New Roman" w:hAnsi="Times New Roman"/>
          <w:sz w:val="28"/>
          <w:szCs w:val="20"/>
          <w:lang w:eastAsia="ru-RU"/>
        </w:rPr>
        <w:t>15.</w:t>
      </w:r>
      <w:r w:rsidRPr="00631DB8">
        <w:rPr>
          <w:rFonts w:ascii="Times New Roman" w:eastAsia="Times New Roman" w:hAnsi="Times New Roman"/>
          <w:sz w:val="28"/>
          <w:szCs w:val="20"/>
          <w:lang w:eastAsia="ru-RU"/>
        </w:rPr>
        <w:t xml:space="preserve"> Выполнение мероприятий, предусмотренных соглашением, осуществляется в соответствии с законодательством Российской Федерации:</w:t>
      </w:r>
    </w:p>
    <w:p w:rsidR="00C73648" w:rsidRPr="00631DB8"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органом местного самоуправления (подведомственным ему казенным, бюджетным, автономным учреждением);</w:t>
      </w:r>
    </w:p>
    <w:p w:rsidR="00C73648" w:rsidRPr="00631DB8"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юридическим лицом, осуществляющим управление многоквартирным домом в соответствии с жилищным законодательством, в случае если дворовая территория, подлежащая благоустройству, включена в состав общего имущества многоквартирного дома, в отношении которого осуществляется управление.</w:t>
      </w:r>
    </w:p>
    <w:p w:rsidR="00C73648" w:rsidRPr="00631DB8"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F80039">
        <w:rPr>
          <w:rFonts w:ascii="Times New Roman" w:eastAsia="Times New Roman" w:hAnsi="Times New Roman"/>
          <w:sz w:val="28"/>
          <w:szCs w:val="20"/>
          <w:lang w:eastAsia="ru-RU"/>
        </w:rPr>
        <w:t>16.</w:t>
      </w:r>
      <w:r w:rsidRPr="00631DB8">
        <w:rPr>
          <w:rFonts w:ascii="Times New Roman" w:eastAsia="Times New Roman" w:hAnsi="Times New Roman"/>
          <w:sz w:val="28"/>
          <w:szCs w:val="20"/>
          <w:lang w:eastAsia="ru-RU"/>
        </w:rPr>
        <w:t xml:space="preserve"> Перечисление субсиди</w:t>
      </w:r>
      <w:r>
        <w:rPr>
          <w:rFonts w:ascii="Times New Roman" w:eastAsia="Times New Roman" w:hAnsi="Times New Roman"/>
          <w:sz w:val="28"/>
          <w:szCs w:val="20"/>
          <w:lang w:eastAsia="ru-RU"/>
        </w:rPr>
        <w:t>и</w:t>
      </w:r>
      <w:r w:rsidRPr="00631DB8">
        <w:rPr>
          <w:rFonts w:ascii="Times New Roman" w:eastAsia="Times New Roman" w:hAnsi="Times New Roman"/>
          <w:sz w:val="28"/>
          <w:szCs w:val="20"/>
          <w:lang w:eastAsia="ru-RU"/>
        </w:rPr>
        <w:t xml:space="preserve"> муниципальным образованиям осуществляется на основании заявок органов местного самоуправления, составленных по форме, утвержденной минстроем, в установленном для исполнения областного бюджета по расходам порядке в пределах лимитов бюджетных обязательств, утвержденных минстрою на цели предоставления субсиди</w:t>
      </w:r>
      <w:r>
        <w:rPr>
          <w:rFonts w:ascii="Times New Roman" w:eastAsia="Times New Roman" w:hAnsi="Times New Roman"/>
          <w:sz w:val="28"/>
          <w:szCs w:val="20"/>
          <w:lang w:eastAsia="ru-RU"/>
        </w:rPr>
        <w:t>и</w:t>
      </w:r>
      <w:r w:rsidRPr="00631DB8">
        <w:rPr>
          <w:rFonts w:ascii="Times New Roman" w:eastAsia="Times New Roman" w:hAnsi="Times New Roman"/>
          <w:sz w:val="28"/>
          <w:szCs w:val="20"/>
          <w:lang w:eastAsia="ru-RU"/>
        </w:rPr>
        <w:t>, в следующем порядке:</w:t>
      </w:r>
    </w:p>
    <w:p w:rsidR="00C73648" w:rsidRPr="00631DB8"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30,0 процента от стоимости дизайн-проектов, включая расходы по их разработке и по проверке достоверности определения сметной стоимости, но не более 30,0 процента суммы субсидии, установленной</w:t>
      </w:r>
      <w:r w:rsidRPr="00631DB8">
        <w:rPr>
          <w:rFonts w:ascii="Times New Roman" w:eastAsia="Times New Roman" w:hAnsi="Times New Roman"/>
          <w:sz w:val="28"/>
          <w:szCs w:val="20"/>
          <w:lang w:eastAsia="ru-RU"/>
        </w:rPr>
        <w:tab/>
        <w:t xml:space="preserve"> соглашением;</w:t>
      </w:r>
    </w:p>
    <w:p w:rsidR="00C73648" w:rsidRPr="00631DB8"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631DB8">
        <w:rPr>
          <w:rFonts w:ascii="Times New Roman" w:eastAsia="Times New Roman" w:hAnsi="Times New Roman"/>
          <w:sz w:val="28"/>
          <w:szCs w:val="20"/>
          <w:lang w:eastAsia="ru-RU"/>
        </w:rPr>
        <w:t>дальнейшее перечисление субсиди</w:t>
      </w:r>
      <w:r>
        <w:rPr>
          <w:rFonts w:ascii="Times New Roman" w:eastAsia="Times New Roman" w:hAnsi="Times New Roman"/>
          <w:sz w:val="28"/>
          <w:szCs w:val="20"/>
          <w:lang w:eastAsia="ru-RU"/>
        </w:rPr>
        <w:t>и</w:t>
      </w:r>
      <w:r w:rsidRPr="00631DB8">
        <w:rPr>
          <w:rFonts w:ascii="Times New Roman" w:eastAsia="Times New Roman" w:hAnsi="Times New Roman"/>
          <w:sz w:val="28"/>
          <w:szCs w:val="20"/>
          <w:lang w:eastAsia="ru-RU"/>
        </w:rPr>
        <w:t xml:space="preserve"> по факту реализации дизайн-проектов на основании контрактов (договоров) на проведение работ по благоустройству, документов о стоимости фактически выполненных и принятых объемов работ, документов о выполнении органами местного самоуправления обязательств по финансированию мероприятий (копий платежных документов и иных документов, подтверждающих произведенные расходы).</w:t>
      </w:r>
    </w:p>
    <w:p w:rsidR="00C73648" w:rsidRPr="00F80039"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 xml:space="preserve">17. Не использованные на 1 января очередного финансового года остатки субсидии подлежат возврату в областной бюджет в соответствии с </w:t>
      </w:r>
      <w:r w:rsidRPr="00F80039">
        <w:rPr>
          <w:rFonts w:ascii="Times New Roman" w:eastAsia="Times New Roman" w:hAnsi="Times New Roman"/>
          <w:sz w:val="28"/>
          <w:szCs w:val="28"/>
          <w:lang w:eastAsia="ru-RU"/>
        </w:rPr>
        <w:lastRenderedPageBreak/>
        <w:t xml:space="preserve">требованиями, установленными Бюджетным </w:t>
      </w:r>
      <w:hyperlink r:id="rId45" w:history="1">
        <w:r w:rsidRPr="00F80039">
          <w:rPr>
            <w:rFonts w:ascii="Times New Roman" w:eastAsia="Times New Roman" w:hAnsi="Times New Roman"/>
            <w:sz w:val="28"/>
            <w:szCs w:val="28"/>
            <w:lang w:eastAsia="ru-RU"/>
          </w:rPr>
          <w:t>кодексом</w:t>
        </w:r>
      </w:hyperlink>
      <w:r w:rsidRPr="00F80039">
        <w:rPr>
          <w:rFonts w:ascii="Times New Roman" w:eastAsia="Times New Roman" w:hAnsi="Times New Roman"/>
          <w:sz w:val="28"/>
          <w:szCs w:val="28"/>
          <w:lang w:eastAsia="ru-RU"/>
        </w:rPr>
        <w:t xml:space="preserve"> Российской Федерации.</w:t>
      </w:r>
    </w:p>
    <w:p w:rsidR="00C73648" w:rsidRPr="00631DB8"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F80039">
        <w:rPr>
          <w:rFonts w:ascii="Times New Roman" w:eastAsia="Times New Roman" w:hAnsi="Times New Roman" w:cs="Calibri"/>
          <w:sz w:val="28"/>
          <w:szCs w:val="20"/>
          <w:lang w:eastAsia="ru-RU"/>
        </w:rPr>
        <w:t>18. Уполномоченные</w:t>
      </w:r>
      <w:r w:rsidRPr="00631DB8">
        <w:rPr>
          <w:rFonts w:ascii="Times New Roman" w:eastAsia="Times New Roman" w:hAnsi="Times New Roman" w:cs="Calibri"/>
          <w:sz w:val="28"/>
          <w:szCs w:val="20"/>
          <w:lang w:eastAsia="ru-RU"/>
        </w:rPr>
        <w:t xml:space="preserve"> органы местного самоуправления осуществляют контроль за выполнением работ и ежемесячно, до 5 числа месяца, следующего за отчетным месяцем, представляют в минстрой отчет об использовании субсиди</w:t>
      </w:r>
      <w:r>
        <w:rPr>
          <w:rFonts w:ascii="Times New Roman" w:eastAsia="Times New Roman" w:hAnsi="Times New Roman" w:cs="Calibri"/>
          <w:sz w:val="28"/>
          <w:szCs w:val="20"/>
          <w:lang w:eastAsia="ru-RU"/>
        </w:rPr>
        <w:t>и</w:t>
      </w:r>
      <w:r w:rsidRPr="00631DB8">
        <w:rPr>
          <w:rFonts w:ascii="Times New Roman" w:eastAsia="Times New Roman" w:hAnsi="Times New Roman" w:cs="Calibri"/>
          <w:sz w:val="28"/>
          <w:szCs w:val="20"/>
          <w:lang w:eastAsia="ru-RU"/>
        </w:rPr>
        <w:t xml:space="preserve"> и расходах местных бюджетов по форме, утвержденной минстроем.</w:t>
      </w:r>
    </w:p>
    <w:p w:rsidR="00C73648" w:rsidRPr="00F80039"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 xml:space="preserve">19. Оценка эффективности и результативности использования МО субсидии </w:t>
      </w:r>
      <w:r w:rsidRPr="00F80039">
        <w:rPr>
          <w:rFonts w:ascii="Times New Roman" w:eastAsia="Times New Roman" w:hAnsi="Times New Roman"/>
          <w:color w:val="000000" w:themeColor="text1"/>
          <w:sz w:val="28"/>
          <w:szCs w:val="28"/>
          <w:lang w:eastAsia="ru-RU"/>
        </w:rPr>
        <w:t xml:space="preserve">осуществляется минстроем в соответствии с </w:t>
      </w:r>
      <w:hyperlink r:id="rId46" w:history="1">
        <w:r w:rsidRPr="00F80039">
          <w:rPr>
            <w:rFonts w:ascii="Times New Roman" w:eastAsia="Times New Roman" w:hAnsi="Times New Roman"/>
            <w:color w:val="000000" w:themeColor="text1"/>
            <w:sz w:val="28"/>
            <w:szCs w:val="28"/>
            <w:lang w:eastAsia="ru-RU"/>
          </w:rPr>
          <w:t>постановлением</w:t>
        </w:r>
      </w:hyperlink>
      <w:r w:rsidRPr="00F80039">
        <w:rPr>
          <w:rFonts w:ascii="Times New Roman" w:eastAsia="Times New Roman" w:hAnsi="Times New Roman"/>
          <w:color w:val="000000" w:themeColor="text1"/>
          <w:sz w:val="28"/>
          <w:szCs w:val="28"/>
          <w:lang w:eastAsia="ru-RU"/>
        </w:rPr>
        <w:t xml:space="preserve"> Правительства Оренбургской области от 28.04.2011 № 279-п «Об утверждении порядка разработки, реализации и оценки эффективности государственных программ Оренбургской области» в срок до 1 апреля года, следующего за годом планового достижения целевых показателей эффективности и результативности использования</w:t>
      </w:r>
      <w:r w:rsidRPr="00F80039">
        <w:rPr>
          <w:rFonts w:ascii="Times New Roman" w:eastAsia="Times New Roman" w:hAnsi="Times New Roman"/>
          <w:sz w:val="28"/>
          <w:szCs w:val="28"/>
          <w:lang w:eastAsia="ru-RU"/>
        </w:rPr>
        <w:t xml:space="preserve"> бюджетных средств в результате реализации мероприятий, установленных соглашением (далее - показатель).</w:t>
      </w:r>
    </w:p>
    <w:p w:rsidR="00C73648" w:rsidRPr="00F80039"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8"/>
          <w:lang w:eastAsia="ru-RU"/>
        </w:rPr>
      </w:pPr>
      <w:r w:rsidRPr="00F80039">
        <w:rPr>
          <w:rFonts w:ascii="Times New Roman" w:eastAsia="Times New Roman" w:hAnsi="Times New Roman"/>
          <w:sz w:val="28"/>
          <w:szCs w:val="28"/>
          <w:lang w:eastAsia="ru-RU"/>
        </w:rPr>
        <w:t xml:space="preserve">20. В случае если по результатам оценки эффективности и результативности использования субсидии минстроем выявлено нарушение исполнения показателей, МО обязано возвратить в областной бюджет средства субсидии в объеме и порядке в соответствии с </w:t>
      </w:r>
      <w:hyperlink r:id="rId47" w:history="1">
        <w:r w:rsidRPr="00F80039">
          <w:rPr>
            <w:rFonts w:ascii="Times New Roman" w:eastAsia="Times New Roman" w:hAnsi="Times New Roman"/>
            <w:sz w:val="28"/>
            <w:szCs w:val="28"/>
            <w:lang w:eastAsia="ru-RU"/>
          </w:rPr>
          <w:t>постановлением</w:t>
        </w:r>
      </w:hyperlink>
      <w:r w:rsidRPr="00F80039">
        <w:rPr>
          <w:rFonts w:ascii="Times New Roman" w:eastAsia="Times New Roman" w:hAnsi="Times New Roman"/>
          <w:sz w:val="28"/>
          <w:szCs w:val="28"/>
          <w:lang w:eastAsia="ru-RU"/>
        </w:rPr>
        <w:t xml:space="preserve"> Правительства Оренбургской области № 430-п.</w:t>
      </w:r>
    </w:p>
    <w:p w:rsidR="00C73648" w:rsidRPr="00F80039" w:rsidRDefault="00C73648" w:rsidP="00C73648">
      <w:pPr>
        <w:widowControl w:val="0"/>
        <w:suppressAutoHyphens/>
        <w:autoSpaceDE w:val="0"/>
        <w:autoSpaceDN w:val="0"/>
        <w:spacing w:after="0" w:line="240" w:lineRule="auto"/>
        <w:ind w:firstLine="567"/>
        <w:jc w:val="both"/>
        <w:rPr>
          <w:rFonts w:ascii="Times New Roman" w:eastAsia="Times New Roman" w:hAnsi="Times New Roman"/>
          <w:sz w:val="28"/>
          <w:szCs w:val="20"/>
          <w:lang w:eastAsia="ru-RU"/>
        </w:rPr>
      </w:pPr>
      <w:r w:rsidRPr="00F80039">
        <w:rPr>
          <w:rFonts w:ascii="Times New Roman" w:eastAsia="Times New Roman" w:hAnsi="Times New Roman"/>
          <w:sz w:val="28"/>
          <w:szCs w:val="20"/>
          <w:lang w:eastAsia="ru-RU"/>
        </w:rPr>
        <w:t>21. Органы местного самоуправления несут ответственность за достоверность представляемых отчетных данных, целевое использование субсидии, соблюдение условий их предоставления в соответствии с законодательством Российской Федерации.</w:t>
      </w:r>
    </w:p>
    <w:p w:rsidR="00C73648" w:rsidRPr="00F80039" w:rsidRDefault="00C73648" w:rsidP="00C73648">
      <w:pPr>
        <w:widowControl w:val="0"/>
        <w:suppressAutoHyphens/>
        <w:autoSpaceDE w:val="0"/>
        <w:autoSpaceDN w:val="0"/>
        <w:spacing w:after="0" w:line="240" w:lineRule="auto"/>
        <w:ind w:firstLine="567"/>
        <w:jc w:val="both"/>
        <w:rPr>
          <w:rFonts w:ascii="Times New Roman" w:eastAsia="Times New Roman" w:hAnsi="Times New Roman"/>
          <w:sz w:val="28"/>
          <w:szCs w:val="20"/>
          <w:lang w:eastAsia="ru-RU"/>
        </w:rPr>
      </w:pPr>
      <w:r w:rsidRPr="00F80039">
        <w:rPr>
          <w:rFonts w:ascii="Times New Roman" w:eastAsia="Times New Roman" w:hAnsi="Times New Roman"/>
          <w:sz w:val="28"/>
          <w:szCs w:val="20"/>
          <w:lang w:eastAsia="ru-RU"/>
        </w:rPr>
        <w:t>22. Контроль за соблюдением органами местного самоуправления условий, целей и порядка предоставления субсидии осуществляется минстроем, иными уполномоченными органами в соответствии с установленными полномочиями.</w:t>
      </w:r>
    </w:p>
    <w:p w:rsidR="00C73648" w:rsidRDefault="00C73648" w:rsidP="00C73648">
      <w:pPr>
        <w:widowControl w:val="0"/>
        <w:suppressAutoHyphens/>
        <w:autoSpaceDE w:val="0"/>
        <w:autoSpaceDN w:val="0"/>
        <w:spacing w:after="0" w:line="240" w:lineRule="auto"/>
        <w:ind w:firstLine="567"/>
        <w:jc w:val="both"/>
        <w:rPr>
          <w:rFonts w:ascii="Times New Roman" w:eastAsia="Times New Roman" w:hAnsi="Times New Roman"/>
          <w:sz w:val="28"/>
          <w:szCs w:val="20"/>
          <w:lang w:eastAsia="ru-RU"/>
        </w:rPr>
      </w:pPr>
      <w:r w:rsidRPr="00F80039">
        <w:rPr>
          <w:rFonts w:ascii="Times New Roman" w:eastAsia="Times New Roman" w:hAnsi="Times New Roman"/>
          <w:sz w:val="28"/>
          <w:szCs w:val="20"/>
          <w:lang w:eastAsia="ru-RU"/>
        </w:rPr>
        <w:t>23. В случае</w:t>
      </w:r>
      <w:r w:rsidRPr="00631DB8">
        <w:rPr>
          <w:rFonts w:ascii="Times New Roman" w:eastAsia="Times New Roman" w:hAnsi="Times New Roman"/>
          <w:sz w:val="28"/>
          <w:szCs w:val="20"/>
          <w:lang w:eastAsia="ru-RU"/>
        </w:rPr>
        <w:t xml:space="preserve"> нецелевого использования субсиди</w:t>
      </w:r>
      <w:r>
        <w:rPr>
          <w:rFonts w:ascii="Times New Roman" w:eastAsia="Times New Roman" w:hAnsi="Times New Roman"/>
          <w:sz w:val="28"/>
          <w:szCs w:val="20"/>
          <w:lang w:eastAsia="ru-RU"/>
        </w:rPr>
        <w:t>и</w:t>
      </w:r>
      <w:r w:rsidRPr="00631DB8">
        <w:rPr>
          <w:rFonts w:ascii="Times New Roman" w:eastAsia="Times New Roman" w:hAnsi="Times New Roman"/>
          <w:sz w:val="28"/>
          <w:szCs w:val="20"/>
          <w:lang w:eastAsia="ru-RU"/>
        </w:rPr>
        <w:t>, несоблюдения условий их предоставления средства субсиди</w:t>
      </w:r>
      <w:r>
        <w:rPr>
          <w:rFonts w:ascii="Times New Roman" w:eastAsia="Times New Roman" w:hAnsi="Times New Roman"/>
          <w:sz w:val="28"/>
          <w:szCs w:val="20"/>
          <w:lang w:eastAsia="ru-RU"/>
        </w:rPr>
        <w:t>и</w:t>
      </w:r>
      <w:r w:rsidRPr="00631DB8">
        <w:rPr>
          <w:rFonts w:ascii="Times New Roman" w:eastAsia="Times New Roman" w:hAnsi="Times New Roman"/>
          <w:sz w:val="28"/>
          <w:szCs w:val="20"/>
          <w:lang w:eastAsia="ru-RU"/>
        </w:rPr>
        <w:t xml:space="preserve"> подлежат возврату в доход областного бюджета в соответствии с нормативными правовыми актами Российской Федерации и Оренбургской области.</w:t>
      </w:r>
    </w:p>
    <w:p w:rsidR="00C73648" w:rsidRPr="003B15A5" w:rsidRDefault="00C73648" w:rsidP="00C73648">
      <w:pPr>
        <w:widowControl w:val="0"/>
        <w:suppressAutoHyphens/>
        <w:autoSpaceDE w:val="0"/>
        <w:autoSpaceDN w:val="0"/>
        <w:spacing w:after="0" w:line="240" w:lineRule="auto"/>
        <w:rPr>
          <w:rFonts w:ascii="Times New Roman" w:eastAsia="Times New Roman" w:hAnsi="Times New Roman"/>
          <w:sz w:val="28"/>
          <w:szCs w:val="28"/>
          <w:lang w:eastAsia="ru-RU"/>
        </w:rPr>
      </w:pPr>
    </w:p>
    <w:p w:rsidR="00C73648" w:rsidRPr="003B15A5"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Правила</w:t>
      </w:r>
    </w:p>
    <w:p w:rsidR="00C73648"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предоставления и распределения субсидии</w:t>
      </w:r>
      <w:r>
        <w:rPr>
          <w:rFonts w:ascii="Times New Roman" w:eastAsia="Times New Roman" w:hAnsi="Times New Roman"/>
          <w:sz w:val="28"/>
          <w:szCs w:val="20"/>
          <w:lang w:eastAsia="ru-RU"/>
        </w:rPr>
        <w:t xml:space="preserve"> </w:t>
      </w:r>
      <w:r w:rsidRPr="003B15A5">
        <w:rPr>
          <w:rFonts w:ascii="Times New Roman" w:eastAsia="Times New Roman" w:hAnsi="Times New Roman"/>
          <w:sz w:val="28"/>
          <w:szCs w:val="20"/>
          <w:lang w:eastAsia="ru-RU"/>
        </w:rPr>
        <w:t xml:space="preserve">из областного бюджета </w:t>
      </w:r>
    </w:p>
    <w:p w:rsidR="00C73648"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бюджетам муниципальных образований</w:t>
      </w:r>
      <w:r>
        <w:rPr>
          <w:rFonts w:ascii="Times New Roman" w:eastAsia="Times New Roman" w:hAnsi="Times New Roman"/>
          <w:sz w:val="28"/>
          <w:szCs w:val="20"/>
          <w:lang w:eastAsia="ru-RU"/>
        </w:rPr>
        <w:t xml:space="preserve"> </w:t>
      </w:r>
      <w:r w:rsidRPr="003B15A5">
        <w:rPr>
          <w:rFonts w:ascii="Times New Roman" w:eastAsia="Times New Roman" w:hAnsi="Times New Roman"/>
          <w:sz w:val="28"/>
          <w:szCs w:val="20"/>
          <w:lang w:eastAsia="ru-RU"/>
        </w:rPr>
        <w:t xml:space="preserve">Оренбургской области на </w:t>
      </w:r>
    </w:p>
    <w:p w:rsidR="00C73648" w:rsidRPr="003B15A5"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осуществление мероприятий</w:t>
      </w:r>
      <w:r>
        <w:rPr>
          <w:rFonts w:ascii="Times New Roman" w:eastAsia="Times New Roman" w:hAnsi="Times New Roman"/>
          <w:sz w:val="28"/>
          <w:szCs w:val="20"/>
          <w:lang w:eastAsia="ru-RU"/>
        </w:rPr>
        <w:t xml:space="preserve"> </w:t>
      </w:r>
      <w:r w:rsidRPr="003B15A5">
        <w:rPr>
          <w:rFonts w:ascii="Times New Roman" w:eastAsia="Times New Roman" w:hAnsi="Times New Roman"/>
          <w:sz w:val="28"/>
          <w:szCs w:val="20"/>
          <w:lang w:eastAsia="ru-RU"/>
        </w:rPr>
        <w:t>по обустройству мест массового отдыха</w:t>
      </w:r>
    </w:p>
    <w:p w:rsidR="00C73648" w:rsidRPr="003B15A5" w:rsidRDefault="00C73648" w:rsidP="00C73648">
      <w:pPr>
        <w:widowControl w:val="0"/>
        <w:suppressAutoHyphens/>
        <w:autoSpaceDE w:val="0"/>
        <w:autoSpaceDN w:val="0"/>
        <w:spacing w:after="0" w:line="240"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населения (городских парков)</w:t>
      </w:r>
    </w:p>
    <w:p w:rsidR="00C73648" w:rsidRPr="003B15A5" w:rsidRDefault="00C73648" w:rsidP="00C73648">
      <w:pPr>
        <w:widowControl w:val="0"/>
        <w:suppressAutoHyphens/>
        <w:autoSpaceDE w:val="0"/>
        <w:autoSpaceDN w:val="0"/>
        <w:spacing w:after="0" w:line="240" w:lineRule="auto"/>
        <w:jc w:val="both"/>
        <w:rPr>
          <w:rFonts w:ascii="Times New Roman" w:eastAsia="Times New Roman" w:hAnsi="Times New Roman"/>
          <w:sz w:val="28"/>
          <w:szCs w:val="20"/>
          <w:lang w:eastAsia="ru-RU"/>
        </w:rPr>
      </w:pP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 xml:space="preserve">1. Настоящие Правила устанавливают порядок, цели и условия предоставления и распределения субсидии </w:t>
      </w:r>
      <w:r>
        <w:rPr>
          <w:rFonts w:ascii="Times New Roman" w:eastAsia="Times New Roman" w:hAnsi="Times New Roman"/>
          <w:sz w:val="28"/>
          <w:szCs w:val="20"/>
          <w:lang w:eastAsia="ru-RU"/>
        </w:rPr>
        <w:t xml:space="preserve"> </w:t>
      </w:r>
      <w:r w:rsidRPr="00F80039">
        <w:rPr>
          <w:rFonts w:ascii="Times New Roman" w:eastAsia="Times New Roman" w:hAnsi="Times New Roman"/>
          <w:color w:val="000000" w:themeColor="text1"/>
          <w:sz w:val="28"/>
          <w:szCs w:val="20"/>
          <w:lang w:eastAsia="ru-RU"/>
        </w:rPr>
        <w:t>в 2018-2022 годах</w:t>
      </w:r>
      <w:r>
        <w:rPr>
          <w:rFonts w:ascii="Times New Roman" w:eastAsia="Times New Roman" w:hAnsi="Times New Roman"/>
          <w:sz w:val="28"/>
          <w:szCs w:val="20"/>
          <w:lang w:eastAsia="ru-RU"/>
        </w:rPr>
        <w:t xml:space="preserve"> </w:t>
      </w:r>
      <w:r w:rsidRPr="003B15A5">
        <w:rPr>
          <w:rFonts w:ascii="Times New Roman" w:eastAsia="Times New Roman" w:hAnsi="Times New Roman"/>
          <w:sz w:val="28"/>
          <w:szCs w:val="20"/>
          <w:lang w:eastAsia="ru-RU"/>
        </w:rPr>
        <w:t xml:space="preserve">из областного бюджета бюджетам муниципальных образований Оренбургской области на осуществление мероприятий по обустройству мест массового отдыха населения (городских парков) (далее </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 субсидия).</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lastRenderedPageBreak/>
        <w:t>2.</w:t>
      </w:r>
      <w:r>
        <w:rPr>
          <w:rFonts w:ascii="Times New Roman" w:eastAsia="Times New Roman" w:hAnsi="Times New Roman"/>
          <w:sz w:val="28"/>
          <w:szCs w:val="20"/>
          <w:lang w:eastAsia="ru-RU"/>
        </w:rPr>
        <w:t> </w:t>
      </w:r>
      <w:r w:rsidRPr="003B15A5">
        <w:rPr>
          <w:rFonts w:ascii="Times New Roman" w:eastAsia="Times New Roman" w:hAnsi="Times New Roman"/>
          <w:sz w:val="28"/>
          <w:szCs w:val="20"/>
          <w:lang w:eastAsia="ru-RU"/>
        </w:rPr>
        <w:t xml:space="preserve">Субсидия предоставляется в рамках реализации основного </w:t>
      </w:r>
      <w:hyperlink r:id="rId48" w:history="1">
        <w:r w:rsidRPr="003B15A5">
          <w:rPr>
            <w:rFonts w:ascii="Times New Roman" w:eastAsia="Times New Roman" w:hAnsi="Times New Roman"/>
            <w:sz w:val="28"/>
            <w:szCs w:val="20"/>
            <w:lang w:eastAsia="ru-RU"/>
          </w:rPr>
          <w:t xml:space="preserve">мероприятия </w:t>
        </w:r>
      </w:hyperlink>
      <w:r w:rsidRPr="003B15A5">
        <w:rPr>
          <w:rFonts w:ascii="Times New Roman" w:eastAsia="Times New Roman" w:hAnsi="Times New Roman"/>
          <w:sz w:val="28"/>
          <w:szCs w:val="20"/>
          <w:lang w:eastAsia="ru-RU"/>
        </w:rPr>
        <w:t xml:space="preserve">5 Программы в целях софинансирования расходных обязательств органов местного самоуправления муниципальных образований Оренбургской области (далее </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 органы местного самоуправления).</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 xml:space="preserve">3. Право на получение субсидии имеют городские округа Оренбургской области с численностью населения на территории муниципального образования до 250 тыс. человек (далее </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 муниципальн</w:t>
      </w:r>
      <w:r>
        <w:rPr>
          <w:rFonts w:ascii="Times New Roman" w:eastAsia="Times New Roman" w:hAnsi="Times New Roman"/>
          <w:sz w:val="28"/>
          <w:szCs w:val="20"/>
          <w:lang w:eastAsia="ru-RU"/>
        </w:rPr>
        <w:t>ы</w:t>
      </w:r>
      <w:r w:rsidRPr="003B15A5">
        <w:rPr>
          <w:rFonts w:ascii="Times New Roman" w:eastAsia="Times New Roman" w:hAnsi="Times New Roman"/>
          <w:sz w:val="28"/>
          <w:szCs w:val="20"/>
          <w:lang w:eastAsia="ru-RU"/>
        </w:rPr>
        <w:t>е образовани</w:t>
      </w:r>
      <w:r>
        <w:rPr>
          <w:rFonts w:ascii="Times New Roman" w:eastAsia="Times New Roman" w:hAnsi="Times New Roman"/>
          <w:sz w:val="28"/>
          <w:szCs w:val="20"/>
          <w:lang w:eastAsia="ru-RU"/>
        </w:rPr>
        <w:t>я</w:t>
      </w:r>
      <w:r w:rsidRPr="003B15A5">
        <w:rPr>
          <w:rFonts w:ascii="Times New Roman" w:eastAsia="Times New Roman" w:hAnsi="Times New Roman"/>
          <w:sz w:val="28"/>
          <w:szCs w:val="20"/>
          <w:lang w:eastAsia="ru-RU"/>
        </w:rPr>
        <w:t xml:space="preserve">), участвующие в реализации </w:t>
      </w:r>
      <w:r>
        <w:rPr>
          <w:rFonts w:ascii="Times New Roman" w:eastAsia="Times New Roman" w:hAnsi="Times New Roman"/>
          <w:sz w:val="28"/>
          <w:szCs w:val="20"/>
          <w:lang w:eastAsia="ru-RU"/>
        </w:rPr>
        <w:t xml:space="preserve">основного </w:t>
      </w:r>
      <w:hyperlink r:id="rId49" w:history="1">
        <w:r w:rsidRPr="003B15A5">
          <w:rPr>
            <w:rFonts w:ascii="Times New Roman" w:eastAsia="Times New Roman" w:hAnsi="Times New Roman"/>
            <w:sz w:val="28"/>
            <w:szCs w:val="20"/>
            <w:lang w:eastAsia="ru-RU"/>
          </w:rPr>
          <w:t xml:space="preserve">мероприятия </w:t>
        </w:r>
        <w:r w:rsidRPr="00D37BFC">
          <w:rPr>
            <w:rFonts w:ascii="Times New Roman" w:eastAsia="Times New Roman" w:hAnsi="Times New Roman"/>
            <w:sz w:val="28"/>
            <w:szCs w:val="20"/>
            <w:lang w:eastAsia="ru-RU"/>
          </w:rPr>
          <w:t>5</w:t>
        </w:r>
      </w:hyperlink>
      <w:r>
        <w:rPr>
          <w:rFonts w:ascii="Times New Roman" w:eastAsia="Times New Roman" w:hAnsi="Times New Roman"/>
          <w:sz w:val="28"/>
          <w:szCs w:val="20"/>
          <w:lang w:eastAsia="ru-RU"/>
        </w:rPr>
        <w:t xml:space="preserve"> </w:t>
      </w:r>
      <w:r w:rsidRPr="003B15A5">
        <w:rPr>
          <w:rFonts w:ascii="Times New Roman" w:eastAsia="Times New Roman" w:hAnsi="Times New Roman"/>
          <w:sz w:val="28"/>
          <w:szCs w:val="20"/>
          <w:lang w:eastAsia="ru-RU"/>
        </w:rPr>
        <w:t>Программы.</w:t>
      </w:r>
    </w:p>
    <w:p w:rsidR="00C73648" w:rsidRPr="00F80039"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0"/>
          <w:lang w:eastAsia="ru-RU"/>
        </w:rPr>
      </w:pPr>
      <w:bookmarkStart w:id="1" w:name="P373"/>
      <w:bookmarkEnd w:id="1"/>
      <w:r w:rsidRPr="00F80039">
        <w:rPr>
          <w:rFonts w:ascii="Times New Roman" w:eastAsia="Times New Roman" w:hAnsi="Times New Roman"/>
          <w:color w:val="000000" w:themeColor="text1"/>
          <w:sz w:val="28"/>
          <w:szCs w:val="20"/>
          <w:lang w:eastAsia="ru-RU"/>
        </w:rPr>
        <w:t>4. Субсидия предоставляется при соблюдении органами местного самоуправления следующих условий:</w:t>
      </w:r>
    </w:p>
    <w:p w:rsidR="00C73648" w:rsidRPr="00F80039"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0"/>
          <w:lang w:eastAsia="ru-RU"/>
        </w:rPr>
      </w:pPr>
      <w:r w:rsidRPr="00F80039">
        <w:rPr>
          <w:rFonts w:ascii="Times New Roman" w:eastAsia="Times New Roman" w:hAnsi="Times New Roman"/>
          <w:color w:val="000000" w:themeColor="text1"/>
          <w:sz w:val="28"/>
          <w:szCs w:val="20"/>
          <w:lang w:eastAsia="ru-RU"/>
        </w:rPr>
        <w:t>а) 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C73648" w:rsidRPr="00F80039" w:rsidRDefault="00C73648" w:rsidP="00C73648">
      <w:pPr>
        <w:suppressAutoHyphens/>
        <w:autoSpaceDE w:val="0"/>
        <w:autoSpaceDN w:val="0"/>
        <w:adjustRightInd w:val="0"/>
        <w:spacing w:after="0" w:line="240" w:lineRule="auto"/>
        <w:ind w:firstLine="720"/>
        <w:jc w:val="both"/>
        <w:rPr>
          <w:rFonts w:ascii="Times New Roman" w:hAnsi="Times New Roman"/>
          <w:color w:val="000000" w:themeColor="text1"/>
          <w:sz w:val="28"/>
          <w:szCs w:val="28"/>
        </w:rPr>
      </w:pPr>
      <w:r w:rsidRPr="00F80039">
        <w:rPr>
          <w:rFonts w:ascii="Times New Roman" w:hAnsi="Times New Roman"/>
          <w:color w:val="000000" w:themeColor="text1"/>
          <w:sz w:val="28"/>
        </w:rPr>
        <w:t>б)</w:t>
      </w:r>
      <w:r w:rsidRPr="00F80039">
        <w:rPr>
          <w:rFonts w:ascii="Times New Roman" w:hAnsi="Times New Roman"/>
          <w:color w:val="000000" w:themeColor="text1"/>
          <w:sz w:val="28"/>
          <w:szCs w:val="28"/>
        </w:rPr>
        <w:t xml:space="preserve"> наличие муниципальной программы на 2018–2022 годы, предусматривающей реализацию мероприятий, направленных на достижение цели Программы, и соответствующей требованиям, установленным Программой (далее – муниципальная программа);</w:t>
      </w:r>
    </w:p>
    <w:p w:rsidR="00C73648" w:rsidRPr="00F80039"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0"/>
          <w:lang w:eastAsia="ru-RU"/>
        </w:rPr>
      </w:pPr>
      <w:r w:rsidRPr="00F80039">
        <w:rPr>
          <w:rFonts w:ascii="Times New Roman" w:eastAsia="Times New Roman" w:hAnsi="Times New Roman"/>
          <w:color w:val="000000" w:themeColor="text1"/>
          <w:sz w:val="28"/>
          <w:szCs w:val="20"/>
          <w:lang w:eastAsia="ru-RU"/>
        </w:rPr>
        <w:t>в) заключение соглашения о предоставлении субсидии между минстро</w:t>
      </w:r>
      <w:r w:rsidR="00404413">
        <w:rPr>
          <w:rFonts w:ascii="Times New Roman" w:eastAsia="Times New Roman" w:hAnsi="Times New Roman"/>
          <w:color w:val="000000" w:themeColor="text1"/>
          <w:sz w:val="28"/>
          <w:szCs w:val="20"/>
          <w:lang w:eastAsia="ru-RU"/>
        </w:rPr>
        <w:t>ем</w:t>
      </w:r>
      <w:r w:rsidRPr="00F80039">
        <w:rPr>
          <w:rFonts w:ascii="Times New Roman" w:eastAsia="Times New Roman" w:hAnsi="Times New Roman"/>
          <w:color w:val="000000" w:themeColor="text1"/>
          <w:sz w:val="28"/>
          <w:szCs w:val="20"/>
          <w:lang w:eastAsia="ru-RU"/>
        </w:rPr>
        <w:t xml:space="preserve"> и муниципальным образованием (далее – соглашение) в соответствии с типовой формой, утвержденной министерством финансов Оренбургской области;</w:t>
      </w:r>
    </w:p>
    <w:p w:rsidR="00C73648" w:rsidRPr="00F80039"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0"/>
          <w:lang w:eastAsia="ru-RU"/>
        </w:rPr>
      </w:pPr>
      <w:r w:rsidRPr="00F80039">
        <w:rPr>
          <w:rFonts w:ascii="Times New Roman" w:eastAsia="Times New Roman" w:hAnsi="Times New Roman"/>
          <w:color w:val="000000" w:themeColor="text1"/>
          <w:sz w:val="28"/>
          <w:szCs w:val="20"/>
          <w:lang w:eastAsia="ru-RU"/>
        </w:rPr>
        <w:t>г) наличие утвержденного дизайн-проекта по благоустройству мест массового отдыха населения (городских парков).</w:t>
      </w:r>
    </w:p>
    <w:p w:rsidR="00C73648"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bookmarkStart w:id="2" w:name="P378"/>
      <w:bookmarkEnd w:id="2"/>
      <w:r w:rsidRPr="003B15A5">
        <w:rPr>
          <w:rFonts w:ascii="Times New Roman" w:eastAsia="Times New Roman" w:hAnsi="Times New Roman"/>
          <w:sz w:val="28"/>
          <w:szCs w:val="20"/>
          <w:lang w:eastAsia="ru-RU"/>
        </w:rPr>
        <w:t>5. В целях получения субсидии органы местного самоуправления обеспечивают выполнение следующих требований:</w:t>
      </w:r>
    </w:p>
    <w:p w:rsidR="00C73648" w:rsidRPr="001A148B"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0"/>
          <w:lang w:eastAsia="ru-RU"/>
        </w:rPr>
      </w:pPr>
      <w:r w:rsidRPr="003B15A5">
        <w:rPr>
          <w:rFonts w:ascii="Times New Roman" w:eastAsia="Times New Roman" w:hAnsi="Times New Roman"/>
          <w:sz w:val="28"/>
          <w:szCs w:val="20"/>
          <w:lang w:eastAsia="ru-RU"/>
        </w:rPr>
        <w:t xml:space="preserve">а) при наличии единственного на территории города парка, нуждающегося в благоустройстве, </w:t>
      </w:r>
      <w:r w:rsidRPr="001A148B">
        <w:rPr>
          <w:rFonts w:ascii="Times New Roman" w:hAnsi="Times New Roman"/>
          <w:color w:val="000000" w:themeColor="text1"/>
          <w:sz w:val="28"/>
          <w:szCs w:val="28"/>
        </w:rPr>
        <w:t>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2018 года</w:t>
      </w:r>
      <w:r w:rsidRPr="001A148B">
        <w:rPr>
          <w:rFonts w:ascii="Times New Roman" w:eastAsia="Times New Roman" w:hAnsi="Times New Roman"/>
          <w:color w:val="000000" w:themeColor="text1"/>
          <w:sz w:val="28"/>
          <w:szCs w:val="20"/>
          <w:lang w:eastAsia="ru-RU"/>
        </w:rPr>
        <w:t>;</w:t>
      </w:r>
    </w:p>
    <w:p w:rsidR="00C73648" w:rsidRPr="001A148B"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0"/>
          <w:lang w:eastAsia="ru-RU"/>
        </w:rPr>
      </w:pPr>
      <w:r w:rsidRPr="001A148B">
        <w:rPr>
          <w:rFonts w:ascii="Times New Roman" w:eastAsia="Times New Roman" w:hAnsi="Times New Roman"/>
          <w:color w:val="000000" w:themeColor="text1"/>
          <w:sz w:val="28"/>
          <w:szCs w:val="20"/>
          <w:lang w:eastAsia="ru-RU"/>
        </w:rPr>
        <w:t>б) при наличии нескольких парков на территории города, нуждающихся в благоустройстве, не позднее 15 февраля 2018 года разработать, утвердить и опубликовать порядок и сроки предоставления,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rsidR="00C73648" w:rsidRPr="001A148B"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0"/>
          <w:lang w:eastAsia="ru-RU"/>
        </w:rPr>
      </w:pPr>
      <w:r w:rsidRPr="001A148B">
        <w:rPr>
          <w:rFonts w:ascii="Times New Roman" w:eastAsia="Times New Roman" w:hAnsi="Times New Roman"/>
          <w:color w:val="000000" w:themeColor="text1"/>
          <w:sz w:val="28"/>
          <w:szCs w:val="20"/>
          <w:lang w:eastAsia="ru-RU"/>
        </w:rPr>
        <w:t>в) не позднее 1 апреля 2018 года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rsidR="00C73648" w:rsidRPr="001A148B"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0"/>
          <w:lang w:eastAsia="ru-RU"/>
        </w:rPr>
      </w:pPr>
      <w:r w:rsidRPr="001A148B">
        <w:rPr>
          <w:rFonts w:ascii="Times New Roman" w:eastAsia="Times New Roman" w:hAnsi="Times New Roman"/>
          <w:color w:val="000000" w:themeColor="text1"/>
          <w:sz w:val="28"/>
          <w:szCs w:val="20"/>
          <w:lang w:eastAsia="ru-RU"/>
        </w:rPr>
        <w:t xml:space="preserve">г) завершение мероприятий по благоустройству парка в установленные </w:t>
      </w:r>
      <w:r w:rsidRPr="001A148B">
        <w:rPr>
          <w:rFonts w:ascii="Times New Roman" w:eastAsia="Times New Roman" w:hAnsi="Times New Roman"/>
          <w:color w:val="000000" w:themeColor="text1"/>
          <w:sz w:val="28"/>
          <w:szCs w:val="20"/>
          <w:lang w:eastAsia="ru-RU"/>
        </w:rPr>
        <w:lastRenderedPageBreak/>
        <w:t>сроки.</w:t>
      </w:r>
    </w:p>
    <w:p w:rsidR="00C73648" w:rsidRPr="001A148B"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8"/>
          <w:lang w:eastAsia="ru-RU"/>
        </w:rPr>
      </w:pPr>
      <w:bookmarkStart w:id="3" w:name="P384"/>
      <w:bookmarkEnd w:id="3"/>
      <w:r w:rsidRPr="001A148B">
        <w:rPr>
          <w:rFonts w:ascii="Times New Roman" w:eastAsia="Times New Roman" w:hAnsi="Times New Roman"/>
          <w:color w:val="000000" w:themeColor="text1"/>
          <w:sz w:val="28"/>
          <w:szCs w:val="20"/>
          <w:lang w:eastAsia="ru-RU"/>
        </w:rPr>
        <w:t xml:space="preserve">6. </w:t>
      </w:r>
      <w:r w:rsidRPr="001A148B">
        <w:rPr>
          <w:rFonts w:ascii="Times New Roman" w:hAnsi="Times New Roman"/>
          <w:color w:val="000000" w:themeColor="text1"/>
          <w:sz w:val="28"/>
          <w:szCs w:val="28"/>
        </w:rPr>
        <w:t>Заявки представляются органами местного самоуправления в минстрой по форме и в сроки, установленные минстроем в соответствии с требованиями нормативных правовых актов Оренбургской области, регулирующими порядок составления проекта областного бюджета на очередной финансовый год и на плановый период (на 2018 год – до 1 февраля 2018 года), с приложением документов</w:t>
      </w:r>
      <w:r w:rsidRPr="001A148B">
        <w:rPr>
          <w:rFonts w:ascii="Times New Roman" w:eastAsia="Times New Roman" w:hAnsi="Times New Roman"/>
          <w:color w:val="000000" w:themeColor="text1"/>
          <w:sz w:val="28"/>
          <w:szCs w:val="28"/>
          <w:lang w:eastAsia="ru-RU"/>
        </w:rPr>
        <w:t>:</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копии нормативного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письменного обязательства руководителя муниципального образования предусмотреть в решении о местном бюджете бюджетные ассигнования на исполнение расходного обязательства, в целях софинансирования которого предоставляется субсидия;</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 xml:space="preserve">письменного обязательства руководителя муниципального образования о выполнении требований, указанных в </w:t>
      </w:r>
      <w:hyperlink w:anchor="P378" w:history="1">
        <w:r w:rsidRPr="003B15A5">
          <w:rPr>
            <w:rFonts w:ascii="Times New Roman" w:eastAsia="Times New Roman" w:hAnsi="Times New Roman"/>
            <w:sz w:val="28"/>
            <w:szCs w:val="20"/>
            <w:lang w:eastAsia="ru-RU"/>
          </w:rPr>
          <w:t>пункте 5</w:t>
        </w:r>
      </w:hyperlink>
      <w:r w:rsidRPr="003B15A5">
        <w:rPr>
          <w:rFonts w:ascii="Times New Roman" w:eastAsia="Times New Roman" w:hAnsi="Times New Roman"/>
          <w:sz w:val="28"/>
          <w:szCs w:val="20"/>
          <w:lang w:eastAsia="ru-RU"/>
        </w:rPr>
        <w:t xml:space="preserve"> настоящих Правил;</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копии муниципальной программы;</w:t>
      </w:r>
    </w:p>
    <w:p w:rsidR="00C73648"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паспорт</w:t>
      </w:r>
      <w:r>
        <w:rPr>
          <w:rFonts w:ascii="Times New Roman" w:eastAsia="Times New Roman" w:hAnsi="Times New Roman"/>
          <w:sz w:val="28"/>
          <w:szCs w:val="20"/>
          <w:lang w:eastAsia="ru-RU"/>
        </w:rPr>
        <w:t>а</w:t>
      </w:r>
      <w:r w:rsidRPr="003B15A5">
        <w:rPr>
          <w:rFonts w:ascii="Times New Roman" w:eastAsia="Times New Roman" w:hAnsi="Times New Roman"/>
          <w:sz w:val="28"/>
          <w:szCs w:val="20"/>
          <w:lang w:eastAsia="ru-RU"/>
        </w:rPr>
        <w:t xml:space="preserve"> благоустройства</w:t>
      </w:r>
      <w:r>
        <w:rPr>
          <w:rFonts w:ascii="Times New Roman" w:eastAsia="Times New Roman" w:hAnsi="Times New Roman"/>
          <w:sz w:val="28"/>
          <w:szCs w:val="20"/>
          <w:lang w:eastAsia="ru-RU"/>
        </w:rPr>
        <w:t xml:space="preserve"> </w:t>
      </w:r>
      <w:r w:rsidRPr="003B15A5">
        <w:rPr>
          <w:rFonts w:ascii="Times New Roman" w:eastAsia="Times New Roman" w:hAnsi="Times New Roman"/>
          <w:sz w:val="28"/>
          <w:szCs w:val="20"/>
          <w:lang w:eastAsia="ru-RU"/>
        </w:rPr>
        <w:t xml:space="preserve"> территории по результатам</w:t>
      </w:r>
      <w:r>
        <w:rPr>
          <w:rFonts w:ascii="Times New Roman" w:eastAsia="Times New Roman" w:hAnsi="Times New Roman"/>
          <w:sz w:val="28"/>
          <w:szCs w:val="20"/>
          <w:lang w:eastAsia="ru-RU"/>
        </w:rPr>
        <w:t xml:space="preserve"> </w:t>
      </w:r>
      <w:r w:rsidRPr="003B15A5">
        <w:rPr>
          <w:rFonts w:ascii="Times New Roman" w:eastAsia="Times New Roman" w:hAnsi="Times New Roman"/>
          <w:sz w:val="28"/>
          <w:szCs w:val="20"/>
          <w:lang w:eastAsia="ru-RU"/>
        </w:rPr>
        <w:t xml:space="preserve"> инвентаризации;</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текстового и визуального описания предлагаемого дизайн</w:t>
      </w:r>
      <w:r>
        <w:rPr>
          <w:rFonts w:ascii="Times New Roman" w:eastAsia="Times New Roman" w:hAnsi="Times New Roman"/>
          <w:sz w:val="28"/>
          <w:szCs w:val="28"/>
          <w:lang w:eastAsia="ru-RU"/>
        </w:rPr>
        <w:t>-</w:t>
      </w:r>
      <w:r w:rsidRPr="003B15A5">
        <w:rPr>
          <w:rFonts w:ascii="Times New Roman" w:eastAsia="Times New Roman" w:hAnsi="Times New Roman"/>
          <w:sz w:val="28"/>
          <w:szCs w:val="28"/>
          <w:lang w:eastAsia="ru-RU"/>
        </w:rPr>
        <w:t>проекта по благоустройству парка или копии утвержденного дизайн</w:t>
      </w:r>
      <w:r>
        <w:rPr>
          <w:rFonts w:ascii="Times New Roman" w:eastAsia="Times New Roman" w:hAnsi="Times New Roman"/>
          <w:sz w:val="28"/>
          <w:szCs w:val="28"/>
          <w:lang w:eastAsia="ru-RU"/>
        </w:rPr>
        <w:t>-</w:t>
      </w:r>
      <w:r w:rsidRPr="003B15A5">
        <w:rPr>
          <w:rFonts w:ascii="Times New Roman" w:eastAsia="Times New Roman" w:hAnsi="Times New Roman"/>
          <w:sz w:val="28"/>
          <w:szCs w:val="28"/>
          <w:lang w:eastAsia="ru-RU"/>
        </w:rPr>
        <w:t>проекта по благоустройству парка;</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копии</w:t>
      </w:r>
      <w:r w:rsidRPr="003B15A5">
        <w:rPr>
          <w:rFonts w:ascii="Times New Roman" w:eastAsia="Times New Roman" w:hAnsi="Times New Roman"/>
          <w:sz w:val="28"/>
          <w:szCs w:val="20"/>
          <w:lang w:eastAsia="ru-RU"/>
        </w:rPr>
        <w:t xml:space="preserve"> кадастрового паспорта на земельный участок, на котором расположены места массового отдыха населения (городские парки);</w:t>
      </w:r>
    </w:p>
    <w:p w:rsidR="00C73648"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копии</w:t>
      </w:r>
      <w:r w:rsidRPr="003B15A5">
        <w:rPr>
          <w:rFonts w:ascii="Times New Roman" w:eastAsia="Times New Roman" w:hAnsi="Times New Roman"/>
          <w:sz w:val="28"/>
          <w:szCs w:val="20"/>
          <w:lang w:eastAsia="ru-RU"/>
        </w:rPr>
        <w:t xml:space="preserve"> документа, подтверждающего право собственности муниципального образования на земельный участок или право постоянного (бессрочного) пользования органа местного самоуправления, муниципального казенного предприятия или муниципального учреждения земельным участком, на котором расположены места массового отдыха населения</w:t>
      </w:r>
      <w:r>
        <w:rPr>
          <w:rFonts w:ascii="Times New Roman" w:eastAsia="Times New Roman" w:hAnsi="Times New Roman"/>
          <w:sz w:val="28"/>
          <w:szCs w:val="20"/>
          <w:lang w:eastAsia="ru-RU"/>
        </w:rPr>
        <w:t xml:space="preserve"> (городские парки).</w:t>
      </w:r>
    </w:p>
    <w:p w:rsidR="00C73648"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Заявки</w:t>
      </w:r>
      <w:r w:rsidRPr="003B15A5">
        <w:rPr>
          <w:rFonts w:ascii="Times New Roman" w:eastAsia="Times New Roman" w:hAnsi="Times New Roman"/>
          <w:sz w:val="28"/>
          <w:szCs w:val="20"/>
          <w:lang w:eastAsia="ru-RU"/>
        </w:rPr>
        <w:t xml:space="preserve"> не принимаются от органов местного самоуправления</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 в </w:t>
      </w:r>
      <w:r>
        <w:rPr>
          <w:rFonts w:ascii="Times New Roman" w:eastAsia="Times New Roman" w:hAnsi="Times New Roman"/>
          <w:sz w:val="28"/>
          <w:szCs w:val="20"/>
          <w:lang w:eastAsia="ru-RU"/>
        </w:rPr>
        <w:t xml:space="preserve">случае если документы </w:t>
      </w:r>
      <w:r w:rsidRPr="003B15A5">
        <w:rPr>
          <w:rFonts w:ascii="Times New Roman" w:eastAsia="Times New Roman" w:hAnsi="Times New Roman"/>
          <w:sz w:val="28"/>
          <w:szCs w:val="20"/>
          <w:lang w:eastAsia="ru-RU"/>
        </w:rPr>
        <w:t>представлены</w:t>
      </w:r>
      <w:r>
        <w:rPr>
          <w:rFonts w:ascii="Times New Roman" w:eastAsia="Times New Roman" w:hAnsi="Times New Roman"/>
          <w:sz w:val="28"/>
          <w:szCs w:val="20"/>
          <w:lang w:eastAsia="ru-RU"/>
        </w:rPr>
        <w:t>:</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по истечении установленного срока;</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не в полном объеме.</w:t>
      </w:r>
    </w:p>
    <w:p w:rsidR="00C73648" w:rsidRPr="003B15A5" w:rsidRDefault="00C73648" w:rsidP="00C73648">
      <w:pPr>
        <w:suppressAutoHyphens/>
        <w:autoSpaceDE w:val="0"/>
        <w:autoSpaceDN w:val="0"/>
        <w:adjustRightInd w:val="0"/>
        <w:spacing w:after="0" w:line="240" w:lineRule="auto"/>
        <w:ind w:firstLine="720"/>
        <w:jc w:val="both"/>
        <w:rPr>
          <w:rFonts w:ascii="Times New Roman" w:hAnsi="Times New Roman"/>
          <w:sz w:val="28"/>
          <w:szCs w:val="28"/>
        </w:rPr>
      </w:pPr>
      <w:r w:rsidRPr="003B15A5">
        <w:rPr>
          <w:rFonts w:ascii="Times New Roman" w:hAnsi="Times New Roman"/>
          <w:sz w:val="28"/>
        </w:rPr>
        <w:t xml:space="preserve">7. </w:t>
      </w:r>
      <w:r w:rsidRPr="003B15A5">
        <w:rPr>
          <w:rFonts w:ascii="Times New Roman" w:hAnsi="Times New Roman"/>
          <w:sz w:val="28"/>
          <w:szCs w:val="28"/>
        </w:rPr>
        <w:t>Распределение субсид</w:t>
      </w:r>
      <w:r w:rsidRPr="001A148B">
        <w:rPr>
          <w:rFonts w:ascii="Times New Roman" w:hAnsi="Times New Roman"/>
          <w:sz w:val="28"/>
          <w:szCs w:val="28"/>
        </w:rPr>
        <w:t>ии</w:t>
      </w:r>
      <w:r w:rsidRPr="003B15A5">
        <w:rPr>
          <w:rFonts w:ascii="Times New Roman" w:hAnsi="Times New Roman"/>
          <w:sz w:val="28"/>
          <w:szCs w:val="28"/>
        </w:rPr>
        <w:t xml:space="preserve"> между муниципальными образованиями</w:t>
      </w:r>
      <w:r>
        <w:rPr>
          <w:rFonts w:ascii="Times New Roman" w:hAnsi="Times New Roman"/>
          <w:sz w:val="28"/>
          <w:szCs w:val="28"/>
        </w:rPr>
        <w:t>, представившими заявки</w:t>
      </w:r>
      <w:r w:rsidRPr="003B15A5">
        <w:rPr>
          <w:rFonts w:ascii="Times New Roman" w:hAnsi="Times New Roman"/>
          <w:sz w:val="28"/>
          <w:szCs w:val="28"/>
        </w:rPr>
        <w:t xml:space="preserve">, соответствующие </w:t>
      </w:r>
      <w:hyperlink w:anchor="P261" w:history="1">
        <w:r w:rsidRPr="003B15A5">
          <w:rPr>
            <w:rFonts w:ascii="Times New Roman" w:hAnsi="Times New Roman"/>
            <w:sz w:val="28"/>
            <w:szCs w:val="28"/>
          </w:rPr>
          <w:t>пункт</w:t>
        </w:r>
        <w:r>
          <w:rPr>
            <w:rFonts w:ascii="Times New Roman" w:hAnsi="Times New Roman"/>
            <w:sz w:val="28"/>
            <w:szCs w:val="28"/>
          </w:rPr>
          <w:t>у</w:t>
        </w:r>
        <w:r w:rsidRPr="003B15A5">
          <w:rPr>
            <w:rFonts w:ascii="Times New Roman" w:hAnsi="Times New Roman"/>
            <w:sz w:val="28"/>
            <w:szCs w:val="28"/>
          </w:rPr>
          <w:t xml:space="preserve"> 6</w:t>
        </w:r>
      </w:hyperlink>
      <w:r w:rsidRPr="003B15A5">
        <w:rPr>
          <w:rFonts w:ascii="Times New Roman" w:hAnsi="Times New Roman"/>
          <w:sz w:val="28"/>
          <w:szCs w:val="28"/>
        </w:rPr>
        <w:t xml:space="preserve"> настоящих Правил, осуществляется минстроем ежегодно в пределах объема бюджетных ассигнований, определенного минстроем на цели предоставления субсидии на очередной финансовый год, исходя из предельного объема бюджетных ассигнований, доведенного министерством фи</w:t>
      </w:r>
      <w:r>
        <w:rPr>
          <w:rFonts w:ascii="Times New Roman" w:hAnsi="Times New Roman"/>
          <w:sz w:val="28"/>
          <w:szCs w:val="28"/>
        </w:rPr>
        <w:t>нансов области, в срок и порядке в соответствии с установленными</w:t>
      </w:r>
      <w:r w:rsidRPr="003B15A5">
        <w:rPr>
          <w:rFonts w:ascii="Times New Roman" w:hAnsi="Times New Roman"/>
          <w:sz w:val="28"/>
          <w:szCs w:val="28"/>
        </w:rPr>
        <w:t xml:space="preserve">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p>
    <w:p w:rsidR="00C73648" w:rsidRPr="001A148B" w:rsidRDefault="00C73648" w:rsidP="00C73648">
      <w:pPr>
        <w:widowControl w:val="0"/>
        <w:suppressAutoHyphens/>
        <w:autoSpaceDE w:val="0"/>
        <w:autoSpaceDN w:val="0"/>
        <w:spacing w:after="0" w:line="240" w:lineRule="auto"/>
        <w:ind w:firstLine="720"/>
        <w:jc w:val="both"/>
        <w:rPr>
          <w:rFonts w:ascii="Times New Roman" w:eastAsia="Times New Roman" w:hAnsi="Times New Roman"/>
          <w:color w:val="000000" w:themeColor="text1"/>
          <w:sz w:val="28"/>
          <w:szCs w:val="28"/>
          <w:lang w:eastAsia="ru-RU"/>
        </w:rPr>
      </w:pPr>
      <w:r w:rsidRPr="003B15A5">
        <w:rPr>
          <w:rFonts w:ascii="Times New Roman" w:eastAsia="Times New Roman" w:hAnsi="Times New Roman"/>
          <w:sz w:val="28"/>
          <w:szCs w:val="28"/>
          <w:lang w:eastAsia="ru-RU"/>
        </w:rPr>
        <w:t>Распределение субсиди</w:t>
      </w:r>
      <w:r>
        <w:rPr>
          <w:rFonts w:ascii="Times New Roman" w:eastAsia="Times New Roman" w:hAnsi="Times New Roman"/>
          <w:sz w:val="28"/>
          <w:szCs w:val="28"/>
          <w:lang w:eastAsia="ru-RU"/>
        </w:rPr>
        <w:t>и</w:t>
      </w:r>
      <w:r w:rsidRPr="003B15A5">
        <w:rPr>
          <w:rFonts w:ascii="Times New Roman" w:eastAsia="Times New Roman" w:hAnsi="Times New Roman"/>
          <w:sz w:val="28"/>
          <w:szCs w:val="28"/>
          <w:lang w:eastAsia="ru-RU"/>
        </w:rPr>
        <w:t xml:space="preserve"> между муниципальными образованиями, </w:t>
      </w:r>
      <w:r w:rsidRPr="001A148B">
        <w:rPr>
          <w:rFonts w:ascii="Times New Roman" w:eastAsia="Times New Roman" w:hAnsi="Times New Roman"/>
          <w:color w:val="000000" w:themeColor="text1"/>
          <w:sz w:val="28"/>
          <w:szCs w:val="28"/>
          <w:lang w:eastAsia="ru-RU"/>
        </w:rPr>
        <w:t xml:space="preserve">представившими заявки, соответствующие пункту </w:t>
      </w:r>
      <w:hyperlink w:anchor="P261" w:history="1">
        <w:r w:rsidRPr="001A148B">
          <w:rPr>
            <w:rFonts w:ascii="Times New Roman" w:eastAsia="Times New Roman" w:hAnsi="Times New Roman"/>
            <w:color w:val="000000" w:themeColor="text1"/>
            <w:sz w:val="28"/>
            <w:szCs w:val="28"/>
            <w:lang w:eastAsia="ru-RU"/>
          </w:rPr>
          <w:t>6</w:t>
        </w:r>
      </w:hyperlink>
      <w:r w:rsidRPr="001A148B">
        <w:rPr>
          <w:rFonts w:ascii="Times New Roman" w:eastAsia="Times New Roman" w:hAnsi="Times New Roman"/>
          <w:color w:val="000000" w:themeColor="text1"/>
          <w:sz w:val="28"/>
          <w:szCs w:val="28"/>
          <w:lang w:eastAsia="ru-RU"/>
        </w:rPr>
        <w:t xml:space="preserve"> настоящих Правил, в </w:t>
      </w:r>
      <w:r w:rsidRPr="001A148B">
        <w:rPr>
          <w:rFonts w:ascii="Times New Roman" w:eastAsia="Times New Roman" w:hAnsi="Times New Roman"/>
          <w:color w:val="000000" w:themeColor="text1"/>
          <w:sz w:val="28"/>
          <w:szCs w:val="28"/>
          <w:lang w:eastAsia="ru-RU"/>
        </w:rPr>
        <w:lastRenderedPageBreak/>
        <w:t xml:space="preserve">2018 году осуществляется минстроем в пределах объема бюджетных ассигнований, утвержденного минстрою </w:t>
      </w:r>
      <w:hyperlink r:id="rId50" w:history="1">
        <w:r w:rsidRPr="001A148B">
          <w:rPr>
            <w:rFonts w:ascii="Times New Roman" w:eastAsia="Times New Roman" w:hAnsi="Times New Roman"/>
            <w:color w:val="000000" w:themeColor="text1"/>
            <w:sz w:val="28"/>
            <w:szCs w:val="28"/>
            <w:lang w:eastAsia="ru-RU"/>
          </w:rPr>
          <w:t>законом</w:t>
        </w:r>
      </w:hyperlink>
      <w:r w:rsidRPr="001A148B">
        <w:rPr>
          <w:rFonts w:ascii="Times New Roman" w:eastAsia="Times New Roman" w:hAnsi="Times New Roman"/>
          <w:color w:val="000000" w:themeColor="text1"/>
          <w:sz w:val="28"/>
          <w:szCs w:val="28"/>
          <w:lang w:eastAsia="ru-RU"/>
        </w:rPr>
        <w:t xml:space="preserve"> об областном бюджете на 2018 год и на плановый период 2019 и 2020 годов на цели предоставления субсидий.</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 xml:space="preserve">Объем субсидии из областного бюджета бюджету </w:t>
      </w:r>
      <w:r>
        <w:rPr>
          <w:rFonts w:ascii="Times New Roman" w:eastAsia="Times New Roman" w:hAnsi="Times New Roman"/>
          <w:sz w:val="28"/>
          <w:szCs w:val="20"/>
          <w:lang w:eastAsia="ru-RU"/>
        </w:rPr>
        <w:t>муниципального образования (Сi)</w:t>
      </w:r>
      <w:r w:rsidRPr="003B15A5">
        <w:rPr>
          <w:rFonts w:ascii="Times New Roman" w:eastAsia="Times New Roman" w:hAnsi="Times New Roman"/>
          <w:sz w:val="28"/>
          <w:szCs w:val="20"/>
          <w:lang w:eastAsia="ru-RU"/>
        </w:rPr>
        <w:t xml:space="preserve"> рассчитывается по формуле:</w:t>
      </w:r>
    </w:p>
    <w:p w:rsidR="00C73648" w:rsidRPr="003B15A5"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0"/>
          <w:lang w:eastAsia="ru-RU"/>
        </w:rPr>
      </w:pPr>
    </w:p>
    <w:p w:rsidR="00C73648" w:rsidRPr="003B15A5" w:rsidRDefault="00C73648" w:rsidP="00C73648">
      <w:pPr>
        <w:widowControl w:val="0"/>
        <w:suppressAutoHyphens/>
        <w:autoSpaceDE w:val="0"/>
        <w:autoSpaceDN w:val="0"/>
        <w:spacing w:after="0" w:line="240" w:lineRule="auto"/>
        <w:ind w:firstLine="1800"/>
        <w:jc w:val="both"/>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14:anchorId="23434775" wp14:editId="6719173D">
            <wp:extent cx="3429000" cy="289560"/>
            <wp:effectExtent l="0" t="0" r="0" b="0"/>
            <wp:docPr id="3" name="Рисунок 4" descr="base_23942_76918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23942_76918_5"/>
                    <pic:cNvPicPr>
                      <a:picLocks noChangeAspect="1" noChangeArrowheads="1"/>
                    </pic:cNvPicPr>
                  </pic:nvPicPr>
                  <pic:blipFill>
                    <a:blip r:embed="rId51" cstate="print"/>
                    <a:srcRect/>
                    <a:stretch>
                      <a:fillRect/>
                    </a:stretch>
                  </pic:blipFill>
                  <pic:spPr bwMode="auto">
                    <a:xfrm>
                      <a:off x="0" y="0"/>
                      <a:ext cx="3429000" cy="289560"/>
                    </a:xfrm>
                    <a:prstGeom prst="rect">
                      <a:avLst/>
                    </a:prstGeom>
                    <a:noFill/>
                    <a:ln w="9525">
                      <a:noFill/>
                      <a:miter lim="800000"/>
                      <a:headEnd/>
                      <a:tailEnd/>
                    </a:ln>
                  </pic:spPr>
                </pic:pic>
              </a:graphicData>
            </a:graphic>
          </wp:inline>
        </w:drawing>
      </w:r>
    </w:p>
    <w:p w:rsidR="00C73648" w:rsidRPr="003B15A5" w:rsidRDefault="00C73648" w:rsidP="00C73648">
      <w:pPr>
        <w:widowControl w:val="0"/>
        <w:suppressAutoHyphens/>
        <w:autoSpaceDE w:val="0"/>
        <w:autoSpaceDN w:val="0"/>
        <w:spacing w:after="0" w:line="240" w:lineRule="auto"/>
        <w:ind w:firstLine="540"/>
        <w:jc w:val="both"/>
        <w:rPr>
          <w:rFonts w:ascii="Times New Roman" w:eastAsia="Times New Roman" w:hAnsi="Times New Roman"/>
          <w:sz w:val="28"/>
          <w:szCs w:val="20"/>
          <w:lang w:eastAsia="ru-RU"/>
        </w:rPr>
      </w:pP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С</w:t>
      </w:r>
      <w:r w:rsidRPr="00582B15">
        <w:rPr>
          <w:rFonts w:ascii="Times New Roman" w:eastAsia="Times New Roman" w:hAnsi="Times New Roman"/>
          <w:sz w:val="20"/>
          <w:szCs w:val="20"/>
          <w:lang w:eastAsia="ru-RU"/>
        </w:rPr>
        <w:t>общ</w:t>
      </w:r>
      <w:r w:rsidRPr="00582B15">
        <w:rPr>
          <w:rFonts w:ascii="Times New Roman" w:eastAsia="Times New Roman" w:hAnsi="Times New Roman"/>
          <w:sz w:val="16"/>
          <w:szCs w:val="16"/>
          <w:lang w:eastAsia="ru-RU"/>
        </w:rPr>
        <w:t xml:space="preserve"> </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 общий размер бюджетных ассигнований областного бюджета на предоставление субсидии, распределяемой на соответствующий год;</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 xml:space="preserve">Вi </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 численность населения, проживающего в городах с населением до 250 тыс. человек, на территории i</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го муниципального образования</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 в соответствии с данными Федеральной службы государственной статистики;</w:t>
      </w:r>
    </w:p>
    <w:p w:rsidR="00C73648" w:rsidRPr="003B15A5" w:rsidRDefault="00C73648" w:rsidP="00C73648">
      <w:pPr>
        <w:widowControl w:val="0"/>
        <w:suppressAutoHyphens/>
        <w:autoSpaceDE w:val="0"/>
        <w:autoSpaceDN w:val="0"/>
        <w:spacing w:after="0" w:line="240"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 xml:space="preserve">РБОi </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 уровень расчетной бюджетной обеспеченности i</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го муниципального образования на очередной финансовый год после выравнивания бюджетной обеспеченности, определенный в порядке, установленном </w:t>
      </w:r>
      <w:hyperlink r:id="rId52" w:history="1">
        <w:r w:rsidRPr="003B15A5">
          <w:rPr>
            <w:rFonts w:ascii="Times New Roman" w:eastAsia="Times New Roman" w:hAnsi="Times New Roman"/>
            <w:sz w:val="28"/>
            <w:szCs w:val="20"/>
            <w:lang w:eastAsia="ru-RU"/>
          </w:rPr>
          <w:t>Законом</w:t>
        </w:r>
      </w:hyperlink>
      <w:r w:rsidRPr="003B15A5">
        <w:rPr>
          <w:rFonts w:ascii="Times New Roman" w:eastAsia="Times New Roman" w:hAnsi="Times New Roman"/>
          <w:sz w:val="28"/>
          <w:szCs w:val="20"/>
          <w:lang w:eastAsia="ru-RU"/>
        </w:rPr>
        <w:t xml:space="preserve"> Оренбургской области от 30 ноября 2005 года</w:t>
      </w:r>
      <w:r>
        <w:rPr>
          <w:rFonts w:ascii="Times New Roman" w:eastAsia="Times New Roman" w:hAnsi="Times New Roman"/>
          <w:sz w:val="28"/>
          <w:szCs w:val="20"/>
          <w:lang w:eastAsia="ru-RU"/>
        </w:rPr>
        <w:t xml:space="preserve"> № </w:t>
      </w:r>
      <w:r w:rsidRPr="003B15A5">
        <w:rPr>
          <w:rFonts w:ascii="Times New Roman" w:eastAsia="Times New Roman" w:hAnsi="Times New Roman"/>
          <w:sz w:val="28"/>
          <w:szCs w:val="20"/>
          <w:lang w:eastAsia="ru-RU"/>
        </w:rPr>
        <w:t>2738/499</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III</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ОЗ </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О межбюджетных отношениях в Оренбургской области</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w:t>
      </w:r>
    </w:p>
    <w:p w:rsidR="00C73648" w:rsidRPr="003B15A5" w:rsidRDefault="00C73648" w:rsidP="00C73648">
      <w:pPr>
        <w:suppressAutoHyphens/>
        <w:autoSpaceDE w:val="0"/>
        <w:autoSpaceDN w:val="0"/>
        <w:adjustRightInd w:val="0"/>
        <w:spacing w:after="0" w:line="235" w:lineRule="auto"/>
        <w:ind w:firstLine="720"/>
        <w:jc w:val="both"/>
        <w:rPr>
          <w:rFonts w:ascii="Times New Roman" w:hAnsi="Times New Roman"/>
          <w:sz w:val="28"/>
          <w:szCs w:val="28"/>
        </w:rPr>
      </w:pPr>
      <w:r w:rsidRPr="003B15A5">
        <w:rPr>
          <w:rFonts w:ascii="Times New Roman" w:hAnsi="Times New Roman"/>
          <w:sz w:val="28"/>
          <w:szCs w:val="28"/>
        </w:rPr>
        <w:t>Распределение субсиди</w:t>
      </w:r>
      <w:r>
        <w:rPr>
          <w:rFonts w:ascii="Times New Roman" w:hAnsi="Times New Roman"/>
          <w:sz w:val="28"/>
          <w:szCs w:val="28"/>
        </w:rPr>
        <w:t>и</w:t>
      </w:r>
      <w:r w:rsidRPr="003B15A5">
        <w:rPr>
          <w:rFonts w:ascii="Times New Roman" w:hAnsi="Times New Roman"/>
          <w:sz w:val="28"/>
          <w:szCs w:val="28"/>
        </w:rPr>
        <w:t xml:space="preserve"> между муниципальными образованиями утверждает</w:t>
      </w:r>
      <w:r>
        <w:rPr>
          <w:rFonts w:ascii="Times New Roman" w:hAnsi="Times New Roman"/>
          <w:sz w:val="28"/>
          <w:szCs w:val="28"/>
        </w:rPr>
        <w:t>ся законом об областном бюджете</w:t>
      </w:r>
      <w:r w:rsidRPr="003B15A5">
        <w:rPr>
          <w:rFonts w:ascii="Times New Roman" w:hAnsi="Times New Roman"/>
          <w:sz w:val="28"/>
          <w:szCs w:val="28"/>
        </w:rPr>
        <w:t xml:space="preserve"> в соответствии с требованиями, установленными </w:t>
      </w:r>
      <w:hyperlink r:id="rId53" w:history="1">
        <w:r w:rsidRPr="003B15A5">
          <w:rPr>
            <w:rFonts w:ascii="Times New Roman" w:hAnsi="Times New Roman"/>
            <w:sz w:val="28"/>
            <w:szCs w:val="28"/>
          </w:rPr>
          <w:t>постановлением</w:t>
        </w:r>
      </w:hyperlink>
      <w:r w:rsidRPr="003B15A5">
        <w:rPr>
          <w:rFonts w:ascii="Times New Roman" w:hAnsi="Times New Roman"/>
          <w:sz w:val="28"/>
          <w:szCs w:val="28"/>
        </w:rPr>
        <w:t xml:space="preserve"> Правительства Оренбургско</w:t>
      </w:r>
      <w:r>
        <w:rPr>
          <w:rFonts w:ascii="Times New Roman" w:hAnsi="Times New Roman"/>
          <w:sz w:val="28"/>
          <w:szCs w:val="28"/>
        </w:rPr>
        <w:t>й области от        20 июня 2016 года №</w:t>
      </w:r>
      <w:r w:rsidRPr="003B15A5">
        <w:rPr>
          <w:rFonts w:ascii="Times New Roman" w:hAnsi="Times New Roman"/>
          <w:sz w:val="28"/>
          <w:szCs w:val="28"/>
        </w:rPr>
        <w:t xml:space="preserve"> 430</w:t>
      </w:r>
      <w:r>
        <w:rPr>
          <w:rFonts w:ascii="Times New Roman" w:hAnsi="Times New Roman"/>
          <w:sz w:val="28"/>
          <w:szCs w:val="28"/>
        </w:rPr>
        <w:t>-</w:t>
      </w:r>
      <w:r w:rsidRPr="003B15A5">
        <w:rPr>
          <w:rFonts w:ascii="Times New Roman" w:hAnsi="Times New Roman"/>
          <w:sz w:val="28"/>
          <w:szCs w:val="28"/>
        </w:rPr>
        <w:t>п.</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8. Предоставление субсидии осуществляется на основании соглашений,</w:t>
      </w:r>
      <w:r w:rsidRPr="003B15A5">
        <w:rPr>
          <w:rFonts w:ascii="Times New Roman" w:eastAsia="Times New Roman" w:hAnsi="Times New Roman"/>
          <w:color w:val="1F497D"/>
          <w:sz w:val="28"/>
          <w:szCs w:val="28"/>
          <w:lang w:eastAsia="ru-RU"/>
        </w:rPr>
        <w:t xml:space="preserve"> </w:t>
      </w:r>
      <w:r w:rsidRPr="003B15A5">
        <w:rPr>
          <w:rFonts w:ascii="Times New Roman" w:eastAsia="Times New Roman" w:hAnsi="Times New Roman"/>
          <w:sz w:val="28"/>
          <w:szCs w:val="28"/>
          <w:lang w:eastAsia="ru-RU"/>
        </w:rPr>
        <w:t>составленных в соответствии с типовой формой, утвержденной министерством финансов Оренбургской области,</w:t>
      </w:r>
      <w:r w:rsidRPr="003B15A5">
        <w:rPr>
          <w:rFonts w:ascii="Times New Roman" w:eastAsia="Times New Roman" w:hAnsi="Times New Roman"/>
          <w:color w:val="1F497D"/>
          <w:sz w:val="28"/>
          <w:szCs w:val="28"/>
          <w:lang w:eastAsia="ru-RU"/>
        </w:rPr>
        <w:t xml:space="preserve"> </w:t>
      </w:r>
      <w:r w:rsidRPr="003B15A5">
        <w:rPr>
          <w:rFonts w:ascii="Times New Roman" w:eastAsia="Times New Roman" w:hAnsi="Times New Roman"/>
          <w:sz w:val="28"/>
          <w:szCs w:val="28"/>
          <w:lang w:eastAsia="ru-RU"/>
        </w:rPr>
        <w:t>и</w:t>
      </w:r>
      <w:r w:rsidRPr="003B15A5">
        <w:rPr>
          <w:rFonts w:ascii="Times New Roman" w:eastAsia="Times New Roman" w:hAnsi="Times New Roman"/>
          <w:sz w:val="28"/>
          <w:szCs w:val="20"/>
          <w:lang w:eastAsia="ru-RU"/>
        </w:rPr>
        <w:t xml:space="preserve"> заключенных в соответствии с требованиями, установленными </w:t>
      </w:r>
      <w:hyperlink r:id="rId54" w:history="1">
        <w:r w:rsidRPr="003B15A5">
          <w:rPr>
            <w:rFonts w:ascii="Times New Roman" w:eastAsia="Times New Roman" w:hAnsi="Times New Roman"/>
            <w:sz w:val="28"/>
            <w:szCs w:val="20"/>
            <w:lang w:eastAsia="ru-RU"/>
          </w:rPr>
          <w:t>постановлением</w:t>
        </w:r>
      </w:hyperlink>
      <w:r w:rsidRPr="003B15A5">
        <w:rPr>
          <w:rFonts w:ascii="Times New Roman" w:eastAsia="Times New Roman" w:hAnsi="Times New Roman"/>
          <w:sz w:val="28"/>
          <w:szCs w:val="20"/>
          <w:lang w:eastAsia="ru-RU"/>
        </w:rPr>
        <w:t xml:space="preserve"> Правительства Оренбургско</w:t>
      </w:r>
      <w:r>
        <w:rPr>
          <w:rFonts w:ascii="Times New Roman" w:eastAsia="Times New Roman" w:hAnsi="Times New Roman"/>
          <w:sz w:val="28"/>
          <w:szCs w:val="20"/>
          <w:lang w:eastAsia="ru-RU"/>
        </w:rPr>
        <w:t>й области от 20 июня 2016 года №</w:t>
      </w:r>
      <w:r w:rsidRPr="003B15A5">
        <w:rPr>
          <w:rFonts w:ascii="Times New Roman" w:eastAsia="Times New Roman" w:hAnsi="Times New Roman"/>
          <w:sz w:val="28"/>
          <w:szCs w:val="20"/>
          <w:lang w:eastAsia="ru-RU"/>
        </w:rPr>
        <w:t xml:space="preserve"> 430</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п.</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8"/>
          <w:lang w:eastAsia="ru-RU"/>
        </w:rPr>
      </w:pPr>
      <w:r w:rsidRPr="003B15A5">
        <w:rPr>
          <w:rFonts w:ascii="Times New Roman" w:eastAsia="Times New Roman" w:hAnsi="Times New Roman"/>
          <w:sz w:val="28"/>
          <w:szCs w:val="20"/>
          <w:lang w:eastAsia="ru-RU"/>
        </w:rPr>
        <w:t xml:space="preserve">9. При заключении соглашения органами местного самоуправления представляется выписка из решения представительного органа муниципального образования о бюджете муниципального образования (или сводной бюджетной росписи), подтверждающая наличие в местном бюджете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обеспечивающем </w:t>
      </w:r>
      <w:r w:rsidRPr="003B15A5">
        <w:rPr>
          <w:rFonts w:ascii="Times New Roman" w:eastAsia="Times New Roman" w:hAnsi="Times New Roman"/>
          <w:sz w:val="28"/>
          <w:szCs w:val="28"/>
          <w:lang w:eastAsia="ru-RU"/>
        </w:rPr>
        <w:t>их реализацию, с соблюдением установленного соглашением уровня софинансирования.</w:t>
      </w:r>
    </w:p>
    <w:p w:rsidR="00C73648"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Минимальный объем бюджетных ассигнований местного бюджета на исполнение расходных обязательств муниципального образования определяется исходя из уровня софинансирования расходного обязательства муниципального образования за счет субсиди</w:t>
      </w:r>
      <w:r>
        <w:rPr>
          <w:rFonts w:ascii="Times New Roman" w:eastAsia="Times New Roman" w:hAnsi="Times New Roman"/>
          <w:sz w:val="28"/>
          <w:szCs w:val="20"/>
          <w:lang w:eastAsia="ru-RU"/>
        </w:rPr>
        <w:t>и</w:t>
      </w:r>
      <w:r w:rsidRPr="003B15A5">
        <w:rPr>
          <w:rFonts w:ascii="Times New Roman" w:eastAsia="Times New Roman" w:hAnsi="Times New Roman"/>
          <w:sz w:val="28"/>
          <w:szCs w:val="20"/>
          <w:lang w:eastAsia="ru-RU"/>
        </w:rPr>
        <w:t>, установленного в зависимости от расчетного уровня бюджетной обеспеченности муниципального образования после его выравнивания следующим образом:</w:t>
      </w:r>
    </w:p>
    <w:p w:rsidR="00C73648" w:rsidRDefault="00C73648" w:rsidP="00C73648">
      <w:pPr>
        <w:widowControl w:val="0"/>
        <w:suppressAutoHyphens/>
        <w:autoSpaceDE w:val="0"/>
        <w:autoSpaceDN w:val="0"/>
        <w:spacing w:after="0" w:line="235" w:lineRule="auto"/>
        <w:jc w:val="both"/>
        <w:rPr>
          <w:rFonts w:ascii="Times New Roman" w:eastAsia="Times New Roman" w:hAnsi="Times New Roman"/>
          <w:sz w:val="16"/>
          <w:szCs w:val="16"/>
          <w:lang w:eastAsia="ru-RU"/>
        </w:rPr>
      </w:pPr>
    </w:p>
    <w:p w:rsidR="00404413" w:rsidRDefault="00404413" w:rsidP="00C73648">
      <w:pPr>
        <w:widowControl w:val="0"/>
        <w:suppressAutoHyphens/>
        <w:autoSpaceDE w:val="0"/>
        <w:autoSpaceDN w:val="0"/>
        <w:spacing w:after="0" w:line="235" w:lineRule="auto"/>
        <w:jc w:val="both"/>
        <w:rPr>
          <w:rFonts w:ascii="Times New Roman" w:eastAsia="Times New Roman" w:hAnsi="Times New Roman"/>
          <w:sz w:val="16"/>
          <w:szCs w:val="16"/>
          <w:lang w:eastAsia="ru-RU"/>
        </w:rPr>
      </w:pPr>
    </w:p>
    <w:p w:rsidR="00404413" w:rsidRDefault="00404413" w:rsidP="00C73648">
      <w:pPr>
        <w:widowControl w:val="0"/>
        <w:suppressAutoHyphens/>
        <w:autoSpaceDE w:val="0"/>
        <w:autoSpaceDN w:val="0"/>
        <w:spacing w:after="0" w:line="235" w:lineRule="auto"/>
        <w:jc w:val="both"/>
        <w:rPr>
          <w:rFonts w:ascii="Times New Roman" w:eastAsia="Times New Roman" w:hAnsi="Times New Roman"/>
          <w:sz w:val="16"/>
          <w:szCs w:val="16"/>
          <w:lang w:eastAsia="ru-RU"/>
        </w:rPr>
      </w:pPr>
    </w:p>
    <w:p w:rsidR="00404413" w:rsidRDefault="00404413" w:rsidP="00C73648">
      <w:pPr>
        <w:widowControl w:val="0"/>
        <w:suppressAutoHyphens/>
        <w:autoSpaceDE w:val="0"/>
        <w:autoSpaceDN w:val="0"/>
        <w:spacing w:after="0" w:line="235" w:lineRule="auto"/>
        <w:jc w:val="both"/>
        <w:rPr>
          <w:rFonts w:ascii="Times New Roman" w:eastAsia="Times New Roman" w:hAnsi="Times New Roman"/>
          <w:sz w:val="16"/>
          <w:szCs w:val="16"/>
          <w:lang w:eastAsia="ru-RU"/>
        </w:rPr>
      </w:pPr>
    </w:p>
    <w:p w:rsidR="00404413" w:rsidRPr="00860C34" w:rsidRDefault="00404413" w:rsidP="00C73648">
      <w:pPr>
        <w:widowControl w:val="0"/>
        <w:suppressAutoHyphens/>
        <w:autoSpaceDE w:val="0"/>
        <w:autoSpaceDN w:val="0"/>
        <w:spacing w:after="0" w:line="235" w:lineRule="auto"/>
        <w:jc w:val="both"/>
        <w:rPr>
          <w:rFonts w:ascii="Times New Roman" w:eastAsia="Times New Roman" w:hAnsi="Times New Roman"/>
          <w:sz w:val="16"/>
          <w:szCs w:val="16"/>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628"/>
        <w:gridCol w:w="2721"/>
        <w:gridCol w:w="2721"/>
      </w:tblGrid>
      <w:tr w:rsidR="00C73648" w:rsidRPr="003B15A5" w:rsidTr="00C73648">
        <w:tc>
          <w:tcPr>
            <w:tcW w:w="3628" w:type="dxa"/>
          </w:tcPr>
          <w:p w:rsidR="00C7364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lastRenderedPageBreak/>
              <w:t xml:space="preserve">Расчетный уровень </w:t>
            </w:r>
          </w:p>
          <w:p w:rsidR="00C73648" w:rsidRPr="003B15A5"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бюджетной обеспеченности городского округа</w:t>
            </w:r>
          </w:p>
        </w:tc>
        <w:tc>
          <w:tcPr>
            <w:tcW w:w="2721" w:type="dxa"/>
          </w:tcPr>
          <w:p w:rsidR="00C7364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 xml:space="preserve">Доля средств </w:t>
            </w:r>
          </w:p>
          <w:p w:rsidR="00C73648" w:rsidRPr="003B15A5"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областного бюджета (процентов)</w:t>
            </w:r>
          </w:p>
        </w:tc>
        <w:tc>
          <w:tcPr>
            <w:tcW w:w="2721" w:type="dxa"/>
          </w:tcPr>
          <w:p w:rsidR="00C73648"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 xml:space="preserve">Доля средств </w:t>
            </w:r>
          </w:p>
          <w:p w:rsidR="00C73648" w:rsidRPr="003B15A5"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местного бюджета (процентов)</w:t>
            </w:r>
          </w:p>
        </w:tc>
      </w:tr>
      <w:tr w:rsidR="00C73648" w:rsidRPr="003B15A5" w:rsidTr="00C73648">
        <w:tc>
          <w:tcPr>
            <w:tcW w:w="3628" w:type="dxa"/>
          </w:tcPr>
          <w:p w:rsidR="00C73648" w:rsidRPr="003B15A5"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до 2,0</w:t>
            </w:r>
          </w:p>
        </w:tc>
        <w:tc>
          <w:tcPr>
            <w:tcW w:w="2721" w:type="dxa"/>
          </w:tcPr>
          <w:p w:rsidR="00C73648" w:rsidRPr="003B15A5"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95</w:t>
            </w:r>
            <w:r>
              <w:rPr>
                <w:rFonts w:ascii="Times New Roman" w:eastAsia="Times New Roman" w:hAnsi="Times New Roman"/>
                <w:sz w:val="28"/>
                <w:szCs w:val="20"/>
                <w:lang w:eastAsia="ru-RU"/>
              </w:rPr>
              <w:t>,0</w:t>
            </w:r>
          </w:p>
        </w:tc>
        <w:tc>
          <w:tcPr>
            <w:tcW w:w="2721" w:type="dxa"/>
          </w:tcPr>
          <w:p w:rsidR="00C73648" w:rsidRPr="003B15A5"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5</w:t>
            </w:r>
            <w:r>
              <w:rPr>
                <w:rFonts w:ascii="Times New Roman" w:eastAsia="Times New Roman" w:hAnsi="Times New Roman"/>
                <w:sz w:val="28"/>
                <w:szCs w:val="20"/>
                <w:lang w:eastAsia="ru-RU"/>
              </w:rPr>
              <w:t>,0</w:t>
            </w:r>
          </w:p>
        </w:tc>
      </w:tr>
      <w:tr w:rsidR="00C73648" w:rsidRPr="003B15A5" w:rsidTr="00C73648">
        <w:tc>
          <w:tcPr>
            <w:tcW w:w="3628" w:type="dxa"/>
          </w:tcPr>
          <w:p w:rsidR="00C73648" w:rsidRPr="003B15A5"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свыше 2,0</w:t>
            </w:r>
          </w:p>
        </w:tc>
        <w:tc>
          <w:tcPr>
            <w:tcW w:w="2721" w:type="dxa"/>
          </w:tcPr>
          <w:p w:rsidR="00C73648" w:rsidRPr="003B15A5"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90</w:t>
            </w:r>
            <w:r>
              <w:rPr>
                <w:rFonts w:ascii="Times New Roman" w:eastAsia="Times New Roman" w:hAnsi="Times New Roman"/>
                <w:sz w:val="28"/>
                <w:szCs w:val="20"/>
                <w:lang w:eastAsia="ru-RU"/>
              </w:rPr>
              <w:t>,0</w:t>
            </w:r>
          </w:p>
        </w:tc>
        <w:tc>
          <w:tcPr>
            <w:tcW w:w="2721" w:type="dxa"/>
          </w:tcPr>
          <w:p w:rsidR="00C73648" w:rsidRPr="003B15A5" w:rsidRDefault="00C73648" w:rsidP="00C73648">
            <w:pPr>
              <w:widowControl w:val="0"/>
              <w:suppressAutoHyphens/>
              <w:autoSpaceDE w:val="0"/>
              <w:autoSpaceDN w:val="0"/>
              <w:spacing w:after="0" w:line="235" w:lineRule="auto"/>
              <w:jc w:val="center"/>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10</w:t>
            </w:r>
            <w:r>
              <w:rPr>
                <w:rFonts w:ascii="Times New Roman" w:eastAsia="Times New Roman" w:hAnsi="Times New Roman"/>
                <w:sz w:val="28"/>
                <w:szCs w:val="20"/>
                <w:lang w:eastAsia="ru-RU"/>
              </w:rPr>
              <w:t>,0</w:t>
            </w:r>
          </w:p>
        </w:tc>
      </w:tr>
    </w:tbl>
    <w:p w:rsidR="00C73648" w:rsidRPr="00860C34" w:rsidRDefault="00C73648" w:rsidP="00C73648">
      <w:pPr>
        <w:widowControl w:val="0"/>
        <w:suppressAutoHyphens/>
        <w:autoSpaceDE w:val="0"/>
        <w:autoSpaceDN w:val="0"/>
        <w:spacing w:after="0" w:line="235" w:lineRule="auto"/>
        <w:jc w:val="both"/>
        <w:rPr>
          <w:rFonts w:ascii="Times New Roman" w:eastAsia="Times New Roman" w:hAnsi="Times New Roman"/>
          <w:sz w:val="16"/>
          <w:szCs w:val="16"/>
          <w:lang w:eastAsia="ru-RU"/>
        </w:rPr>
      </w:pP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 xml:space="preserve">Расчетный уровень бюджетной обеспеченности после выравнивания бюджетной обеспеченности определяется в порядке, установленном </w:t>
      </w:r>
      <w:hyperlink r:id="rId55" w:history="1">
        <w:r w:rsidRPr="003B15A5">
          <w:rPr>
            <w:rFonts w:ascii="Times New Roman" w:eastAsia="Times New Roman" w:hAnsi="Times New Roman"/>
            <w:sz w:val="28"/>
            <w:szCs w:val="20"/>
            <w:lang w:eastAsia="ru-RU"/>
          </w:rPr>
          <w:t>Законом</w:t>
        </w:r>
      </w:hyperlink>
      <w:r w:rsidRPr="003B15A5">
        <w:rPr>
          <w:rFonts w:ascii="Times New Roman" w:eastAsia="Times New Roman" w:hAnsi="Times New Roman"/>
          <w:sz w:val="28"/>
          <w:szCs w:val="20"/>
          <w:lang w:eastAsia="ru-RU"/>
        </w:rPr>
        <w:t xml:space="preserve"> Оренбургской о</w:t>
      </w:r>
      <w:r>
        <w:rPr>
          <w:rFonts w:ascii="Times New Roman" w:eastAsia="Times New Roman" w:hAnsi="Times New Roman"/>
          <w:sz w:val="28"/>
          <w:szCs w:val="20"/>
          <w:lang w:eastAsia="ru-RU"/>
        </w:rPr>
        <w:t xml:space="preserve">бласти от 30 ноября 2005 года № </w:t>
      </w:r>
      <w:r w:rsidRPr="003B15A5">
        <w:rPr>
          <w:rFonts w:ascii="Times New Roman" w:eastAsia="Times New Roman" w:hAnsi="Times New Roman"/>
          <w:sz w:val="28"/>
          <w:szCs w:val="20"/>
          <w:lang w:eastAsia="ru-RU"/>
        </w:rPr>
        <w:t>2738/499</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III</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 xml:space="preserve">ОЗ </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О межбюджетных отношениях в Оренбургской области</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w:t>
      </w:r>
    </w:p>
    <w:p w:rsidR="00C73648" w:rsidRPr="00B70EA7" w:rsidRDefault="00C73648" w:rsidP="00C73648">
      <w:pPr>
        <w:widowControl w:val="0"/>
        <w:suppressAutoHyphens/>
        <w:autoSpaceDE w:val="0"/>
        <w:autoSpaceDN w:val="0"/>
        <w:spacing w:after="0" w:line="235" w:lineRule="auto"/>
        <w:ind w:firstLine="720"/>
        <w:jc w:val="both"/>
        <w:rPr>
          <w:rFonts w:ascii="Times New Roman" w:eastAsia="Times New Roman" w:hAnsi="Times New Roman"/>
          <w:spacing w:val="-2"/>
          <w:sz w:val="28"/>
          <w:szCs w:val="28"/>
          <w:lang w:eastAsia="ru-RU"/>
        </w:rPr>
      </w:pPr>
      <w:r w:rsidRPr="00B70EA7">
        <w:rPr>
          <w:rFonts w:ascii="Times New Roman" w:eastAsia="Times New Roman" w:hAnsi="Times New Roman"/>
          <w:spacing w:val="-2"/>
          <w:sz w:val="28"/>
          <w:szCs w:val="28"/>
          <w:lang w:eastAsia="ru-RU"/>
        </w:rPr>
        <w:t>В целях достижения наибольшего значения показателей (индикаторов) Программы доля средств областного бюджета, определенная настоящим пунктом, может быть уменьшена минстроем в одинаковой пропорции по всем муниципальным образованиям в случае недостаточности объема субсидии.</w:t>
      </w:r>
    </w:p>
    <w:p w:rsidR="00C73648"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В случае если в решении о местном бюджете предусмотрены ассигнования в меньшем объеме, объем субсидии, предоставляемой из областного бюджета, подлежит сокращению до соответствующего уровня софинансир</w:t>
      </w:r>
      <w:r>
        <w:rPr>
          <w:rFonts w:ascii="Times New Roman" w:eastAsia="Times New Roman" w:hAnsi="Times New Roman"/>
          <w:sz w:val="28"/>
          <w:szCs w:val="20"/>
          <w:lang w:eastAsia="ru-RU"/>
        </w:rPr>
        <w:t>о</w:t>
      </w:r>
      <w:r w:rsidRPr="003B15A5">
        <w:rPr>
          <w:rFonts w:ascii="Times New Roman" w:eastAsia="Times New Roman" w:hAnsi="Times New Roman"/>
          <w:sz w:val="28"/>
          <w:szCs w:val="20"/>
          <w:lang w:eastAsia="ru-RU"/>
        </w:rPr>
        <w:t>вания.</w:t>
      </w:r>
    </w:p>
    <w:p w:rsidR="00C73648" w:rsidRPr="001A148B" w:rsidRDefault="00C73648" w:rsidP="00C73648">
      <w:pPr>
        <w:suppressAutoHyphens/>
        <w:autoSpaceDE w:val="0"/>
        <w:autoSpaceDN w:val="0"/>
        <w:adjustRightInd w:val="0"/>
        <w:spacing w:after="0" w:line="235" w:lineRule="auto"/>
        <w:ind w:firstLine="720"/>
        <w:jc w:val="both"/>
        <w:rPr>
          <w:rFonts w:ascii="Times New Roman" w:hAnsi="Times New Roman"/>
          <w:color w:val="000000" w:themeColor="text1"/>
          <w:sz w:val="28"/>
          <w:szCs w:val="28"/>
        </w:rPr>
      </w:pPr>
      <w:r w:rsidRPr="001A148B">
        <w:rPr>
          <w:rFonts w:ascii="Times New Roman" w:hAnsi="Times New Roman"/>
          <w:color w:val="000000" w:themeColor="text1"/>
          <w:sz w:val="28"/>
          <w:szCs w:val="28"/>
        </w:rPr>
        <w:t>10. В случае если в течение текущего финансового года образуется остаток субсидии по результатам реализации дизайн-проектов, а также увеличивается объем бюджетных ассигнований, минстрой распределяет дополнительные средства между МО, на реализацию дизайн-проектов которых предоставляются субсидии, но их размер был рассчитан исходя из уровня софинансирования ниже установленного, либо проекты которых отобраны для предоставления субсидии, но не вошли в число получателей субсидии.</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1</w:t>
      </w:r>
      <w:r>
        <w:rPr>
          <w:rFonts w:ascii="Times New Roman" w:eastAsia="Times New Roman" w:hAnsi="Times New Roman"/>
          <w:sz w:val="28"/>
          <w:szCs w:val="20"/>
          <w:lang w:eastAsia="ru-RU"/>
        </w:rPr>
        <w:t>1</w:t>
      </w:r>
      <w:r w:rsidRPr="003B15A5">
        <w:rPr>
          <w:rFonts w:ascii="Times New Roman" w:eastAsia="Times New Roman" w:hAnsi="Times New Roman"/>
          <w:sz w:val="28"/>
          <w:szCs w:val="20"/>
          <w:lang w:eastAsia="ru-RU"/>
        </w:rPr>
        <w:t xml:space="preserve">. Перечисление субсидии муниципальным образованиям осуществляется при выполнении органами местного самоуправления условий, указанных в </w:t>
      </w:r>
      <w:hyperlink w:anchor="P373" w:history="1">
        <w:r w:rsidRPr="003B15A5">
          <w:rPr>
            <w:rFonts w:ascii="Times New Roman" w:eastAsia="Times New Roman" w:hAnsi="Times New Roman"/>
            <w:sz w:val="28"/>
            <w:szCs w:val="20"/>
            <w:lang w:eastAsia="ru-RU"/>
          </w:rPr>
          <w:t>пункте 4</w:t>
        </w:r>
      </w:hyperlink>
      <w:r w:rsidRPr="003B15A5">
        <w:rPr>
          <w:rFonts w:ascii="Times New Roman" w:eastAsia="Times New Roman" w:hAnsi="Times New Roman"/>
          <w:sz w:val="28"/>
          <w:szCs w:val="20"/>
          <w:lang w:eastAsia="ru-RU"/>
        </w:rPr>
        <w:t xml:space="preserve"> настоящих Правил, на основании заявок, составленных по форме, утвержденной минстроем, в установленном для исполнения областного бюджета по расходам порядке в пределах лимитов бюджетных обязательств, утвержденных минстрою на цели предоставления субсидии, в следующем порядке:</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30</w:t>
      </w:r>
      <w:r>
        <w:rPr>
          <w:rFonts w:ascii="Times New Roman" w:eastAsia="Times New Roman" w:hAnsi="Times New Roman"/>
          <w:sz w:val="28"/>
          <w:szCs w:val="20"/>
          <w:lang w:eastAsia="ru-RU"/>
        </w:rPr>
        <w:t>,0 процента</w:t>
      </w:r>
      <w:r w:rsidRPr="003B15A5">
        <w:rPr>
          <w:rFonts w:ascii="Times New Roman" w:eastAsia="Times New Roman" w:hAnsi="Times New Roman"/>
          <w:sz w:val="28"/>
          <w:szCs w:val="20"/>
          <w:lang w:eastAsia="ru-RU"/>
        </w:rPr>
        <w:t xml:space="preserve"> от стоимости дизайн</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проектов, включ</w:t>
      </w:r>
      <w:r>
        <w:rPr>
          <w:rFonts w:ascii="Times New Roman" w:eastAsia="Times New Roman" w:hAnsi="Times New Roman"/>
          <w:sz w:val="28"/>
          <w:szCs w:val="20"/>
          <w:lang w:eastAsia="ru-RU"/>
        </w:rPr>
        <w:t>ая расходы по их разработке и проверке</w:t>
      </w:r>
      <w:r w:rsidRPr="003B15A5">
        <w:rPr>
          <w:rFonts w:ascii="Times New Roman" w:eastAsia="Times New Roman" w:hAnsi="Times New Roman"/>
          <w:sz w:val="28"/>
          <w:szCs w:val="20"/>
          <w:lang w:eastAsia="ru-RU"/>
        </w:rPr>
        <w:t xml:space="preserve"> достоверности определения сметной стоимости, но не более 30,0 процент</w:t>
      </w:r>
      <w:r>
        <w:rPr>
          <w:rFonts w:ascii="Times New Roman" w:eastAsia="Times New Roman" w:hAnsi="Times New Roman"/>
          <w:sz w:val="28"/>
          <w:szCs w:val="20"/>
          <w:lang w:eastAsia="ru-RU"/>
        </w:rPr>
        <w:t>а</w:t>
      </w:r>
      <w:r w:rsidRPr="003B15A5">
        <w:rPr>
          <w:rFonts w:ascii="Times New Roman" w:eastAsia="Times New Roman" w:hAnsi="Times New Roman"/>
          <w:sz w:val="28"/>
          <w:szCs w:val="20"/>
          <w:lang w:eastAsia="ru-RU"/>
        </w:rPr>
        <w:t xml:space="preserve"> суммы субсидии, установленной соглашением;</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дальнейшее перечисление субсидии по факту реализации дизайн</w:t>
      </w:r>
      <w:r>
        <w:rPr>
          <w:rFonts w:ascii="Times New Roman" w:eastAsia="Times New Roman" w:hAnsi="Times New Roman"/>
          <w:sz w:val="28"/>
          <w:szCs w:val="20"/>
          <w:lang w:eastAsia="ru-RU"/>
        </w:rPr>
        <w:t>-</w:t>
      </w:r>
      <w:r w:rsidRPr="003B15A5">
        <w:rPr>
          <w:rFonts w:ascii="Times New Roman" w:eastAsia="Times New Roman" w:hAnsi="Times New Roman"/>
          <w:sz w:val="28"/>
          <w:szCs w:val="20"/>
          <w:lang w:eastAsia="ru-RU"/>
        </w:rPr>
        <w:t>проекта на основании контрактов (договоров) на проведение работ по благоустройству, документов о стоимости фактически выполненных и принятых объемах работ, документов о выполнении органами местного самоуправления обязательств по финансированию мероприятий (копий платежных документов и иных документов, подтверждающих произведенные расходы).</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1</w:t>
      </w:r>
      <w:r>
        <w:rPr>
          <w:rFonts w:ascii="Times New Roman" w:eastAsia="Times New Roman" w:hAnsi="Times New Roman"/>
          <w:sz w:val="28"/>
          <w:szCs w:val="20"/>
          <w:lang w:eastAsia="ru-RU"/>
        </w:rPr>
        <w:t>2</w:t>
      </w:r>
      <w:r w:rsidRPr="003B15A5">
        <w:rPr>
          <w:rFonts w:ascii="Times New Roman" w:eastAsia="Times New Roman" w:hAnsi="Times New Roman"/>
          <w:sz w:val="28"/>
          <w:szCs w:val="20"/>
          <w:lang w:eastAsia="ru-RU"/>
        </w:rPr>
        <w:t>. Выполнение мероприятий, предусмотренных соглашением, осуществляется в соответствии с законодательством</w:t>
      </w:r>
      <w:r>
        <w:rPr>
          <w:rFonts w:ascii="Times New Roman" w:eastAsia="Times New Roman" w:hAnsi="Times New Roman"/>
          <w:sz w:val="28"/>
          <w:szCs w:val="20"/>
          <w:lang w:eastAsia="ru-RU"/>
        </w:rPr>
        <w:t xml:space="preserve"> Российской Федерации </w:t>
      </w:r>
      <w:r w:rsidRPr="003B15A5">
        <w:rPr>
          <w:rFonts w:ascii="Times New Roman" w:eastAsia="Times New Roman" w:hAnsi="Times New Roman"/>
          <w:sz w:val="28"/>
          <w:szCs w:val="20"/>
          <w:lang w:eastAsia="ru-RU"/>
        </w:rPr>
        <w:t xml:space="preserve"> органом местного самоуправления (подведомственным ему казенным, </w:t>
      </w:r>
      <w:r w:rsidRPr="003B15A5">
        <w:rPr>
          <w:rFonts w:ascii="Times New Roman" w:eastAsia="Times New Roman" w:hAnsi="Times New Roman"/>
          <w:sz w:val="28"/>
          <w:szCs w:val="20"/>
          <w:lang w:eastAsia="ru-RU"/>
        </w:rPr>
        <w:lastRenderedPageBreak/>
        <w:t>бюджетным, автономным учреждением).</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1</w:t>
      </w:r>
      <w:r>
        <w:rPr>
          <w:rFonts w:ascii="Times New Roman" w:eastAsia="Times New Roman" w:hAnsi="Times New Roman"/>
          <w:sz w:val="28"/>
          <w:szCs w:val="20"/>
          <w:lang w:eastAsia="ru-RU"/>
        </w:rPr>
        <w:t>3</w:t>
      </w:r>
      <w:r w:rsidRPr="003B15A5">
        <w:rPr>
          <w:rFonts w:ascii="Times New Roman" w:eastAsia="Times New Roman" w:hAnsi="Times New Roman"/>
          <w:sz w:val="28"/>
          <w:szCs w:val="20"/>
          <w:lang w:eastAsia="ru-RU"/>
        </w:rPr>
        <w:t xml:space="preserve">. Не использованные на 1 января очередного финансового года остатки субсидии подлежат возврату в областной бюджет в соответствии с Бюджетным </w:t>
      </w:r>
      <w:hyperlink r:id="rId56" w:history="1">
        <w:r w:rsidRPr="003B15A5">
          <w:rPr>
            <w:rFonts w:ascii="Times New Roman" w:eastAsia="Times New Roman" w:hAnsi="Times New Roman"/>
            <w:sz w:val="28"/>
            <w:szCs w:val="20"/>
            <w:lang w:eastAsia="ru-RU"/>
          </w:rPr>
          <w:t>кодексом</w:t>
        </w:r>
      </w:hyperlink>
      <w:r w:rsidRPr="003B15A5">
        <w:rPr>
          <w:rFonts w:ascii="Times New Roman" w:eastAsia="Times New Roman" w:hAnsi="Times New Roman"/>
          <w:sz w:val="28"/>
          <w:szCs w:val="20"/>
          <w:lang w:eastAsia="ru-RU"/>
        </w:rPr>
        <w:t xml:space="preserve"> Российской Федерации.</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1</w:t>
      </w:r>
      <w:r>
        <w:rPr>
          <w:rFonts w:ascii="Times New Roman" w:eastAsia="Times New Roman" w:hAnsi="Times New Roman"/>
          <w:sz w:val="28"/>
          <w:szCs w:val="20"/>
          <w:lang w:eastAsia="ru-RU"/>
        </w:rPr>
        <w:t>4</w:t>
      </w:r>
      <w:r w:rsidRPr="003B15A5">
        <w:rPr>
          <w:rFonts w:ascii="Times New Roman" w:eastAsia="Times New Roman" w:hAnsi="Times New Roman"/>
          <w:sz w:val="28"/>
          <w:szCs w:val="20"/>
          <w:lang w:eastAsia="ru-RU"/>
        </w:rPr>
        <w:t>. Уполномоченные органы местного самоуправления осуществляют контроль за выполнением работ и ежемесячно, до 5 числа месяца, следующего за отчетным месяцем, представляют в минстрой отчет об использовании субсидии и расходах местных бюджетов по форме, утвержденной минстроем.</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1</w:t>
      </w:r>
      <w:r>
        <w:rPr>
          <w:rFonts w:ascii="Times New Roman" w:eastAsia="Times New Roman" w:hAnsi="Times New Roman"/>
          <w:sz w:val="28"/>
          <w:szCs w:val="20"/>
          <w:lang w:eastAsia="ru-RU"/>
        </w:rPr>
        <w:t>5</w:t>
      </w:r>
      <w:r w:rsidRPr="003B15A5">
        <w:rPr>
          <w:rFonts w:ascii="Times New Roman" w:eastAsia="Times New Roman" w:hAnsi="Times New Roman"/>
          <w:sz w:val="28"/>
          <w:szCs w:val="20"/>
          <w:lang w:eastAsia="ru-RU"/>
        </w:rPr>
        <w:t>. Органы местного самоуправления несут ответственность за достоверность представляемых отчетных данных, целевое использование субсидии, соблюдение условий ее предоставления в соответствии с законодательством Российской Федерации.</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Контроль за соблюдением органами местного самоуправления условий, целей и порядка предоставления субсидии осуществляется минстроем, иными уполномоченными органами в соответствии с установленными полномочиями.</w:t>
      </w:r>
    </w:p>
    <w:p w:rsidR="00C73648" w:rsidRPr="003B15A5" w:rsidRDefault="00C73648"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sidRPr="003B15A5">
        <w:rPr>
          <w:rFonts w:ascii="Times New Roman" w:eastAsia="Times New Roman" w:hAnsi="Times New Roman"/>
          <w:sz w:val="28"/>
          <w:szCs w:val="20"/>
          <w:lang w:eastAsia="ru-RU"/>
        </w:rPr>
        <w:t xml:space="preserve">В случае нецелевого использования субсидии, несоблюдения условий </w:t>
      </w:r>
      <w:r>
        <w:rPr>
          <w:rFonts w:ascii="Times New Roman" w:eastAsia="Times New Roman" w:hAnsi="Times New Roman"/>
          <w:sz w:val="28"/>
          <w:szCs w:val="20"/>
          <w:lang w:eastAsia="ru-RU"/>
        </w:rPr>
        <w:t>ее предоставления</w:t>
      </w:r>
      <w:r w:rsidRPr="003B15A5">
        <w:rPr>
          <w:rFonts w:ascii="Times New Roman" w:eastAsia="Times New Roman" w:hAnsi="Times New Roman"/>
          <w:sz w:val="28"/>
          <w:szCs w:val="20"/>
          <w:lang w:eastAsia="ru-RU"/>
        </w:rPr>
        <w:t xml:space="preserve"> средства субсидии подлежат возврату в доход областного бюджета в соответствии с нормативными правовыми актами Российской Федерации и Оренбургской области.</w:t>
      </w:r>
    </w:p>
    <w:p w:rsidR="00C73648" w:rsidRPr="001A148B" w:rsidRDefault="00C73648" w:rsidP="00C73648">
      <w:pPr>
        <w:widowControl w:val="0"/>
        <w:suppressAutoHyphens/>
        <w:autoSpaceDE w:val="0"/>
        <w:autoSpaceDN w:val="0"/>
        <w:spacing w:after="0" w:line="235" w:lineRule="auto"/>
        <w:ind w:firstLine="720"/>
        <w:jc w:val="both"/>
        <w:rPr>
          <w:rFonts w:ascii="Times New Roman" w:eastAsia="Times New Roman" w:hAnsi="Times New Roman"/>
          <w:color w:val="000000" w:themeColor="text1"/>
          <w:sz w:val="28"/>
          <w:szCs w:val="20"/>
          <w:lang w:eastAsia="ru-RU"/>
        </w:rPr>
      </w:pPr>
      <w:r w:rsidRPr="003B15A5">
        <w:rPr>
          <w:rFonts w:ascii="Times New Roman" w:eastAsia="Times New Roman" w:hAnsi="Times New Roman"/>
          <w:sz w:val="28"/>
          <w:szCs w:val="20"/>
          <w:lang w:eastAsia="ru-RU"/>
        </w:rPr>
        <w:t>1</w:t>
      </w:r>
      <w:r>
        <w:rPr>
          <w:rFonts w:ascii="Times New Roman" w:eastAsia="Times New Roman" w:hAnsi="Times New Roman"/>
          <w:sz w:val="28"/>
          <w:szCs w:val="20"/>
          <w:lang w:eastAsia="ru-RU"/>
        </w:rPr>
        <w:t>6</w:t>
      </w:r>
      <w:r w:rsidRPr="003B15A5">
        <w:rPr>
          <w:rFonts w:ascii="Times New Roman" w:eastAsia="Times New Roman" w:hAnsi="Times New Roman"/>
          <w:sz w:val="28"/>
          <w:szCs w:val="20"/>
          <w:lang w:eastAsia="ru-RU"/>
        </w:rPr>
        <w:t xml:space="preserve">. Оценка эффективности и результативности использования муниципальным образованием субсидии осуществляется минстроем в </w:t>
      </w:r>
      <w:r w:rsidRPr="001A148B">
        <w:rPr>
          <w:rFonts w:ascii="Times New Roman" w:eastAsia="Times New Roman" w:hAnsi="Times New Roman"/>
          <w:color w:val="000000" w:themeColor="text1"/>
          <w:sz w:val="28"/>
          <w:szCs w:val="20"/>
          <w:lang w:eastAsia="ru-RU"/>
        </w:rPr>
        <w:t xml:space="preserve">соответствии с </w:t>
      </w:r>
      <w:hyperlink r:id="rId57" w:history="1">
        <w:r w:rsidRPr="001A148B">
          <w:rPr>
            <w:rFonts w:ascii="Times New Roman" w:eastAsia="Times New Roman" w:hAnsi="Times New Roman"/>
            <w:color w:val="000000" w:themeColor="text1"/>
            <w:sz w:val="28"/>
            <w:szCs w:val="20"/>
            <w:lang w:eastAsia="ru-RU"/>
          </w:rPr>
          <w:t>постановлением</w:t>
        </w:r>
      </w:hyperlink>
      <w:r w:rsidRPr="001A148B">
        <w:rPr>
          <w:rFonts w:ascii="Times New Roman" w:eastAsia="Times New Roman" w:hAnsi="Times New Roman"/>
          <w:color w:val="000000" w:themeColor="text1"/>
          <w:sz w:val="28"/>
          <w:szCs w:val="20"/>
          <w:lang w:eastAsia="ru-RU"/>
        </w:rPr>
        <w:t xml:space="preserve"> Правительства Оренбургской области </w:t>
      </w:r>
      <w:r w:rsidRPr="001A148B">
        <w:rPr>
          <w:rFonts w:ascii="Times New Roman" w:eastAsia="Times New Roman" w:hAnsi="Times New Roman"/>
          <w:color w:val="000000" w:themeColor="text1"/>
          <w:sz w:val="28"/>
          <w:szCs w:val="28"/>
          <w:lang w:eastAsia="ru-RU"/>
        </w:rPr>
        <w:t xml:space="preserve">от 28.04.2011 </w:t>
      </w:r>
      <w:r w:rsidRPr="001A148B">
        <w:rPr>
          <w:rFonts w:ascii="Times New Roman" w:eastAsia="Times New Roman" w:hAnsi="Times New Roman"/>
          <w:color w:val="000000" w:themeColor="text1"/>
          <w:sz w:val="28"/>
          <w:szCs w:val="28"/>
          <w:highlight w:val="cyan"/>
          <w:lang w:eastAsia="ru-RU"/>
        </w:rPr>
        <w:t>№ 279-п</w:t>
      </w:r>
      <w:r w:rsidRPr="001A148B">
        <w:rPr>
          <w:rFonts w:ascii="Times New Roman" w:eastAsia="Times New Roman" w:hAnsi="Times New Roman"/>
          <w:color w:val="000000" w:themeColor="text1"/>
          <w:sz w:val="28"/>
          <w:szCs w:val="28"/>
          <w:lang w:eastAsia="ru-RU"/>
        </w:rPr>
        <w:t xml:space="preserve"> «Об утверждении порядка разработки, реализации и оценки эффективности государственных программ Оренбургской области»</w:t>
      </w:r>
      <w:r w:rsidRPr="001A148B">
        <w:rPr>
          <w:rFonts w:ascii="Times New Roman" w:eastAsia="Times New Roman" w:hAnsi="Times New Roman"/>
          <w:color w:val="000000" w:themeColor="text1"/>
          <w:sz w:val="28"/>
          <w:szCs w:val="20"/>
          <w:lang w:eastAsia="ru-RU"/>
        </w:rPr>
        <w:t>.</w:t>
      </w:r>
    </w:p>
    <w:p w:rsidR="00C73648" w:rsidRDefault="00A86D80" w:rsidP="00C73648">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1208405</wp:posOffset>
                </wp:positionV>
                <wp:extent cx="1600200" cy="0"/>
                <wp:effectExtent l="13335" t="8890" r="5715" b="1016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5.15pt" to="297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4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"/>
            </w:pict>
          </mc:Fallback>
        </mc:AlternateContent>
      </w:r>
      <w:r w:rsidR="00C73648" w:rsidRPr="003B15A5">
        <w:rPr>
          <w:rFonts w:ascii="Times New Roman" w:eastAsia="Times New Roman" w:hAnsi="Times New Roman"/>
          <w:sz w:val="28"/>
          <w:szCs w:val="20"/>
          <w:lang w:eastAsia="ru-RU"/>
        </w:rPr>
        <w:t xml:space="preserve">В случае если по результатам оценки минстроем выявлено нарушение исполнения целевых показателей эффективности и результативности использования субсидии, органы местного самоуправления обязаны возвратить в областной бюджет средства субсидии в порядке, установленном </w:t>
      </w:r>
      <w:hyperlink r:id="rId58" w:history="1">
        <w:r w:rsidR="00C73648" w:rsidRPr="003B15A5">
          <w:rPr>
            <w:rFonts w:ascii="Times New Roman" w:eastAsia="Times New Roman" w:hAnsi="Times New Roman"/>
            <w:sz w:val="28"/>
            <w:szCs w:val="20"/>
            <w:lang w:eastAsia="ru-RU"/>
          </w:rPr>
          <w:t>постановлением</w:t>
        </w:r>
      </w:hyperlink>
      <w:r w:rsidR="00C73648" w:rsidRPr="003B15A5">
        <w:rPr>
          <w:rFonts w:ascii="Times New Roman" w:eastAsia="Times New Roman" w:hAnsi="Times New Roman"/>
          <w:sz w:val="28"/>
          <w:szCs w:val="20"/>
          <w:lang w:eastAsia="ru-RU"/>
        </w:rPr>
        <w:t xml:space="preserve"> Правительства Оренбургско</w:t>
      </w:r>
      <w:r w:rsidR="00C73648">
        <w:rPr>
          <w:rFonts w:ascii="Times New Roman" w:eastAsia="Times New Roman" w:hAnsi="Times New Roman"/>
          <w:sz w:val="28"/>
          <w:szCs w:val="20"/>
          <w:lang w:eastAsia="ru-RU"/>
        </w:rPr>
        <w:t>й области от 20 июня 2016 года №</w:t>
      </w:r>
      <w:r w:rsidR="00C73648" w:rsidRPr="003B15A5">
        <w:rPr>
          <w:rFonts w:ascii="Times New Roman" w:eastAsia="Times New Roman" w:hAnsi="Times New Roman"/>
          <w:sz w:val="28"/>
          <w:szCs w:val="20"/>
          <w:lang w:eastAsia="ru-RU"/>
        </w:rPr>
        <w:t xml:space="preserve"> 430</w:t>
      </w:r>
      <w:r w:rsidR="00C73648">
        <w:rPr>
          <w:rFonts w:ascii="Times New Roman" w:eastAsia="Times New Roman" w:hAnsi="Times New Roman"/>
          <w:sz w:val="28"/>
          <w:szCs w:val="20"/>
          <w:lang w:eastAsia="ru-RU"/>
        </w:rPr>
        <w:t>-</w:t>
      </w:r>
      <w:r w:rsidR="00C73648" w:rsidRPr="003B15A5">
        <w:rPr>
          <w:rFonts w:ascii="Times New Roman" w:eastAsia="Times New Roman" w:hAnsi="Times New Roman"/>
          <w:sz w:val="28"/>
          <w:szCs w:val="20"/>
          <w:lang w:eastAsia="ru-RU"/>
        </w:rPr>
        <w:t>п.</w:t>
      </w:r>
    </w:p>
    <w:p w:rsidR="00EE2EC7" w:rsidRPr="00EE2EC7" w:rsidRDefault="00EE2EC7" w:rsidP="00B93001">
      <w:pPr>
        <w:widowControl w:val="0"/>
        <w:tabs>
          <w:tab w:val="left" w:pos="8222"/>
        </w:tabs>
        <w:suppressAutoHyphens/>
        <w:autoSpaceDE w:val="0"/>
        <w:autoSpaceDN w:val="0"/>
        <w:adjustRightInd w:val="0"/>
        <w:spacing w:before="200" w:after="0" w:line="240" w:lineRule="auto"/>
        <w:ind w:firstLine="540"/>
        <w:jc w:val="center"/>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7</w:t>
      </w:r>
      <w:r w:rsidRPr="00EE2EC7">
        <w:rPr>
          <w:rFonts w:ascii="Times New Roman" w:eastAsia="Times New Roman" w:hAnsi="Times New Roman" w:cs="Arial"/>
          <w:sz w:val="28"/>
          <w:szCs w:val="28"/>
          <w:lang w:eastAsia="ru-RU"/>
        </w:rPr>
        <w:t>. План реализации государственной программы</w:t>
      </w:r>
    </w:p>
    <w:p w:rsidR="00EE2EC7" w:rsidRPr="00EE2EC7" w:rsidRDefault="00EE2EC7" w:rsidP="002A1C36">
      <w:pPr>
        <w:pStyle w:val="ConsPlusNormal"/>
        <w:suppressAutoHyphens/>
        <w:jc w:val="both"/>
        <w:rPr>
          <w:rFonts w:ascii="Times New Roman" w:hAnsi="Times New Roman"/>
          <w:sz w:val="28"/>
          <w:szCs w:val="28"/>
        </w:rPr>
      </w:pPr>
      <w:r w:rsidRPr="00EE2EC7">
        <w:rPr>
          <w:rFonts w:ascii="Times New Roman" w:hAnsi="Times New Roman" w:cs="Arial"/>
          <w:sz w:val="28"/>
          <w:szCs w:val="28"/>
        </w:rPr>
        <w:t xml:space="preserve">План реализации государственной программы </w:t>
      </w:r>
      <w:r w:rsidR="002A1C36">
        <w:rPr>
          <w:rFonts w:ascii="Times New Roman" w:hAnsi="Times New Roman" w:cs="Times New Roman"/>
          <w:sz w:val="28"/>
          <w:szCs w:val="28"/>
        </w:rPr>
        <w:t>«</w:t>
      </w:r>
      <w:r w:rsidR="002A1C36" w:rsidRPr="003B15A5">
        <w:rPr>
          <w:rFonts w:ascii="Times New Roman" w:hAnsi="Times New Roman" w:cs="Times New Roman"/>
          <w:sz w:val="28"/>
          <w:szCs w:val="28"/>
        </w:rPr>
        <w:t>Формирование комфортной городской среды</w:t>
      </w:r>
      <w:r w:rsidR="002A1C36">
        <w:rPr>
          <w:rFonts w:ascii="Times New Roman" w:hAnsi="Times New Roman" w:cs="Times New Roman"/>
          <w:sz w:val="28"/>
          <w:szCs w:val="28"/>
        </w:rPr>
        <w:t xml:space="preserve"> </w:t>
      </w:r>
      <w:r w:rsidR="002A1C36" w:rsidRPr="003B15A5">
        <w:rPr>
          <w:rFonts w:ascii="Times New Roman" w:hAnsi="Times New Roman" w:cs="Times New Roman"/>
          <w:sz w:val="28"/>
          <w:szCs w:val="28"/>
        </w:rPr>
        <w:t>в Оренбургской области</w:t>
      </w:r>
      <w:r w:rsidR="002A1C36">
        <w:rPr>
          <w:rFonts w:ascii="Times New Roman" w:hAnsi="Times New Roman" w:cs="Times New Roman"/>
          <w:sz w:val="28"/>
          <w:szCs w:val="28"/>
        </w:rPr>
        <w:t>»</w:t>
      </w:r>
      <w:r w:rsidR="002A1C36" w:rsidRPr="003B15A5">
        <w:rPr>
          <w:rFonts w:ascii="Times New Roman" w:hAnsi="Times New Roman" w:cs="Times New Roman"/>
          <w:sz w:val="28"/>
          <w:szCs w:val="28"/>
        </w:rPr>
        <w:t xml:space="preserve"> на 2018–2022 годы</w:t>
      </w:r>
      <w:r w:rsidRPr="00EE2EC7">
        <w:rPr>
          <w:rFonts w:ascii="Times New Roman" w:hAnsi="Times New Roman" w:cs="Arial"/>
          <w:sz w:val="28"/>
          <w:szCs w:val="28"/>
        </w:rPr>
        <w:t xml:space="preserve">,  подпрограмм Программы и их значениях представлены в приложении  № </w:t>
      </w:r>
      <w:r w:rsidR="00C73648">
        <w:rPr>
          <w:rFonts w:ascii="Times New Roman" w:hAnsi="Times New Roman" w:cs="Arial"/>
          <w:sz w:val="28"/>
          <w:szCs w:val="28"/>
        </w:rPr>
        <w:t>5</w:t>
      </w:r>
      <w:r w:rsidRPr="00EE2EC7">
        <w:rPr>
          <w:rFonts w:ascii="Times New Roman" w:hAnsi="Times New Roman" w:cs="Arial"/>
          <w:sz w:val="28"/>
          <w:szCs w:val="28"/>
        </w:rPr>
        <w:t xml:space="preserve"> к Программе.</w:t>
      </w:r>
    </w:p>
    <w:p w:rsidR="00EE2EC7" w:rsidRPr="00EE2EC7" w:rsidRDefault="00EE2EC7" w:rsidP="002A1C36">
      <w:pPr>
        <w:widowControl w:val="0"/>
        <w:tabs>
          <w:tab w:val="left" w:pos="8222"/>
        </w:tabs>
        <w:suppressAutoHyphens/>
        <w:autoSpaceDE w:val="0"/>
        <w:autoSpaceDN w:val="0"/>
        <w:adjustRightInd w:val="0"/>
        <w:spacing w:after="0" w:line="240" w:lineRule="auto"/>
        <w:jc w:val="both"/>
        <w:rPr>
          <w:rFonts w:ascii="Times New Roman" w:eastAsia="Times New Roman" w:hAnsi="Times New Roman"/>
          <w:sz w:val="28"/>
          <w:szCs w:val="28"/>
          <w:lang w:eastAsia="ru-RU"/>
        </w:rPr>
      </w:pPr>
    </w:p>
    <w:p w:rsidR="00EE2EC7" w:rsidRPr="00EE2EC7" w:rsidRDefault="00EE2EC7" w:rsidP="00B93001">
      <w:pPr>
        <w:widowControl w:val="0"/>
        <w:tabs>
          <w:tab w:val="left" w:pos="8222"/>
        </w:tabs>
        <w:suppressAutoHyphens/>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EE2EC7">
        <w:rPr>
          <w:rFonts w:ascii="Times New Roman" w:eastAsia="Times New Roman" w:hAnsi="Times New Roman"/>
          <w:sz w:val="28"/>
          <w:szCs w:val="28"/>
          <w:lang w:eastAsia="ru-RU"/>
        </w:rPr>
        <w:t>.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государственной программы</w:t>
      </w:r>
    </w:p>
    <w:p w:rsidR="00EE2EC7" w:rsidRPr="00EE2EC7" w:rsidRDefault="00EE2EC7" w:rsidP="00B93001">
      <w:pPr>
        <w:widowControl w:val="0"/>
        <w:tabs>
          <w:tab w:val="left" w:pos="8222"/>
        </w:tabs>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EE2EC7">
        <w:rPr>
          <w:rFonts w:ascii="Times New Roman" w:eastAsia="Times New Roman" w:hAnsi="Times New Roman"/>
          <w:sz w:val="28"/>
          <w:szCs w:val="28"/>
          <w:lang w:eastAsia="ru-RU"/>
        </w:rPr>
        <w:t xml:space="preserve"> </w:t>
      </w:r>
    </w:p>
    <w:p w:rsidR="00EE2EC7" w:rsidRDefault="00EE2EC7" w:rsidP="00B93001">
      <w:pPr>
        <w:widowControl w:val="0"/>
        <w:tabs>
          <w:tab w:val="left" w:pos="8222"/>
        </w:tabs>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2EC7">
        <w:rPr>
          <w:rFonts w:ascii="Times New Roman" w:eastAsia="Times New Roman" w:hAnsi="Times New Roman" w:cs="Arial"/>
          <w:sz w:val="28"/>
          <w:szCs w:val="28"/>
          <w:lang w:eastAsia="ru-RU"/>
        </w:rPr>
        <w:t xml:space="preserve">Налоговые, таможенные, тарифные, кредитные и иные инструменты </w:t>
      </w:r>
      <w:r w:rsidRPr="00EE2EC7">
        <w:rPr>
          <w:rFonts w:ascii="Times New Roman" w:eastAsia="Times New Roman" w:hAnsi="Times New Roman"/>
          <w:sz w:val="28"/>
          <w:szCs w:val="28"/>
          <w:lang w:eastAsia="ru-RU"/>
        </w:rPr>
        <w:t>(налоговые и неналоговых расходы) для достижения цели и (или) ожидаемых результатов Программы не применяются.</w:t>
      </w:r>
    </w:p>
    <w:p w:rsidR="004E68B5" w:rsidRPr="003B15A5" w:rsidRDefault="004E68B5" w:rsidP="00B93001">
      <w:pPr>
        <w:pStyle w:val="ConsPlusNormal"/>
        <w:suppressAutoHyphens/>
        <w:jc w:val="both"/>
        <w:sectPr w:rsidR="004E68B5" w:rsidRPr="003B15A5" w:rsidSect="001429B5">
          <w:headerReference w:type="even" r:id="rId59"/>
          <w:headerReference w:type="default" r:id="rId60"/>
          <w:pgSz w:w="11906" w:h="16838"/>
          <w:pgMar w:top="1134" w:right="850" w:bottom="993" w:left="1701" w:header="708" w:footer="563" w:gutter="0"/>
          <w:pgNumType w:start="1"/>
          <w:cols w:space="708"/>
          <w:titlePg/>
          <w:docGrid w:linePitch="360"/>
        </w:sectPr>
      </w:pPr>
    </w:p>
    <w:p w:rsidR="004E68B5" w:rsidRPr="003B15A5" w:rsidRDefault="004E68B5" w:rsidP="00B93001">
      <w:pPr>
        <w:suppressAutoHyphens/>
        <w:spacing w:after="0" w:line="240" w:lineRule="auto"/>
        <w:ind w:left="9639"/>
        <w:rPr>
          <w:rFonts w:ascii="Times New Roman" w:hAnsi="Times New Roman"/>
          <w:sz w:val="28"/>
          <w:szCs w:val="28"/>
        </w:rPr>
      </w:pPr>
      <w:r w:rsidRPr="003B15A5">
        <w:rPr>
          <w:rFonts w:ascii="Times New Roman" w:hAnsi="Times New Roman"/>
          <w:sz w:val="28"/>
          <w:szCs w:val="28"/>
        </w:rPr>
        <w:lastRenderedPageBreak/>
        <w:t xml:space="preserve">Приложение </w:t>
      </w:r>
      <w:r w:rsidR="009C7504">
        <w:rPr>
          <w:rFonts w:ascii="Times New Roman" w:hAnsi="Times New Roman"/>
          <w:sz w:val="28"/>
          <w:szCs w:val="28"/>
        </w:rPr>
        <w:t xml:space="preserve">№ </w:t>
      </w:r>
      <w:r w:rsidRPr="003B15A5">
        <w:rPr>
          <w:rFonts w:ascii="Times New Roman" w:hAnsi="Times New Roman"/>
          <w:sz w:val="28"/>
          <w:szCs w:val="28"/>
        </w:rPr>
        <w:t>1</w:t>
      </w:r>
    </w:p>
    <w:p w:rsidR="004E68B5" w:rsidRPr="003B15A5" w:rsidRDefault="004E68B5" w:rsidP="00B93001">
      <w:pPr>
        <w:suppressAutoHyphens/>
        <w:spacing w:after="0" w:line="240" w:lineRule="auto"/>
        <w:ind w:left="9639"/>
        <w:rPr>
          <w:rFonts w:ascii="Times New Roman" w:hAnsi="Times New Roman"/>
          <w:sz w:val="28"/>
          <w:szCs w:val="28"/>
        </w:rPr>
      </w:pPr>
      <w:r w:rsidRPr="003B15A5">
        <w:rPr>
          <w:rFonts w:ascii="Times New Roman" w:hAnsi="Times New Roman"/>
          <w:sz w:val="28"/>
          <w:szCs w:val="28"/>
        </w:rPr>
        <w:t>к государственной программе</w:t>
      </w:r>
    </w:p>
    <w:p w:rsidR="002A1C36" w:rsidRDefault="002A1C36" w:rsidP="002A1C36">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 xml:space="preserve">                                                                                                                                   «</w:t>
      </w:r>
      <w:r w:rsidRPr="003B15A5">
        <w:rPr>
          <w:rFonts w:ascii="Times New Roman" w:hAnsi="Times New Roman" w:cs="Times New Roman"/>
          <w:sz w:val="28"/>
          <w:szCs w:val="28"/>
        </w:rPr>
        <w:t xml:space="preserve">Формирование комфортной городской </w:t>
      </w:r>
      <w:r>
        <w:rPr>
          <w:rFonts w:ascii="Times New Roman" w:hAnsi="Times New Roman" w:cs="Times New Roman"/>
          <w:sz w:val="28"/>
          <w:szCs w:val="28"/>
        </w:rPr>
        <w:t xml:space="preserve">                </w:t>
      </w:r>
    </w:p>
    <w:p w:rsidR="002A1C36" w:rsidRPr="003B15A5" w:rsidRDefault="002A1C36" w:rsidP="002A1C36">
      <w:pPr>
        <w:pStyle w:val="ConsPlusNormal"/>
        <w:tabs>
          <w:tab w:val="center" w:pos="7285"/>
          <w:tab w:val="left" w:pos="9639"/>
        </w:tabs>
        <w:suppressAutoHyphens/>
        <w:rPr>
          <w:rFonts w:ascii="Times New Roman" w:hAnsi="Times New Roman" w:cs="Times New Roman"/>
          <w:sz w:val="28"/>
          <w:szCs w:val="28"/>
        </w:rPr>
      </w:pPr>
      <w:r>
        <w:rPr>
          <w:rFonts w:ascii="Times New Roman" w:hAnsi="Times New Roman" w:cs="Times New Roman"/>
          <w:sz w:val="28"/>
          <w:szCs w:val="28"/>
        </w:rPr>
        <w:tab/>
        <w:t xml:space="preserve">                                                                                                                          </w:t>
      </w:r>
      <w:r w:rsidRPr="003B15A5">
        <w:rPr>
          <w:rFonts w:ascii="Times New Roman" w:hAnsi="Times New Roman" w:cs="Times New Roman"/>
          <w:sz w:val="28"/>
          <w:szCs w:val="28"/>
        </w:rPr>
        <w:t>среды</w:t>
      </w:r>
      <w:r>
        <w:rPr>
          <w:rFonts w:ascii="Times New Roman" w:hAnsi="Times New Roman" w:cs="Times New Roman"/>
          <w:sz w:val="28"/>
          <w:szCs w:val="28"/>
        </w:rPr>
        <w:t xml:space="preserve"> </w:t>
      </w:r>
      <w:r w:rsidRPr="003B15A5">
        <w:rPr>
          <w:rFonts w:ascii="Times New Roman" w:hAnsi="Times New Roman" w:cs="Times New Roman"/>
          <w:sz w:val="28"/>
          <w:szCs w:val="28"/>
        </w:rPr>
        <w:t>в Оренбургской области</w:t>
      </w:r>
      <w:r>
        <w:rPr>
          <w:rFonts w:ascii="Times New Roman" w:hAnsi="Times New Roman" w:cs="Times New Roman"/>
          <w:sz w:val="28"/>
          <w:szCs w:val="28"/>
        </w:rPr>
        <w:t>»</w:t>
      </w:r>
    </w:p>
    <w:p w:rsidR="004E68B5" w:rsidRDefault="002A1C36" w:rsidP="002A1C36">
      <w:pPr>
        <w:suppressAutoHyphens/>
        <w:spacing w:after="0" w:line="240" w:lineRule="auto"/>
        <w:ind w:left="9639"/>
        <w:rPr>
          <w:rFonts w:ascii="Times New Roman" w:hAnsi="Times New Roman"/>
          <w:sz w:val="28"/>
          <w:szCs w:val="28"/>
        </w:rPr>
      </w:pPr>
      <w:r w:rsidRPr="002A1C36">
        <w:rPr>
          <w:rFonts w:ascii="Times New Roman" w:hAnsi="Times New Roman"/>
          <w:sz w:val="28"/>
          <w:szCs w:val="28"/>
        </w:rPr>
        <w:t>на 2018-2022 годы</w:t>
      </w:r>
    </w:p>
    <w:p w:rsidR="002A1C36" w:rsidRPr="002A1C36" w:rsidRDefault="002A1C36" w:rsidP="002A1C36">
      <w:pPr>
        <w:suppressAutoHyphens/>
        <w:spacing w:after="0" w:line="240" w:lineRule="auto"/>
        <w:ind w:left="9639"/>
        <w:rPr>
          <w:rFonts w:ascii="Times New Roman" w:hAnsi="Times New Roman"/>
          <w:sz w:val="28"/>
          <w:szCs w:val="28"/>
        </w:rPr>
      </w:pPr>
    </w:p>
    <w:p w:rsidR="004E68B5" w:rsidRPr="003B15A5" w:rsidRDefault="004E68B5" w:rsidP="00B93001">
      <w:pPr>
        <w:suppressAutoHyphens/>
        <w:spacing w:after="0" w:line="240" w:lineRule="auto"/>
        <w:jc w:val="center"/>
        <w:rPr>
          <w:rFonts w:ascii="Times New Roman" w:hAnsi="Times New Roman"/>
          <w:sz w:val="28"/>
          <w:szCs w:val="28"/>
        </w:rPr>
      </w:pPr>
      <w:r w:rsidRPr="003B15A5">
        <w:rPr>
          <w:rFonts w:ascii="Times New Roman" w:hAnsi="Times New Roman"/>
          <w:sz w:val="28"/>
          <w:szCs w:val="28"/>
        </w:rPr>
        <w:t>Сведения о показателях (индикаторах) Программы</w:t>
      </w:r>
    </w:p>
    <w:p w:rsidR="00C73648" w:rsidRPr="003B15A5" w:rsidRDefault="00C73648" w:rsidP="00C73648">
      <w:pPr>
        <w:pStyle w:val="20"/>
        <w:shd w:val="clear" w:color="auto" w:fill="auto"/>
        <w:suppressAutoHyphens/>
        <w:spacing w:line="341" w:lineRule="exact"/>
        <w:ind w:firstLine="578"/>
        <w:jc w:val="both"/>
        <w:rPr>
          <w:sz w:val="28"/>
          <w:szCs w:val="28"/>
        </w:rPr>
      </w:pPr>
    </w:p>
    <w:tbl>
      <w:tblPr>
        <w:tblW w:w="1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20"/>
        <w:gridCol w:w="2646"/>
        <w:gridCol w:w="1418"/>
        <w:gridCol w:w="1275"/>
        <w:gridCol w:w="1134"/>
        <w:gridCol w:w="1134"/>
        <w:gridCol w:w="1276"/>
        <w:gridCol w:w="1276"/>
        <w:gridCol w:w="1417"/>
      </w:tblGrid>
      <w:tr w:rsidR="00C73648" w:rsidRPr="003B15A5" w:rsidTr="00C73648">
        <w:trPr>
          <w:jc w:val="center"/>
        </w:trPr>
        <w:tc>
          <w:tcPr>
            <w:tcW w:w="675" w:type="dxa"/>
            <w:vMerge w:val="restart"/>
            <w:tcBorders>
              <w:bottom w:val="nil"/>
            </w:tcBorders>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w:t>
            </w:r>
          </w:p>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п/п</w:t>
            </w:r>
          </w:p>
        </w:tc>
        <w:tc>
          <w:tcPr>
            <w:tcW w:w="3420" w:type="dxa"/>
            <w:vMerge w:val="restart"/>
            <w:tcBorders>
              <w:bottom w:val="nil"/>
            </w:tcBorders>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Наименование показателя (индикатора)</w:t>
            </w:r>
          </w:p>
        </w:tc>
        <w:tc>
          <w:tcPr>
            <w:tcW w:w="2646" w:type="dxa"/>
            <w:vMerge w:val="restart"/>
          </w:tcPr>
          <w:p w:rsidR="00C73648" w:rsidRPr="003B15A5" w:rsidRDefault="00C73648" w:rsidP="00C73648">
            <w:pPr>
              <w:suppressAutoHyphens/>
              <w:spacing w:after="0" w:line="240" w:lineRule="auto"/>
              <w:jc w:val="center"/>
              <w:rPr>
                <w:rFonts w:ascii="Times New Roman" w:hAnsi="Times New Roman"/>
                <w:sz w:val="24"/>
                <w:szCs w:val="24"/>
              </w:rPr>
            </w:pPr>
            <w:r>
              <w:rPr>
                <w:rFonts w:ascii="Times New Roman" w:hAnsi="Times New Roman"/>
                <w:sz w:val="24"/>
                <w:szCs w:val="24"/>
              </w:rPr>
              <w:t>Характеристика показателя (индикатора)</w:t>
            </w:r>
          </w:p>
        </w:tc>
        <w:tc>
          <w:tcPr>
            <w:tcW w:w="1418" w:type="dxa"/>
            <w:vMerge w:val="restart"/>
            <w:tcBorders>
              <w:bottom w:val="nil"/>
            </w:tcBorders>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Единица измерения</w:t>
            </w:r>
          </w:p>
        </w:tc>
        <w:tc>
          <w:tcPr>
            <w:tcW w:w="7512" w:type="dxa"/>
            <w:gridSpan w:val="6"/>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Значения показателей (индикаторов)</w:t>
            </w:r>
          </w:p>
        </w:tc>
      </w:tr>
      <w:tr w:rsidR="00C73648" w:rsidRPr="003B15A5" w:rsidTr="00C73648">
        <w:trPr>
          <w:jc w:val="center"/>
        </w:trPr>
        <w:tc>
          <w:tcPr>
            <w:tcW w:w="675" w:type="dxa"/>
            <w:vMerge/>
            <w:tcBorders>
              <w:bottom w:val="nil"/>
            </w:tcBorders>
            <w:vAlign w:val="center"/>
          </w:tcPr>
          <w:p w:rsidR="00C73648" w:rsidRPr="003B15A5" w:rsidRDefault="00C73648" w:rsidP="00C73648">
            <w:pPr>
              <w:suppressAutoHyphens/>
              <w:spacing w:after="0" w:line="240" w:lineRule="auto"/>
              <w:jc w:val="center"/>
              <w:rPr>
                <w:rFonts w:ascii="Times New Roman" w:hAnsi="Times New Roman"/>
                <w:sz w:val="24"/>
                <w:szCs w:val="24"/>
              </w:rPr>
            </w:pPr>
          </w:p>
        </w:tc>
        <w:tc>
          <w:tcPr>
            <w:tcW w:w="3420" w:type="dxa"/>
            <w:vMerge/>
            <w:tcBorders>
              <w:bottom w:val="nil"/>
            </w:tcBorders>
            <w:vAlign w:val="center"/>
          </w:tcPr>
          <w:p w:rsidR="00C73648" w:rsidRPr="003B15A5" w:rsidRDefault="00C73648" w:rsidP="00C73648">
            <w:pPr>
              <w:suppressAutoHyphens/>
              <w:spacing w:after="0" w:line="240" w:lineRule="auto"/>
              <w:jc w:val="center"/>
              <w:rPr>
                <w:rFonts w:ascii="Times New Roman" w:hAnsi="Times New Roman"/>
                <w:sz w:val="24"/>
                <w:szCs w:val="24"/>
              </w:rPr>
            </w:pPr>
          </w:p>
        </w:tc>
        <w:tc>
          <w:tcPr>
            <w:tcW w:w="2646" w:type="dxa"/>
            <w:vMerge/>
            <w:tcBorders>
              <w:bottom w:val="nil"/>
            </w:tcBorders>
          </w:tcPr>
          <w:p w:rsidR="00C73648" w:rsidRPr="003B15A5" w:rsidRDefault="00C73648" w:rsidP="00C73648">
            <w:pPr>
              <w:suppressAutoHyphens/>
              <w:spacing w:after="0" w:line="240" w:lineRule="auto"/>
              <w:jc w:val="center"/>
              <w:rPr>
                <w:rFonts w:ascii="Times New Roman" w:hAnsi="Times New Roman"/>
                <w:sz w:val="24"/>
                <w:szCs w:val="24"/>
              </w:rPr>
            </w:pPr>
          </w:p>
        </w:tc>
        <w:tc>
          <w:tcPr>
            <w:tcW w:w="1418" w:type="dxa"/>
            <w:vMerge/>
            <w:tcBorders>
              <w:bottom w:val="nil"/>
            </w:tcBorders>
            <w:vAlign w:val="center"/>
          </w:tcPr>
          <w:p w:rsidR="00C73648" w:rsidRPr="003B15A5" w:rsidRDefault="00C73648" w:rsidP="00C73648">
            <w:pPr>
              <w:suppressAutoHyphens/>
              <w:spacing w:after="0" w:line="240" w:lineRule="auto"/>
              <w:jc w:val="center"/>
              <w:rPr>
                <w:rFonts w:ascii="Times New Roman" w:hAnsi="Times New Roman"/>
                <w:sz w:val="24"/>
                <w:szCs w:val="24"/>
              </w:rPr>
            </w:pPr>
          </w:p>
        </w:tc>
        <w:tc>
          <w:tcPr>
            <w:tcW w:w="1275" w:type="dxa"/>
            <w:tcBorders>
              <w:bottom w:val="nil"/>
            </w:tcBorders>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2017 год (базовое значение)</w:t>
            </w:r>
          </w:p>
        </w:tc>
        <w:tc>
          <w:tcPr>
            <w:tcW w:w="1134" w:type="dxa"/>
            <w:tcBorders>
              <w:bottom w:val="nil"/>
            </w:tcBorders>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2018 год</w:t>
            </w:r>
          </w:p>
        </w:tc>
        <w:tc>
          <w:tcPr>
            <w:tcW w:w="1134" w:type="dxa"/>
            <w:tcBorders>
              <w:bottom w:val="nil"/>
            </w:tcBorders>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2019 год</w:t>
            </w:r>
          </w:p>
        </w:tc>
        <w:tc>
          <w:tcPr>
            <w:tcW w:w="1276" w:type="dxa"/>
            <w:tcBorders>
              <w:bottom w:val="nil"/>
            </w:tcBorders>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2020 год</w:t>
            </w:r>
          </w:p>
        </w:tc>
        <w:tc>
          <w:tcPr>
            <w:tcW w:w="1276" w:type="dxa"/>
            <w:tcBorders>
              <w:bottom w:val="nil"/>
            </w:tcBorders>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2021 год</w:t>
            </w:r>
          </w:p>
        </w:tc>
        <w:tc>
          <w:tcPr>
            <w:tcW w:w="1417" w:type="dxa"/>
            <w:tcBorders>
              <w:bottom w:val="nil"/>
            </w:tcBorders>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2022 год</w:t>
            </w:r>
          </w:p>
        </w:tc>
      </w:tr>
    </w:tbl>
    <w:p w:rsidR="00C73648" w:rsidRPr="001429B5" w:rsidRDefault="00C73648" w:rsidP="00C73648">
      <w:pPr>
        <w:suppressAutoHyphens/>
        <w:spacing w:after="0" w:line="240" w:lineRule="auto"/>
        <w:rPr>
          <w:sz w:val="2"/>
          <w:szCs w:val="2"/>
        </w:rPr>
      </w:pPr>
    </w:p>
    <w:tbl>
      <w:tblPr>
        <w:tblW w:w="15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7"/>
        <w:gridCol w:w="2652"/>
        <w:gridCol w:w="1418"/>
        <w:gridCol w:w="1275"/>
        <w:gridCol w:w="1134"/>
        <w:gridCol w:w="1134"/>
        <w:gridCol w:w="1276"/>
        <w:gridCol w:w="1276"/>
        <w:gridCol w:w="1398"/>
      </w:tblGrid>
      <w:tr w:rsidR="00C73648" w:rsidRPr="003B15A5" w:rsidTr="00C73648">
        <w:trPr>
          <w:tblHeader/>
          <w:jc w:val="center"/>
        </w:trPr>
        <w:tc>
          <w:tcPr>
            <w:tcW w:w="675" w:type="dxa"/>
            <w:vAlign w:val="center"/>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1</w:t>
            </w:r>
          </w:p>
        </w:tc>
        <w:tc>
          <w:tcPr>
            <w:tcW w:w="3407" w:type="dxa"/>
            <w:vAlign w:val="center"/>
          </w:tcPr>
          <w:p w:rsidR="00C73648" w:rsidRPr="003B15A5" w:rsidRDefault="00C73648" w:rsidP="00C73648">
            <w:pPr>
              <w:suppressAutoHyphens/>
              <w:spacing w:after="0" w:line="240" w:lineRule="auto"/>
              <w:jc w:val="center"/>
              <w:rPr>
                <w:rFonts w:ascii="Times New Roman" w:hAnsi="Times New Roman"/>
                <w:sz w:val="24"/>
                <w:szCs w:val="24"/>
              </w:rPr>
            </w:pPr>
            <w:r w:rsidRPr="003B15A5">
              <w:rPr>
                <w:rFonts w:ascii="Times New Roman" w:hAnsi="Times New Roman"/>
                <w:sz w:val="24"/>
                <w:szCs w:val="24"/>
              </w:rPr>
              <w:t>2</w:t>
            </w:r>
          </w:p>
        </w:tc>
        <w:tc>
          <w:tcPr>
            <w:tcW w:w="2652" w:type="dxa"/>
          </w:tcPr>
          <w:p w:rsidR="00C73648" w:rsidRPr="003B15A5" w:rsidRDefault="00C73648" w:rsidP="00C73648">
            <w:pPr>
              <w:suppressAutoHyphens/>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vAlign w:val="center"/>
          </w:tcPr>
          <w:p w:rsidR="00C73648" w:rsidRPr="003B15A5" w:rsidRDefault="00C73648" w:rsidP="00C73648">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tcPr>
          <w:p w:rsidR="00C73648" w:rsidRPr="003B15A5" w:rsidRDefault="00C73648" w:rsidP="00C73648">
            <w:pPr>
              <w:suppressAutoHyphens/>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vAlign w:val="center"/>
          </w:tcPr>
          <w:p w:rsidR="00C73648" w:rsidRPr="003B15A5" w:rsidRDefault="00C73648" w:rsidP="00C73648">
            <w:pPr>
              <w:suppressAutoHyphens/>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vAlign w:val="center"/>
          </w:tcPr>
          <w:p w:rsidR="00C73648" w:rsidRPr="003B15A5" w:rsidRDefault="00C73648" w:rsidP="00C73648">
            <w:pPr>
              <w:suppressAutoHyphens/>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vAlign w:val="center"/>
          </w:tcPr>
          <w:p w:rsidR="00C73648" w:rsidRPr="003B15A5" w:rsidRDefault="00C73648" w:rsidP="00C73648">
            <w:pPr>
              <w:suppressAutoHyphens/>
              <w:spacing w:after="0" w:line="240" w:lineRule="auto"/>
              <w:jc w:val="center"/>
              <w:rPr>
                <w:rFonts w:ascii="Times New Roman" w:hAnsi="Times New Roman"/>
                <w:sz w:val="24"/>
                <w:szCs w:val="24"/>
              </w:rPr>
            </w:pPr>
            <w:r>
              <w:rPr>
                <w:rFonts w:ascii="Times New Roman" w:hAnsi="Times New Roman"/>
                <w:sz w:val="24"/>
                <w:szCs w:val="24"/>
              </w:rPr>
              <w:t>8</w:t>
            </w:r>
          </w:p>
        </w:tc>
        <w:tc>
          <w:tcPr>
            <w:tcW w:w="1276" w:type="dxa"/>
            <w:vAlign w:val="center"/>
          </w:tcPr>
          <w:p w:rsidR="00C73648" w:rsidRPr="003B15A5" w:rsidRDefault="00C73648" w:rsidP="00C73648">
            <w:pPr>
              <w:suppressAutoHyphens/>
              <w:spacing w:after="0" w:line="240" w:lineRule="auto"/>
              <w:jc w:val="center"/>
              <w:rPr>
                <w:rFonts w:ascii="Times New Roman" w:hAnsi="Times New Roman"/>
                <w:sz w:val="24"/>
                <w:szCs w:val="24"/>
              </w:rPr>
            </w:pPr>
            <w:r>
              <w:rPr>
                <w:rFonts w:ascii="Times New Roman" w:hAnsi="Times New Roman"/>
                <w:sz w:val="24"/>
                <w:szCs w:val="24"/>
              </w:rPr>
              <w:t>9</w:t>
            </w:r>
          </w:p>
        </w:tc>
        <w:tc>
          <w:tcPr>
            <w:tcW w:w="1398" w:type="dxa"/>
            <w:vAlign w:val="center"/>
          </w:tcPr>
          <w:p w:rsidR="00C73648" w:rsidRPr="003B15A5" w:rsidRDefault="00C73648" w:rsidP="00C73648">
            <w:pPr>
              <w:suppressAutoHyphens/>
              <w:spacing w:after="0" w:line="240" w:lineRule="auto"/>
              <w:jc w:val="center"/>
              <w:rPr>
                <w:rFonts w:ascii="Times New Roman" w:hAnsi="Times New Roman"/>
                <w:sz w:val="24"/>
                <w:szCs w:val="24"/>
              </w:rPr>
            </w:pPr>
            <w:r>
              <w:rPr>
                <w:rFonts w:ascii="Times New Roman" w:hAnsi="Times New Roman"/>
                <w:sz w:val="24"/>
                <w:szCs w:val="24"/>
              </w:rPr>
              <w:t>10</w:t>
            </w:r>
          </w:p>
        </w:tc>
      </w:tr>
      <w:tr w:rsidR="00C73648" w:rsidRPr="003B15A5" w:rsidTr="00C73648">
        <w:trPr>
          <w:jc w:val="center"/>
        </w:trPr>
        <w:tc>
          <w:tcPr>
            <w:tcW w:w="675" w:type="dxa"/>
          </w:tcPr>
          <w:p w:rsidR="00C73648" w:rsidRPr="003B15A5"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BF069C" w:rsidRDefault="00C73648" w:rsidP="00C73648">
            <w:pPr>
              <w:suppressAutoHyphens/>
              <w:spacing w:after="0" w:line="240" w:lineRule="auto"/>
              <w:rPr>
                <w:rFonts w:ascii="Times New Roman" w:hAnsi="Times New Roman"/>
              </w:rPr>
            </w:pPr>
            <w:r w:rsidRPr="00BF069C">
              <w:rPr>
                <w:rFonts w:ascii="Times New Roman" w:hAnsi="Times New Roman"/>
              </w:rPr>
              <w:t xml:space="preserve">Доля благоустроенных дворовых территорий в общем количестве дворовых территорий </w:t>
            </w:r>
          </w:p>
        </w:tc>
        <w:tc>
          <w:tcPr>
            <w:tcW w:w="2652" w:type="dxa"/>
          </w:tcPr>
          <w:p w:rsidR="00C73648" w:rsidRDefault="00C73648" w:rsidP="00C73648">
            <w:pPr>
              <w:suppressAutoHyphens/>
              <w:spacing w:after="0" w:line="240" w:lineRule="auto"/>
              <w:jc w:val="center"/>
              <w:rPr>
                <w:rFonts w:ascii="Times New Roman" w:hAnsi="Times New Roman"/>
              </w:rPr>
            </w:pPr>
            <w:r>
              <w:rPr>
                <w:rFonts w:ascii="Times New Roman" w:hAnsi="Times New Roman"/>
              </w:rPr>
              <w:t>основное мероприятие (определяется как отношение количества благоустроенных дворовых территорий к общему количеству дворовых территорий)</w:t>
            </w:r>
          </w:p>
        </w:tc>
        <w:tc>
          <w:tcPr>
            <w:tcW w:w="1418" w:type="dxa"/>
          </w:tcPr>
          <w:p w:rsidR="00C73648" w:rsidRPr="003B15A5" w:rsidRDefault="00C73648" w:rsidP="00C73648">
            <w:pPr>
              <w:suppressAutoHyphens/>
              <w:spacing w:after="0" w:line="240" w:lineRule="auto"/>
              <w:jc w:val="center"/>
              <w:rPr>
                <w:rFonts w:ascii="Times New Roman" w:hAnsi="Times New Roman"/>
                <w:color w:val="22272F"/>
                <w:lang w:eastAsia="ru-RU"/>
              </w:rPr>
            </w:pPr>
            <w:r>
              <w:rPr>
                <w:rFonts w:ascii="Times New Roman" w:hAnsi="Times New Roman"/>
              </w:rPr>
              <w:t>процентов</w:t>
            </w:r>
          </w:p>
        </w:tc>
        <w:tc>
          <w:tcPr>
            <w:tcW w:w="1275"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40,42</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43</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45</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47</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49</w:t>
            </w:r>
          </w:p>
        </w:tc>
        <w:tc>
          <w:tcPr>
            <w:tcW w:w="1398"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51</w:t>
            </w:r>
          </w:p>
        </w:tc>
      </w:tr>
      <w:tr w:rsidR="00C73648" w:rsidRPr="003B15A5" w:rsidTr="00C73648">
        <w:trPr>
          <w:jc w:val="center"/>
        </w:trPr>
        <w:tc>
          <w:tcPr>
            <w:tcW w:w="675" w:type="dxa"/>
          </w:tcPr>
          <w:p w:rsidR="00C73648" w:rsidRPr="003B15A5"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BF069C" w:rsidRDefault="00C73648" w:rsidP="00C73648">
            <w:pPr>
              <w:suppressAutoHyphens/>
              <w:spacing w:after="0" w:line="240" w:lineRule="auto"/>
              <w:rPr>
                <w:rFonts w:ascii="Times New Roman" w:hAnsi="Times New Roman"/>
              </w:rPr>
            </w:pPr>
            <w:r w:rsidRPr="00BF069C">
              <w:rPr>
                <w:rFonts w:ascii="Times New Roman" w:hAnsi="Times New Roman"/>
              </w:rPr>
              <w:t xml:space="preserve">Количество благоустроенных дворовых территорий за отчетный период </w:t>
            </w:r>
          </w:p>
        </w:tc>
        <w:tc>
          <w:tcPr>
            <w:tcW w:w="2652" w:type="dxa"/>
          </w:tcPr>
          <w:p w:rsidR="00C73648" w:rsidRDefault="00C73648" w:rsidP="00C73648">
            <w:pPr>
              <w:suppressAutoHyphens/>
              <w:spacing w:after="0" w:line="240" w:lineRule="auto"/>
              <w:jc w:val="center"/>
              <w:rPr>
                <w:rFonts w:ascii="Times New Roman" w:hAnsi="Times New Roman"/>
              </w:rPr>
            </w:pPr>
            <w:r>
              <w:rPr>
                <w:rFonts w:ascii="Times New Roman" w:hAnsi="Times New Roman"/>
              </w:rPr>
              <w:t>основное мероприятие (количество благоустроенных дворовых территорий, отобранных в установленном порядке)</w:t>
            </w:r>
          </w:p>
        </w:tc>
        <w:tc>
          <w:tcPr>
            <w:tcW w:w="1418" w:type="dxa"/>
          </w:tcPr>
          <w:p w:rsidR="00C73648" w:rsidRPr="003B15A5" w:rsidRDefault="00C73648" w:rsidP="00C73648">
            <w:pPr>
              <w:suppressAutoHyphens/>
              <w:spacing w:after="0" w:line="240" w:lineRule="auto"/>
              <w:jc w:val="center"/>
              <w:rPr>
                <w:rFonts w:ascii="Times New Roman" w:hAnsi="Times New Roman"/>
                <w:color w:val="22272F"/>
                <w:lang w:eastAsia="ru-RU"/>
              </w:rPr>
            </w:pPr>
            <w:r>
              <w:rPr>
                <w:rFonts w:ascii="Times New Roman" w:hAnsi="Times New Roman"/>
              </w:rPr>
              <w:t>единиц</w:t>
            </w:r>
          </w:p>
        </w:tc>
        <w:tc>
          <w:tcPr>
            <w:tcW w:w="1275"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36</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50</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50</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50</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50</w:t>
            </w:r>
          </w:p>
        </w:tc>
        <w:tc>
          <w:tcPr>
            <w:tcW w:w="1398"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60</w:t>
            </w:r>
          </w:p>
        </w:tc>
      </w:tr>
      <w:tr w:rsidR="00C73648" w:rsidRPr="003B15A5" w:rsidTr="00C73648">
        <w:trPr>
          <w:jc w:val="center"/>
        </w:trPr>
        <w:tc>
          <w:tcPr>
            <w:tcW w:w="675" w:type="dxa"/>
          </w:tcPr>
          <w:p w:rsidR="00C73648" w:rsidRPr="003B15A5"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BF069C" w:rsidRDefault="00C73648" w:rsidP="00C73648">
            <w:pPr>
              <w:suppressAutoHyphens/>
              <w:spacing w:after="0" w:line="240" w:lineRule="auto"/>
              <w:rPr>
                <w:rFonts w:ascii="Times New Roman" w:hAnsi="Times New Roman"/>
              </w:rPr>
            </w:pPr>
            <w:r w:rsidRPr="00BF069C">
              <w:rPr>
                <w:rFonts w:ascii="Times New Roman" w:hAnsi="Times New Roman"/>
              </w:rPr>
              <w:t xml:space="preserve">Доля благоустроенных общественных территорий в общем количестве общественных территорий </w:t>
            </w:r>
          </w:p>
        </w:tc>
        <w:tc>
          <w:tcPr>
            <w:tcW w:w="2652" w:type="dxa"/>
          </w:tcPr>
          <w:p w:rsidR="00C73648" w:rsidRDefault="00C73648" w:rsidP="00C73648">
            <w:pPr>
              <w:suppressAutoHyphens/>
              <w:spacing w:after="0" w:line="240" w:lineRule="auto"/>
              <w:jc w:val="center"/>
              <w:rPr>
                <w:rFonts w:ascii="Times New Roman" w:hAnsi="Times New Roman"/>
              </w:rPr>
            </w:pPr>
            <w:r>
              <w:rPr>
                <w:rFonts w:ascii="Times New Roman" w:hAnsi="Times New Roman"/>
              </w:rPr>
              <w:t>основное мероприятие (определяется как отношение количества благоустроенных общественных территорий к общему количеству общественных территорий)</w:t>
            </w:r>
          </w:p>
        </w:tc>
        <w:tc>
          <w:tcPr>
            <w:tcW w:w="1418" w:type="dxa"/>
          </w:tcPr>
          <w:p w:rsidR="00C73648" w:rsidRPr="003B15A5" w:rsidRDefault="00C73648" w:rsidP="00C73648">
            <w:pPr>
              <w:suppressAutoHyphens/>
              <w:spacing w:after="0" w:line="240" w:lineRule="auto"/>
              <w:jc w:val="center"/>
              <w:rPr>
                <w:rFonts w:ascii="Times New Roman" w:hAnsi="Times New Roman"/>
                <w:color w:val="22272F"/>
                <w:lang w:eastAsia="ru-RU"/>
              </w:rPr>
            </w:pPr>
            <w:r>
              <w:rPr>
                <w:rFonts w:ascii="Times New Roman" w:hAnsi="Times New Roman"/>
              </w:rPr>
              <w:t>процентов</w:t>
            </w:r>
          </w:p>
        </w:tc>
        <w:tc>
          <w:tcPr>
            <w:tcW w:w="1275"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41,05</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43</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45</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47</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49</w:t>
            </w:r>
          </w:p>
        </w:tc>
        <w:tc>
          <w:tcPr>
            <w:tcW w:w="1398"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51</w:t>
            </w:r>
          </w:p>
        </w:tc>
      </w:tr>
      <w:tr w:rsidR="00C73648" w:rsidRPr="003B15A5" w:rsidTr="00C73648">
        <w:trPr>
          <w:trHeight w:val="487"/>
          <w:jc w:val="center"/>
        </w:trPr>
        <w:tc>
          <w:tcPr>
            <w:tcW w:w="675" w:type="dxa"/>
          </w:tcPr>
          <w:p w:rsidR="00C73648" w:rsidRPr="003B15A5"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BF069C" w:rsidRDefault="00C73648" w:rsidP="00C73648">
            <w:pPr>
              <w:suppressAutoHyphens/>
              <w:spacing w:after="0" w:line="240" w:lineRule="auto"/>
              <w:rPr>
                <w:rFonts w:ascii="Times New Roman" w:hAnsi="Times New Roman"/>
              </w:rPr>
            </w:pPr>
            <w:r w:rsidRPr="00BF069C">
              <w:rPr>
                <w:rFonts w:ascii="Times New Roman" w:hAnsi="Times New Roman"/>
              </w:rPr>
              <w:t xml:space="preserve">Количество благоустроенных общественных территорий за отчетный период </w:t>
            </w:r>
          </w:p>
        </w:tc>
        <w:tc>
          <w:tcPr>
            <w:tcW w:w="2652" w:type="dxa"/>
          </w:tcPr>
          <w:p w:rsidR="00C73648" w:rsidRDefault="00C73648" w:rsidP="00C73648">
            <w:pPr>
              <w:suppressAutoHyphens/>
              <w:spacing w:after="0" w:line="240" w:lineRule="auto"/>
              <w:jc w:val="center"/>
              <w:rPr>
                <w:rFonts w:ascii="Times New Roman" w:hAnsi="Times New Roman"/>
              </w:rPr>
            </w:pPr>
            <w:r>
              <w:rPr>
                <w:rFonts w:ascii="Times New Roman" w:hAnsi="Times New Roman"/>
              </w:rPr>
              <w:t>основное мероприятие (количество благоустроенных общественных территорий, отобранных в установленном порядке)</w:t>
            </w:r>
          </w:p>
        </w:tc>
        <w:tc>
          <w:tcPr>
            <w:tcW w:w="1418" w:type="dxa"/>
          </w:tcPr>
          <w:p w:rsidR="00C73648" w:rsidRPr="003B15A5" w:rsidRDefault="00C73648" w:rsidP="00C73648">
            <w:pPr>
              <w:suppressAutoHyphens/>
              <w:spacing w:after="0" w:line="240" w:lineRule="auto"/>
              <w:jc w:val="center"/>
              <w:rPr>
                <w:rFonts w:ascii="Times New Roman" w:hAnsi="Times New Roman"/>
                <w:color w:val="22272F"/>
                <w:lang w:eastAsia="ru-RU"/>
              </w:rPr>
            </w:pPr>
            <w:r>
              <w:rPr>
                <w:rFonts w:ascii="Times New Roman" w:hAnsi="Times New Roman"/>
              </w:rPr>
              <w:t>единиц</w:t>
            </w:r>
          </w:p>
        </w:tc>
        <w:tc>
          <w:tcPr>
            <w:tcW w:w="1275"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9</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10</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10</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10</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10</w:t>
            </w:r>
          </w:p>
        </w:tc>
        <w:tc>
          <w:tcPr>
            <w:tcW w:w="1398"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10</w:t>
            </w:r>
          </w:p>
        </w:tc>
      </w:tr>
      <w:tr w:rsidR="00C73648" w:rsidRPr="003B15A5" w:rsidTr="00C73648">
        <w:trPr>
          <w:jc w:val="center"/>
        </w:trPr>
        <w:tc>
          <w:tcPr>
            <w:tcW w:w="675" w:type="dxa"/>
          </w:tcPr>
          <w:p w:rsidR="00C73648" w:rsidRPr="003B15A5"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BF069C" w:rsidRDefault="00C73648" w:rsidP="00C73648">
            <w:pPr>
              <w:suppressAutoHyphens/>
              <w:spacing w:after="0" w:line="240" w:lineRule="auto"/>
              <w:rPr>
                <w:rFonts w:ascii="Times New Roman" w:hAnsi="Times New Roman"/>
              </w:rPr>
            </w:pPr>
            <w:r w:rsidRPr="00BF069C">
              <w:rPr>
                <w:rFonts w:ascii="Times New Roman" w:hAnsi="Times New Roman"/>
              </w:rPr>
              <w:t>Количество благоустроенных мест массового отдыха населения (городс</w:t>
            </w:r>
            <w:r>
              <w:rPr>
                <w:rFonts w:ascii="Times New Roman" w:hAnsi="Times New Roman"/>
              </w:rPr>
              <w:t>ких парков) за отчетный период</w:t>
            </w:r>
          </w:p>
        </w:tc>
        <w:tc>
          <w:tcPr>
            <w:tcW w:w="2652" w:type="dxa"/>
          </w:tcPr>
          <w:p w:rsidR="00C73648" w:rsidRDefault="00C73648" w:rsidP="00C73648">
            <w:pPr>
              <w:suppressAutoHyphens/>
              <w:spacing w:after="0" w:line="240" w:lineRule="auto"/>
              <w:jc w:val="center"/>
              <w:rPr>
                <w:rFonts w:ascii="Times New Roman" w:hAnsi="Times New Roman"/>
              </w:rPr>
            </w:pPr>
            <w:r>
              <w:rPr>
                <w:rFonts w:ascii="Times New Roman" w:hAnsi="Times New Roman"/>
              </w:rPr>
              <w:t>основное мероприятие (количество благоустроенных мест массового отдыха населения (городских парков), отобранных в установленном порядке)</w:t>
            </w:r>
          </w:p>
        </w:tc>
        <w:tc>
          <w:tcPr>
            <w:tcW w:w="1418" w:type="dxa"/>
          </w:tcPr>
          <w:p w:rsidR="00C73648" w:rsidRPr="003B15A5" w:rsidRDefault="00C73648" w:rsidP="00C73648">
            <w:pPr>
              <w:suppressAutoHyphens/>
              <w:spacing w:after="0" w:line="240" w:lineRule="auto"/>
              <w:jc w:val="center"/>
              <w:rPr>
                <w:rFonts w:ascii="Times New Roman" w:hAnsi="Times New Roman"/>
                <w:color w:val="22272F"/>
                <w:lang w:eastAsia="ru-RU"/>
              </w:rPr>
            </w:pPr>
            <w:r>
              <w:rPr>
                <w:rFonts w:ascii="Times New Roman" w:hAnsi="Times New Roman"/>
              </w:rPr>
              <w:t>единиц</w:t>
            </w:r>
          </w:p>
        </w:tc>
        <w:tc>
          <w:tcPr>
            <w:tcW w:w="1275"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w:t>
            </w:r>
          </w:p>
        </w:tc>
        <w:tc>
          <w:tcPr>
            <w:tcW w:w="1398"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w:t>
            </w:r>
          </w:p>
        </w:tc>
      </w:tr>
      <w:tr w:rsidR="00C73648" w:rsidRPr="003B15A5" w:rsidTr="00C73648">
        <w:trPr>
          <w:jc w:val="center"/>
        </w:trPr>
        <w:tc>
          <w:tcPr>
            <w:tcW w:w="675" w:type="dxa"/>
          </w:tcPr>
          <w:p w:rsidR="00C73648" w:rsidRPr="003B15A5"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BF069C" w:rsidRDefault="00C73648" w:rsidP="00C73648">
            <w:pPr>
              <w:suppressAutoHyphens/>
              <w:spacing w:after="0" w:line="240" w:lineRule="auto"/>
              <w:rPr>
                <w:rFonts w:ascii="Times New Roman" w:hAnsi="Times New Roman"/>
              </w:rPr>
            </w:pPr>
            <w:r w:rsidRPr="00BF069C">
              <w:rPr>
                <w:rFonts w:ascii="Times New Roman" w:hAnsi="Times New Roman"/>
              </w:rPr>
              <w:t xml:space="preserve">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w:t>
            </w:r>
          </w:p>
        </w:tc>
        <w:tc>
          <w:tcPr>
            <w:tcW w:w="2652" w:type="dxa"/>
          </w:tcPr>
          <w:p w:rsidR="00C73648" w:rsidRDefault="00C73648" w:rsidP="00C73648">
            <w:pPr>
              <w:suppressAutoHyphens/>
              <w:spacing w:after="0" w:line="240" w:lineRule="auto"/>
              <w:jc w:val="center"/>
              <w:rPr>
                <w:rFonts w:ascii="Times New Roman" w:hAnsi="Times New Roman"/>
              </w:rPr>
            </w:pPr>
            <w:r>
              <w:rPr>
                <w:rFonts w:ascii="Times New Roman" w:hAnsi="Times New Roman"/>
              </w:rPr>
              <w:t xml:space="preserve">основное мероприятие (рассчитывается ка отношение количества муниципальных образований, </w:t>
            </w:r>
            <w:r w:rsidRPr="00BF069C">
              <w:rPr>
                <w:rFonts w:ascii="Times New Roman" w:hAnsi="Times New Roman"/>
              </w:rPr>
              <w:t>в состав которых входят населенные пункты с численностью населения свыше 1000 человек</w:t>
            </w:r>
            <w:r>
              <w:rPr>
                <w:rFonts w:ascii="Times New Roman" w:hAnsi="Times New Roman"/>
              </w:rPr>
              <w:t xml:space="preserve">, </w:t>
            </w:r>
            <w:r w:rsidRPr="00BF069C">
              <w:rPr>
                <w:rFonts w:ascii="Times New Roman" w:hAnsi="Times New Roman"/>
              </w:rPr>
              <w:t>обеспечивших утверждение нормативных правовых актов, направленных на формирование комфортной городской среды</w:t>
            </w:r>
            <w:r>
              <w:rPr>
                <w:rFonts w:ascii="Times New Roman" w:hAnsi="Times New Roman"/>
              </w:rPr>
              <w:t xml:space="preserve">, к общему количеству  муниципальных образований, </w:t>
            </w:r>
            <w:r w:rsidRPr="00BF069C">
              <w:rPr>
                <w:rFonts w:ascii="Times New Roman" w:hAnsi="Times New Roman"/>
              </w:rPr>
              <w:t>в состав которых входят населенные пункты с численностью населения свыше 1000 человек</w:t>
            </w:r>
            <w:r>
              <w:rPr>
                <w:rFonts w:ascii="Times New Roman" w:hAnsi="Times New Roman"/>
              </w:rPr>
              <w:t>)</w:t>
            </w:r>
          </w:p>
        </w:tc>
        <w:tc>
          <w:tcPr>
            <w:tcW w:w="1418" w:type="dxa"/>
          </w:tcPr>
          <w:p w:rsidR="00C73648" w:rsidRPr="003B15A5" w:rsidRDefault="00C73648" w:rsidP="00C73648">
            <w:pPr>
              <w:suppressAutoHyphens/>
              <w:spacing w:after="0" w:line="240" w:lineRule="auto"/>
              <w:jc w:val="center"/>
              <w:rPr>
                <w:rFonts w:ascii="Times New Roman" w:hAnsi="Times New Roman"/>
                <w:color w:val="22272F"/>
                <w:lang w:eastAsia="ru-RU"/>
              </w:rPr>
            </w:pPr>
            <w:r>
              <w:rPr>
                <w:rFonts w:ascii="Times New Roman" w:hAnsi="Times New Roman"/>
              </w:rPr>
              <w:t>процентов</w:t>
            </w:r>
          </w:p>
        </w:tc>
        <w:tc>
          <w:tcPr>
            <w:tcW w:w="1275"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100</w:t>
            </w:r>
          </w:p>
        </w:tc>
        <w:tc>
          <w:tcPr>
            <w:tcW w:w="1134"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134"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276"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276"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398"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r>
      <w:tr w:rsidR="00C73648" w:rsidRPr="003B15A5" w:rsidTr="00C73648">
        <w:trPr>
          <w:jc w:val="center"/>
        </w:trPr>
        <w:tc>
          <w:tcPr>
            <w:tcW w:w="675" w:type="dxa"/>
          </w:tcPr>
          <w:p w:rsidR="00C73648" w:rsidRPr="003B15A5"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BF069C" w:rsidRDefault="00C73648" w:rsidP="00C73648">
            <w:pPr>
              <w:suppressAutoHyphens/>
              <w:spacing w:after="0" w:line="240" w:lineRule="auto"/>
              <w:rPr>
                <w:rFonts w:ascii="Times New Roman" w:hAnsi="Times New Roman"/>
              </w:rPr>
            </w:pPr>
            <w:r w:rsidRPr="00BF069C">
              <w:rPr>
                <w:rFonts w:ascii="Times New Roman" w:hAnsi="Times New Roman"/>
              </w:rPr>
              <w:t xml:space="preserve">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w:t>
            </w:r>
          </w:p>
        </w:tc>
        <w:tc>
          <w:tcPr>
            <w:tcW w:w="2652" w:type="dxa"/>
          </w:tcPr>
          <w:p w:rsidR="00C73648" w:rsidRDefault="00C73648" w:rsidP="00C73648">
            <w:pPr>
              <w:suppressAutoHyphens/>
              <w:spacing w:after="0" w:line="240" w:lineRule="auto"/>
              <w:jc w:val="center"/>
              <w:rPr>
                <w:rFonts w:ascii="Times New Roman" w:hAnsi="Times New Roman"/>
              </w:rPr>
            </w:pPr>
            <w:r>
              <w:rPr>
                <w:rFonts w:ascii="Times New Roman" w:hAnsi="Times New Roman"/>
              </w:rPr>
              <w:t xml:space="preserve">основное мероприятие (рассчитывается ка отношение количества муниципальных образований, </w:t>
            </w:r>
            <w:r w:rsidRPr="00BF069C">
              <w:rPr>
                <w:rFonts w:ascii="Times New Roman" w:hAnsi="Times New Roman"/>
              </w:rPr>
              <w:t>в состав которых входят населенные пункты с численностью населения свыше 1000 человек</w:t>
            </w:r>
            <w:r>
              <w:rPr>
                <w:rFonts w:ascii="Times New Roman" w:hAnsi="Times New Roman"/>
              </w:rPr>
              <w:t xml:space="preserve">, </w:t>
            </w:r>
            <w:r w:rsidRPr="00BF069C">
              <w:rPr>
                <w:rFonts w:ascii="Times New Roman" w:hAnsi="Times New Roman"/>
              </w:rPr>
              <w:t>обеспечивших утверждение муниципальных программ формирования современной городской среды</w:t>
            </w:r>
            <w:r>
              <w:rPr>
                <w:rFonts w:ascii="Times New Roman" w:hAnsi="Times New Roman"/>
              </w:rPr>
              <w:t xml:space="preserve">, к общему количеству  муниципальных образований, </w:t>
            </w:r>
            <w:r w:rsidRPr="00BF069C">
              <w:rPr>
                <w:rFonts w:ascii="Times New Roman" w:hAnsi="Times New Roman"/>
              </w:rPr>
              <w:t>в состав которых входят населенные пункты с численностью населения свыше 1000 человек</w:t>
            </w:r>
            <w:r>
              <w:rPr>
                <w:rFonts w:ascii="Times New Roman" w:hAnsi="Times New Roman"/>
              </w:rPr>
              <w:t>)</w:t>
            </w:r>
          </w:p>
        </w:tc>
        <w:tc>
          <w:tcPr>
            <w:tcW w:w="1418" w:type="dxa"/>
          </w:tcPr>
          <w:p w:rsidR="00C73648" w:rsidRPr="003B15A5" w:rsidRDefault="00C73648" w:rsidP="00C73648">
            <w:pPr>
              <w:suppressAutoHyphens/>
              <w:spacing w:after="0" w:line="240" w:lineRule="auto"/>
              <w:jc w:val="center"/>
              <w:rPr>
                <w:rFonts w:ascii="Times New Roman" w:hAnsi="Times New Roman"/>
                <w:color w:val="22272F"/>
                <w:lang w:eastAsia="ru-RU"/>
              </w:rPr>
            </w:pPr>
            <w:r>
              <w:rPr>
                <w:rFonts w:ascii="Times New Roman" w:hAnsi="Times New Roman"/>
              </w:rPr>
              <w:t>процентов</w:t>
            </w:r>
          </w:p>
        </w:tc>
        <w:tc>
          <w:tcPr>
            <w:tcW w:w="1275"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134" w:type="dxa"/>
          </w:tcPr>
          <w:p w:rsidR="00C73648" w:rsidRDefault="00C73648" w:rsidP="00C73648">
            <w:pPr>
              <w:suppressAutoHyphens/>
              <w:jc w:val="center"/>
            </w:pPr>
            <w:r w:rsidRPr="00F5398C">
              <w:rPr>
                <w:rFonts w:ascii="Times New Roman" w:hAnsi="Times New Roman"/>
              </w:rPr>
              <w:t>100</w:t>
            </w:r>
          </w:p>
        </w:tc>
        <w:tc>
          <w:tcPr>
            <w:tcW w:w="1134"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276"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276"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398"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r>
      <w:tr w:rsidR="00C73648" w:rsidRPr="003B15A5" w:rsidTr="00C73648">
        <w:trPr>
          <w:jc w:val="center"/>
        </w:trPr>
        <w:tc>
          <w:tcPr>
            <w:tcW w:w="675" w:type="dxa"/>
          </w:tcPr>
          <w:p w:rsidR="00C73648" w:rsidRPr="003B15A5"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BF069C" w:rsidRDefault="00C73648" w:rsidP="00C73648">
            <w:pPr>
              <w:suppressAutoHyphens/>
              <w:spacing w:after="0" w:line="240" w:lineRule="auto"/>
              <w:rPr>
                <w:rFonts w:ascii="Times New Roman" w:hAnsi="Times New Roman"/>
              </w:rPr>
            </w:pPr>
            <w:r w:rsidRPr="00BF069C">
              <w:rPr>
                <w:rFonts w:ascii="Times New Roman" w:hAnsi="Times New Roman"/>
              </w:rPr>
              <w:t xml:space="preserve">Доля органов местного 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w:t>
            </w:r>
          </w:p>
        </w:tc>
        <w:tc>
          <w:tcPr>
            <w:tcW w:w="2652" w:type="dxa"/>
          </w:tcPr>
          <w:p w:rsidR="00C73648" w:rsidRDefault="00C73648" w:rsidP="00C73648">
            <w:pPr>
              <w:suppressAutoHyphens/>
              <w:spacing w:after="0" w:line="240" w:lineRule="auto"/>
              <w:jc w:val="center"/>
              <w:rPr>
                <w:rFonts w:ascii="Times New Roman" w:hAnsi="Times New Roman"/>
              </w:rPr>
            </w:pPr>
            <w:r>
              <w:rPr>
                <w:rFonts w:ascii="Times New Roman" w:hAnsi="Times New Roman"/>
              </w:rPr>
              <w:t xml:space="preserve">основное мероприятие (рассчитывается ка отношение количества муниципальных образований, </w:t>
            </w:r>
            <w:r w:rsidRPr="00BF069C">
              <w:rPr>
                <w:rFonts w:ascii="Times New Roman" w:hAnsi="Times New Roman"/>
              </w:rPr>
              <w:t>в состав которых входят населенные пункты с численностью населения свыше 1000 человек</w:t>
            </w:r>
            <w:r>
              <w:rPr>
                <w:rFonts w:ascii="Times New Roman" w:hAnsi="Times New Roman"/>
              </w:rPr>
              <w:t xml:space="preserve">, </w:t>
            </w:r>
            <w:r w:rsidRPr="00BF069C">
              <w:rPr>
                <w:rFonts w:ascii="Times New Roman" w:hAnsi="Times New Roman"/>
              </w:rPr>
              <w:t>обеспечивших проведение инвентаризации уровня благоустройства территорий</w:t>
            </w:r>
            <w:r>
              <w:rPr>
                <w:rFonts w:ascii="Times New Roman" w:hAnsi="Times New Roman"/>
              </w:rPr>
              <w:t xml:space="preserve">, к общему количеству  </w:t>
            </w:r>
            <w:r>
              <w:rPr>
                <w:rFonts w:ascii="Times New Roman" w:hAnsi="Times New Roman"/>
              </w:rPr>
              <w:lastRenderedPageBreak/>
              <w:t xml:space="preserve">муниципальных образований, </w:t>
            </w:r>
            <w:r w:rsidRPr="00BF069C">
              <w:rPr>
                <w:rFonts w:ascii="Times New Roman" w:hAnsi="Times New Roman"/>
              </w:rPr>
              <w:t>в состав которых входят населенные пункты с численностью населения свыше 1000 человек</w:t>
            </w:r>
            <w:r>
              <w:rPr>
                <w:rFonts w:ascii="Times New Roman" w:hAnsi="Times New Roman"/>
              </w:rPr>
              <w:t>)</w:t>
            </w:r>
          </w:p>
        </w:tc>
        <w:tc>
          <w:tcPr>
            <w:tcW w:w="1418" w:type="dxa"/>
          </w:tcPr>
          <w:p w:rsidR="00C73648" w:rsidRPr="003B15A5" w:rsidRDefault="00C73648" w:rsidP="00C73648">
            <w:pPr>
              <w:suppressAutoHyphens/>
              <w:spacing w:after="0" w:line="240" w:lineRule="auto"/>
              <w:jc w:val="center"/>
              <w:rPr>
                <w:rFonts w:ascii="Times New Roman" w:hAnsi="Times New Roman"/>
                <w:color w:val="22272F"/>
                <w:lang w:eastAsia="ru-RU"/>
              </w:rPr>
            </w:pPr>
            <w:r>
              <w:rPr>
                <w:rFonts w:ascii="Times New Roman" w:hAnsi="Times New Roman"/>
              </w:rPr>
              <w:lastRenderedPageBreak/>
              <w:t>процентов</w:t>
            </w:r>
          </w:p>
        </w:tc>
        <w:tc>
          <w:tcPr>
            <w:tcW w:w="1275"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134" w:type="dxa"/>
          </w:tcPr>
          <w:p w:rsidR="00C73648" w:rsidRDefault="00C73648" w:rsidP="00C73648">
            <w:pPr>
              <w:suppressAutoHyphens/>
              <w:jc w:val="center"/>
            </w:pPr>
            <w:r w:rsidRPr="00F5398C">
              <w:rPr>
                <w:rFonts w:ascii="Times New Roman" w:hAnsi="Times New Roman"/>
              </w:rPr>
              <w:t>100</w:t>
            </w:r>
          </w:p>
        </w:tc>
        <w:tc>
          <w:tcPr>
            <w:tcW w:w="1134"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276"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276"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c>
          <w:tcPr>
            <w:tcW w:w="1398" w:type="dxa"/>
          </w:tcPr>
          <w:p w:rsidR="00C73648" w:rsidRPr="003B15A5" w:rsidRDefault="00C73648" w:rsidP="00C73648">
            <w:pPr>
              <w:suppressAutoHyphens/>
              <w:spacing w:after="0" w:line="240" w:lineRule="auto"/>
              <w:jc w:val="center"/>
              <w:rPr>
                <w:rFonts w:ascii="Times New Roman" w:hAnsi="Times New Roman"/>
              </w:rPr>
            </w:pPr>
            <w:r>
              <w:rPr>
                <w:rFonts w:ascii="Times New Roman" w:hAnsi="Times New Roman"/>
              </w:rPr>
              <w:t>–</w:t>
            </w:r>
          </w:p>
        </w:tc>
      </w:tr>
      <w:tr w:rsidR="00C73648" w:rsidRPr="003B15A5" w:rsidTr="00C73648">
        <w:trPr>
          <w:jc w:val="center"/>
        </w:trPr>
        <w:tc>
          <w:tcPr>
            <w:tcW w:w="675" w:type="dxa"/>
          </w:tcPr>
          <w:p w:rsidR="00C73648" w:rsidRPr="00EE2EC7"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EE2EC7" w:rsidRDefault="00C73648" w:rsidP="00C73648">
            <w:pPr>
              <w:suppressAutoHyphens/>
              <w:spacing w:after="0" w:line="240" w:lineRule="auto"/>
              <w:rPr>
                <w:rFonts w:ascii="Times New Roman" w:hAnsi="Times New Roman"/>
              </w:rPr>
            </w:pPr>
            <w:r w:rsidRPr="00EE2EC7">
              <w:rPr>
                <w:rFonts w:ascii="Times New Roman" w:hAnsi="Times New Roman"/>
              </w:rPr>
              <w:t xml:space="preserve">Доля проектов благоустройства дворовых территорий, реализованных с трудовым участием граждан, заинтересованных организаций </w:t>
            </w:r>
          </w:p>
        </w:tc>
        <w:tc>
          <w:tcPr>
            <w:tcW w:w="2652" w:type="dxa"/>
          </w:tcPr>
          <w:p w:rsidR="00C73648" w:rsidRPr="00EE2EC7" w:rsidRDefault="00C73648" w:rsidP="00C73648">
            <w:pPr>
              <w:suppressAutoHyphens/>
              <w:spacing w:after="0" w:line="240" w:lineRule="auto"/>
              <w:jc w:val="center"/>
              <w:rPr>
                <w:rFonts w:ascii="Times New Roman" w:hAnsi="Times New Roman"/>
              </w:rPr>
            </w:pPr>
            <w:r>
              <w:rPr>
                <w:rFonts w:ascii="Times New Roman" w:hAnsi="Times New Roman"/>
              </w:rPr>
              <w:t>основное мероприятие (определяется как отношение количества фактов трудового участия при благоустройстве дворовых территорий в отчетный период к общему количеству благоустраиваемых дворовых территорий в отчетный период)</w:t>
            </w:r>
          </w:p>
        </w:tc>
        <w:tc>
          <w:tcPr>
            <w:tcW w:w="1418" w:type="dxa"/>
          </w:tcPr>
          <w:p w:rsidR="00C73648" w:rsidRPr="00EE2EC7" w:rsidRDefault="00C73648" w:rsidP="00C73648">
            <w:pPr>
              <w:suppressAutoHyphens/>
              <w:spacing w:after="0" w:line="240" w:lineRule="auto"/>
              <w:jc w:val="center"/>
              <w:rPr>
                <w:rFonts w:ascii="Times New Roman" w:hAnsi="Times New Roman"/>
                <w:color w:val="22272F"/>
                <w:lang w:eastAsia="ru-RU"/>
              </w:rPr>
            </w:pPr>
            <w:r w:rsidRPr="00EE2EC7">
              <w:rPr>
                <w:rFonts w:ascii="Times New Roman" w:hAnsi="Times New Roman"/>
              </w:rPr>
              <w:t>процентов</w:t>
            </w:r>
          </w:p>
        </w:tc>
        <w:tc>
          <w:tcPr>
            <w:tcW w:w="1275" w:type="dxa"/>
          </w:tcPr>
          <w:p w:rsidR="00C73648" w:rsidRPr="00EE2EC7" w:rsidRDefault="00C73648" w:rsidP="00C73648">
            <w:pPr>
              <w:suppressAutoHyphens/>
              <w:spacing w:after="0" w:line="240" w:lineRule="auto"/>
              <w:jc w:val="center"/>
              <w:rPr>
                <w:rFonts w:ascii="Times New Roman" w:hAnsi="Times New Roman"/>
              </w:rPr>
            </w:pPr>
            <w:r w:rsidRPr="00EE2EC7">
              <w:rPr>
                <w:rFonts w:ascii="Times New Roman" w:hAnsi="Times New Roman"/>
              </w:rPr>
              <w:t>100</w:t>
            </w:r>
          </w:p>
        </w:tc>
        <w:tc>
          <w:tcPr>
            <w:tcW w:w="1134" w:type="dxa"/>
          </w:tcPr>
          <w:p w:rsidR="00C73648" w:rsidRPr="00EE2EC7" w:rsidRDefault="00C73648" w:rsidP="00C73648">
            <w:pPr>
              <w:suppressAutoHyphens/>
              <w:spacing w:after="0" w:line="240" w:lineRule="auto"/>
              <w:jc w:val="center"/>
              <w:rPr>
                <w:rFonts w:ascii="Times New Roman" w:hAnsi="Times New Roman"/>
              </w:rPr>
            </w:pPr>
            <w:r w:rsidRPr="00EE2EC7">
              <w:rPr>
                <w:rFonts w:ascii="Times New Roman" w:hAnsi="Times New Roman"/>
              </w:rPr>
              <w:t>100</w:t>
            </w:r>
          </w:p>
        </w:tc>
        <w:tc>
          <w:tcPr>
            <w:tcW w:w="1134" w:type="dxa"/>
          </w:tcPr>
          <w:p w:rsidR="00C73648" w:rsidRPr="00EE2EC7" w:rsidRDefault="00C73648" w:rsidP="00C73648">
            <w:pPr>
              <w:suppressAutoHyphens/>
              <w:spacing w:after="0" w:line="240" w:lineRule="auto"/>
              <w:jc w:val="center"/>
              <w:rPr>
                <w:rFonts w:ascii="Times New Roman" w:hAnsi="Times New Roman"/>
              </w:rPr>
            </w:pPr>
            <w:r w:rsidRPr="00EE2EC7">
              <w:rPr>
                <w:rFonts w:ascii="Times New Roman" w:hAnsi="Times New Roman"/>
              </w:rPr>
              <w:t>100</w:t>
            </w:r>
          </w:p>
        </w:tc>
        <w:tc>
          <w:tcPr>
            <w:tcW w:w="1276" w:type="dxa"/>
          </w:tcPr>
          <w:p w:rsidR="00C73648" w:rsidRPr="00EE2EC7" w:rsidRDefault="00C73648" w:rsidP="00C73648">
            <w:pPr>
              <w:suppressAutoHyphens/>
              <w:spacing w:after="0" w:line="240" w:lineRule="auto"/>
              <w:jc w:val="center"/>
              <w:rPr>
                <w:rFonts w:ascii="Times New Roman" w:hAnsi="Times New Roman"/>
              </w:rPr>
            </w:pPr>
            <w:r w:rsidRPr="00EE2EC7">
              <w:rPr>
                <w:rFonts w:ascii="Times New Roman" w:hAnsi="Times New Roman"/>
              </w:rPr>
              <w:t>100</w:t>
            </w:r>
          </w:p>
        </w:tc>
        <w:tc>
          <w:tcPr>
            <w:tcW w:w="1276" w:type="dxa"/>
          </w:tcPr>
          <w:p w:rsidR="00C73648" w:rsidRPr="00EE2EC7" w:rsidRDefault="00C73648" w:rsidP="00C73648">
            <w:pPr>
              <w:suppressAutoHyphens/>
              <w:spacing w:after="0" w:line="240" w:lineRule="auto"/>
              <w:jc w:val="center"/>
              <w:rPr>
                <w:rFonts w:ascii="Times New Roman" w:hAnsi="Times New Roman"/>
              </w:rPr>
            </w:pPr>
            <w:r w:rsidRPr="00EE2EC7">
              <w:rPr>
                <w:rFonts w:ascii="Times New Roman" w:hAnsi="Times New Roman"/>
              </w:rPr>
              <w:t>100</w:t>
            </w:r>
          </w:p>
        </w:tc>
        <w:tc>
          <w:tcPr>
            <w:tcW w:w="1398" w:type="dxa"/>
          </w:tcPr>
          <w:p w:rsidR="00C73648" w:rsidRPr="00EE2EC7" w:rsidRDefault="00C73648" w:rsidP="00C73648">
            <w:pPr>
              <w:suppressAutoHyphens/>
              <w:spacing w:after="0" w:line="240" w:lineRule="auto"/>
              <w:jc w:val="center"/>
              <w:rPr>
                <w:rFonts w:ascii="Times New Roman" w:hAnsi="Times New Roman"/>
              </w:rPr>
            </w:pPr>
            <w:r w:rsidRPr="00EE2EC7">
              <w:rPr>
                <w:rFonts w:ascii="Times New Roman" w:hAnsi="Times New Roman"/>
              </w:rPr>
              <w:t>100</w:t>
            </w:r>
          </w:p>
        </w:tc>
      </w:tr>
      <w:tr w:rsidR="00C73648" w:rsidRPr="003B15A5" w:rsidTr="00C73648">
        <w:trPr>
          <w:jc w:val="center"/>
        </w:trPr>
        <w:tc>
          <w:tcPr>
            <w:tcW w:w="675" w:type="dxa"/>
          </w:tcPr>
          <w:p w:rsidR="00C73648" w:rsidRPr="003B15A5"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BF069C" w:rsidRDefault="00C73648" w:rsidP="00C73648">
            <w:pPr>
              <w:suppressAutoHyphens/>
              <w:spacing w:after="0" w:line="240" w:lineRule="auto"/>
              <w:rPr>
                <w:rFonts w:ascii="Times New Roman" w:hAnsi="Times New Roman"/>
              </w:rPr>
            </w:pPr>
            <w:r w:rsidRPr="00BF069C">
              <w:rPr>
                <w:rFonts w:ascii="Times New Roman" w:hAnsi="Times New Roman"/>
              </w:rPr>
              <w:t xml:space="preserve">Доля проектов благоустройства дворовых территорий, реализованных с финансовым участием граждан, заинтересованных организаций </w:t>
            </w:r>
          </w:p>
        </w:tc>
        <w:tc>
          <w:tcPr>
            <w:tcW w:w="2652" w:type="dxa"/>
          </w:tcPr>
          <w:p w:rsidR="00C73648" w:rsidRDefault="00C73648" w:rsidP="00C73648">
            <w:pPr>
              <w:suppressAutoHyphens/>
              <w:spacing w:after="0" w:line="240" w:lineRule="auto"/>
              <w:jc w:val="center"/>
              <w:rPr>
                <w:rFonts w:ascii="Times New Roman" w:hAnsi="Times New Roman"/>
              </w:rPr>
            </w:pPr>
            <w:r>
              <w:rPr>
                <w:rFonts w:ascii="Times New Roman" w:hAnsi="Times New Roman"/>
              </w:rPr>
              <w:t>основное мероприятие (определяется как отношение количества принятых решений о финансовом участии граждан, заинтересованных организаций  при благоустройстве дворовых территорий в отчетный период к общему количеству благоустраиваемых дворовых территорий в отчетный период)</w:t>
            </w:r>
          </w:p>
        </w:tc>
        <w:tc>
          <w:tcPr>
            <w:tcW w:w="1418" w:type="dxa"/>
          </w:tcPr>
          <w:p w:rsidR="00C73648" w:rsidRPr="003B15A5" w:rsidRDefault="00C73648" w:rsidP="00C73648">
            <w:pPr>
              <w:suppressAutoHyphens/>
              <w:spacing w:after="0" w:line="240" w:lineRule="auto"/>
              <w:jc w:val="center"/>
              <w:rPr>
                <w:rFonts w:ascii="Times New Roman" w:hAnsi="Times New Roman"/>
                <w:color w:val="22272F"/>
                <w:lang w:eastAsia="ru-RU"/>
              </w:rPr>
            </w:pPr>
            <w:r>
              <w:rPr>
                <w:rFonts w:ascii="Times New Roman" w:hAnsi="Times New Roman"/>
              </w:rPr>
              <w:t>процентов</w:t>
            </w:r>
          </w:p>
        </w:tc>
        <w:tc>
          <w:tcPr>
            <w:tcW w:w="1275"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0</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50</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50</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50</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50</w:t>
            </w:r>
          </w:p>
        </w:tc>
        <w:tc>
          <w:tcPr>
            <w:tcW w:w="1398"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50</w:t>
            </w:r>
          </w:p>
        </w:tc>
      </w:tr>
      <w:tr w:rsidR="00C73648" w:rsidRPr="003B15A5" w:rsidTr="00C73648">
        <w:trPr>
          <w:jc w:val="center"/>
        </w:trPr>
        <w:tc>
          <w:tcPr>
            <w:tcW w:w="675" w:type="dxa"/>
          </w:tcPr>
          <w:p w:rsidR="00C73648" w:rsidRPr="003B15A5" w:rsidRDefault="00C73648" w:rsidP="00C73648">
            <w:pPr>
              <w:pStyle w:val="a6"/>
              <w:numPr>
                <w:ilvl w:val="0"/>
                <w:numId w:val="2"/>
              </w:numPr>
              <w:suppressAutoHyphens/>
              <w:spacing w:after="0" w:line="240" w:lineRule="auto"/>
              <w:jc w:val="center"/>
              <w:rPr>
                <w:rFonts w:ascii="Times New Roman" w:hAnsi="Times New Roman"/>
              </w:rPr>
            </w:pPr>
          </w:p>
        </w:tc>
        <w:tc>
          <w:tcPr>
            <w:tcW w:w="3407" w:type="dxa"/>
          </w:tcPr>
          <w:p w:rsidR="00C73648" w:rsidRPr="00BF069C" w:rsidRDefault="00C73648" w:rsidP="00C73648">
            <w:pPr>
              <w:suppressAutoHyphens/>
              <w:spacing w:after="0" w:line="240" w:lineRule="auto"/>
              <w:rPr>
                <w:rFonts w:ascii="Times New Roman" w:hAnsi="Times New Roman"/>
              </w:rPr>
            </w:pPr>
            <w:r w:rsidRPr="00BF069C">
              <w:rPr>
                <w:rFonts w:ascii="Times New Roman" w:hAnsi="Times New Roman"/>
              </w:rPr>
              <w:t xml:space="preserve">Количество реализованных проектов по благоустройству, отобранных </w:t>
            </w:r>
            <w:r>
              <w:rPr>
                <w:rFonts w:ascii="Times New Roman" w:hAnsi="Times New Roman"/>
              </w:rPr>
              <w:t xml:space="preserve">для участия в </w:t>
            </w:r>
            <w:r w:rsidRPr="00BF069C">
              <w:rPr>
                <w:rFonts w:ascii="Times New Roman" w:hAnsi="Times New Roman"/>
              </w:rPr>
              <w:t>конкурс</w:t>
            </w:r>
            <w:r>
              <w:rPr>
                <w:rFonts w:ascii="Times New Roman" w:hAnsi="Times New Roman"/>
              </w:rPr>
              <w:t>е</w:t>
            </w:r>
            <w:r w:rsidRPr="00BF069C">
              <w:rPr>
                <w:rFonts w:ascii="Times New Roman" w:hAnsi="Times New Roman"/>
              </w:rPr>
              <w:t xml:space="preserve"> лучших практик</w:t>
            </w:r>
            <w:r>
              <w:rPr>
                <w:rFonts w:ascii="Times New Roman" w:hAnsi="Times New Roman"/>
              </w:rPr>
              <w:t xml:space="preserve">, </w:t>
            </w:r>
            <w:r>
              <w:rPr>
                <w:rFonts w:ascii="Times New Roman" w:hAnsi="Times New Roman"/>
              </w:rPr>
              <w:lastRenderedPageBreak/>
              <w:t>проводимом М</w:t>
            </w:r>
            <w:r w:rsidRPr="00BF069C">
              <w:rPr>
                <w:rFonts w:ascii="Times New Roman" w:hAnsi="Times New Roman"/>
              </w:rPr>
              <w:t>инистерство</w:t>
            </w:r>
            <w:r>
              <w:rPr>
                <w:rFonts w:ascii="Times New Roman" w:hAnsi="Times New Roman"/>
              </w:rPr>
              <w:t>м</w:t>
            </w:r>
            <w:r w:rsidRPr="00BF069C">
              <w:rPr>
                <w:rFonts w:ascii="Times New Roman" w:hAnsi="Times New Roman"/>
              </w:rPr>
              <w:t xml:space="preserve"> строительства и жилищно-коммунального хозяйства </w:t>
            </w:r>
            <w:r>
              <w:rPr>
                <w:rFonts w:ascii="Times New Roman" w:hAnsi="Times New Roman"/>
              </w:rPr>
              <w:t>Р</w:t>
            </w:r>
            <w:r w:rsidRPr="00BF069C">
              <w:rPr>
                <w:rFonts w:ascii="Times New Roman" w:hAnsi="Times New Roman"/>
              </w:rPr>
              <w:t xml:space="preserve">оссийской </w:t>
            </w:r>
            <w:r>
              <w:rPr>
                <w:rFonts w:ascii="Times New Roman" w:hAnsi="Times New Roman"/>
              </w:rPr>
              <w:t>Ф</w:t>
            </w:r>
            <w:r w:rsidRPr="00BF069C">
              <w:rPr>
                <w:rFonts w:ascii="Times New Roman" w:hAnsi="Times New Roman"/>
              </w:rPr>
              <w:t xml:space="preserve">едерации </w:t>
            </w:r>
          </w:p>
        </w:tc>
        <w:tc>
          <w:tcPr>
            <w:tcW w:w="2652" w:type="dxa"/>
          </w:tcPr>
          <w:p w:rsidR="00C73648" w:rsidRDefault="00C73648" w:rsidP="00C73648">
            <w:pPr>
              <w:suppressAutoHyphens/>
              <w:spacing w:after="0" w:line="240" w:lineRule="auto"/>
              <w:jc w:val="center"/>
              <w:rPr>
                <w:rFonts w:ascii="Times New Roman" w:hAnsi="Times New Roman"/>
              </w:rPr>
            </w:pPr>
            <w:r>
              <w:rPr>
                <w:rFonts w:ascii="Times New Roman" w:hAnsi="Times New Roman"/>
              </w:rPr>
              <w:lastRenderedPageBreak/>
              <w:t xml:space="preserve">основное мероприятие (количество реализованных проектов благоустройства </w:t>
            </w:r>
            <w:r>
              <w:rPr>
                <w:rFonts w:ascii="Times New Roman" w:hAnsi="Times New Roman"/>
              </w:rPr>
              <w:lastRenderedPageBreak/>
              <w:t>территорий, направленных на конкурс лучших практик)</w:t>
            </w:r>
          </w:p>
        </w:tc>
        <w:tc>
          <w:tcPr>
            <w:tcW w:w="1418" w:type="dxa"/>
          </w:tcPr>
          <w:p w:rsidR="00C73648" w:rsidRPr="003B15A5" w:rsidRDefault="00C73648" w:rsidP="00C73648">
            <w:pPr>
              <w:suppressAutoHyphens/>
              <w:spacing w:after="0" w:line="240" w:lineRule="auto"/>
              <w:jc w:val="center"/>
              <w:rPr>
                <w:rFonts w:ascii="Times New Roman" w:hAnsi="Times New Roman"/>
                <w:color w:val="22272F"/>
                <w:lang w:eastAsia="ru-RU"/>
              </w:rPr>
            </w:pPr>
            <w:r>
              <w:rPr>
                <w:rFonts w:ascii="Times New Roman" w:hAnsi="Times New Roman"/>
              </w:rPr>
              <w:lastRenderedPageBreak/>
              <w:t>единиц</w:t>
            </w:r>
          </w:p>
        </w:tc>
        <w:tc>
          <w:tcPr>
            <w:tcW w:w="1275"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2</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2</w:t>
            </w:r>
          </w:p>
        </w:tc>
        <w:tc>
          <w:tcPr>
            <w:tcW w:w="1134"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2</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2</w:t>
            </w:r>
          </w:p>
        </w:tc>
        <w:tc>
          <w:tcPr>
            <w:tcW w:w="1276"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2</w:t>
            </w:r>
          </w:p>
        </w:tc>
        <w:tc>
          <w:tcPr>
            <w:tcW w:w="1398" w:type="dxa"/>
          </w:tcPr>
          <w:p w:rsidR="00C73648" w:rsidRPr="003B15A5" w:rsidRDefault="00C73648" w:rsidP="00C73648">
            <w:pPr>
              <w:suppressAutoHyphens/>
              <w:spacing w:after="0" w:line="240" w:lineRule="auto"/>
              <w:jc w:val="center"/>
              <w:rPr>
                <w:rFonts w:ascii="Times New Roman" w:hAnsi="Times New Roman"/>
              </w:rPr>
            </w:pPr>
            <w:r w:rsidRPr="003B15A5">
              <w:rPr>
                <w:rFonts w:ascii="Times New Roman" w:hAnsi="Times New Roman"/>
              </w:rPr>
              <w:t>2</w:t>
            </w:r>
          </w:p>
        </w:tc>
      </w:tr>
    </w:tbl>
    <w:p w:rsidR="004E68B5" w:rsidRPr="003B15A5" w:rsidRDefault="004E68B5" w:rsidP="00C73648">
      <w:pPr>
        <w:suppressAutoHyphens/>
        <w:spacing w:after="0" w:line="240" w:lineRule="auto"/>
        <w:rPr>
          <w:rFonts w:ascii="Times New Roman" w:hAnsi="Times New Roman"/>
          <w:sz w:val="24"/>
          <w:szCs w:val="24"/>
        </w:rPr>
      </w:pPr>
    </w:p>
    <w:p w:rsidR="00486908" w:rsidRPr="003B15A5" w:rsidRDefault="00486908" w:rsidP="00B93001">
      <w:pPr>
        <w:pStyle w:val="ConsPlusNormal"/>
        <w:suppressAutoHyphens/>
        <w:jc w:val="both"/>
        <w:rPr>
          <w:sz w:val="24"/>
          <w:szCs w:val="24"/>
        </w:rPr>
        <w:sectPr w:rsidR="00486908" w:rsidRPr="003B15A5" w:rsidSect="001429B5">
          <w:pgSz w:w="16838" w:h="11906" w:orient="landscape"/>
          <w:pgMar w:top="1134" w:right="1134" w:bottom="851" w:left="1134" w:header="709" w:footer="709" w:gutter="0"/>
          <w:cols w:space="708"/>
          <w:docGrid w:linePitch="360"/>
        </w:sectPr>
      </w:pPr>
    </w:p>
    <w:p w:rsidR="00A82E89" w:rsidRPr="003B15A5" w:rsidRDefault="00A82E89" w:rsidP="00B93001">
      <w:pPr>
        <w:pStyle w:val="ConsPlusNormal"/>
        <w:suppressAutoHyphens/>
        <w:ind w:left="4536"/>
        <w:outlineLvl w:val="1"/>
        <w:rPr>
          <w:rFonts w:ascii="Times New Roman" w:hAnsi="Times New Roman" w:cs="Times New Roman"/>
          <w:sz w:val="28"/>
          <w:szCs w:val="28"/>
        </w:rPr>
      </w:pPr>
      <w:r w:rsidRPr="003B15A5">
        <w:rPr>
          <w:rFonts w:ascii="Times New Roman" w:hAnsi="Times New Roman" w:cs="Times New Roman"/>
          <w:sz w:val="28"/>
          <w:szCs w:val="28"/>
        </w:rPr>
        <w:lastRenderedPageBreak/>
        <w:t xml:space="preserve">Приложение </w:t>
      </w:r>
      <w:r w:rsidR="001D5204">
        <w:rPr>
          <w:rFonts w:ascii="Times New Roman" w:hAnsi="Times New Roman" w:cs="Times New Roman"/>
          <w:sz w:val="28"/>
          <w:szCs w:val="28"/>
        </w:rPr>
        <w:t xml:space="preserve">№ </w:t>
      </w:r>
      <w:r w:rsidRPr="003B15A5">
        <w:rPr>
          <w:rFonts w:ascii="Times New Roman" w:hAnsi="Times New Roman" w:cs="Times New Roman"/>
          <w:sz w:val="28"/>
          <w:szCs w:val="28"/>
        </w:rPr>
        <w:t>2</w:t>
      </w:r>
    </w:p>
    <w:p w:rsidR="00A82E89" w:rsidRPr="003B15A5" w:rsidRDefault="00A82E89" w:rsidP="00B93001">
      <w:pPr>
        <w:pStyle w:val="ConsPlusNormal"/>
        <w:suppressAutoHyphens/>
        <w:ind w:left="4536"/>
        <w:rPr>
          <w:rFonts w:ascii="Times New Roman" w:hAnsi="Times New Roman" w:cs="Times New Roman"/>
          <w:sz w:val="28"/>
          <w:szCs w:val="28"/>
        </w:rPr>
      </w:pPr>
      <w:r w:rsidRPr="003B15A5">
        <w:rPr>
          <w:rFonts w:ascii="Times New Roman" w:hAnsi="Times New Roman" w:cs="Times New Roman"/>
          <w:sz w:val="28"/>
          <w:szCs w:val="28"/>
        </w:rPr>
        <w:t>к государственной программе</w:t>
      </w:r>
    </w:p>
    <w:p w:rsidR="00A82E89" w:rsidRPr="003B15A5" w:rsidRDefault="008B773F" w:rsidP="00B93001">
      <w:pPr>
        <w:pStyle w:val="ConsPlusNormal"/>
        <w:suppressAutoHyphens/>
        <w:ind w:left="4536"/>
        <w:rPr>
          <w:rFonts w:ascii="Times New Roman" w:hAnsi="Times New Roman" w:cs="Times New Roman"/>
          <w:sz w:val="28"/>
          <w:szCs w:val="28"/>
        </w:rPr>
      </w:pPr>
      <w:r>
        <w:rPr>
          <w:rFonts w:ascii="Times New Roman" w:hAnsi="Times New Roman" w:cs="Times New Roman"/>
          <w:sz w:val="28"/>
          <w:szCs w:val="28"/>
        </w:rPr>
        <w:t>«</w:t>
      </w:r>
      <w:r w:rsidR="00A82E89" w:rsidRPr="003B15A5">
        <w:rPr>
          <w:rFonts w:ascii="Times New Roman" w:hAnsi="Times New Roman" w:cs="Times New Roman"/>
          <w:sz w:val="28"/>
          <w:szCs w:val="28"/>
        </w:rPr>
        <w:t>Формиров</w:t>
      </w:r>
      <w:r w:rsidR="002E68FB">
        <w:rPr>
          <w:rFonts w:ascii="Times New Roman" w:hAnsi="Times New Roman" w:cs="Times New Roman"/>
          <w:sz w:val="28"/>
          <w:szCs w:val="28"/>
        </w:rPr>
        <w:t xml:space="preserve">ание </w:t>
      </w:r>
      <w:r w:rsidR="00C538D3">
        <w:rPr>
          <w:rFonts w:ascii="Times New Roman" w:hAnsi="Times New Roman" w:cs="Times New Roman"/>
          <w:sz w:val="28"/>
          <w:szCs w:val="28"/>
        </w:rPr>
        <w:t>комфортной</w:t>
      </w:r>
      <w:r w:rsidR="002E68FB">
        <w:rPr>
          <w:rFonts w:ascii="Times New Roman" w:hAnsi="Times New Roman" w:cs="Times New Roman"/>
          <w:sz w:val="28"/>
          <w:szCs w:val="28"/>
        </w:rPr>
        <w:t xml:space="preserve"> городской среды </w:t>
      </w:r>
      <w:r w:rsidR="00C538D3">
        <w:rPr>
          <w:rFonts w:ascii="Times New Roman" w:hAnsi="Times New Roman" w:cs="Times New Roman"/>
          <w:sz w:val="28"/>
          <w:szCs w:val="28"/>
        </w:rPr>
        <w:t xml:space="preserve"> в </w:t>
      </w:r>
      <w:r w:rsidR="00A82E89" w:rsidRPr="003B15A5">
        <w:rPr>
          <w:rFonts w:ascii="Times New Roman" w:hAnsi="Times New Roman" w:cs="Times New Roman"/>
          <w:sz w:val="28"/>
          <w:szCs w:val="28"/>
        </w:rPr>
        <w:t>Оренбургской области</w:t>
      </w:r>
      <w:r w:rsidR="00C538D3">
        <w:rPr>
          <w:rFonts w:ascii="Times New Roman" w:hAnsi="Times New Roman" w:cs="Times New Roman"/>
          <w:sz w:val="28"/>
          <w:szCs w:val="28"/>
        </w:rPr>
        <w:t>»</w:t>
      </w:r>
      <w:r w:rsidR="002E68FB">
        <w:rPr>
          <w:rFonts w:ascii="Times New Roman" w:hAnsi="Times New Roman" w:cs="Times New Roman"/>
          <w:sz w:val="28"/>
          <w:szCs w:val="28"/>
        </w:rPr>
        <w:t xml:space="preserve"> на </w:t>
      </w:r>
      <w:r w:rsidR="00C538D3">
        <w:rPr>
          <w:rFonts w:ascii="Times New Roman" w:hAnsi="Times New Roman" w:cs="Times New Roman"/>
          <w:sz w:val="28"/>
          <w:szCs w:val="28"/>
        </w:rPr>
        <w:t xml:space="preserve"> </w:t>
      </w:r>
      <w:r w:rsidR="002E68FB">
        <w:rPr>
          <w:rFonts w:ascii="Times New Roman" w:hAnsi="Times New Roman" w:cs="Times New Roman"/>
          <w:sz w:val="28"/>
          <w:szCs w:val="28"/>
        </w:rPr>
        <w:t>2018–</w:t>
      </w:r>
      <w:r w:rsidR="00A82E89" w:rsidRPr="003B15A5">
        <w:rPr>
          <w:rFonts w:ascii="Times New Roman" w:hAnsi="Times New Roman" w:cs="Times New Roman"/>
          <w:sz w:val="28"/>
          <w:szCs w:val="28"/>
        </w:rPr>
        <w:t>2022 годы</w:t>
      </w:r>
    </w:p>
    <w:p w:rsidR="00A82E89" w:rsidRPr="003B15A5" w:rsidRDefault="00A82E89" w:rsidP="00B93001">
      <w:pPr>
        <w:pStyle w:val="ConsPlusNormal"/>
        <w:suppressAutoHyphens/>
        <w:jc w:val="right"/>
        <w:rPr>
          <w:rFonts w:ascii="Times New Roman" w:hAnsi="Times New Roman" w:cs="Times New Roman"/>
          <w:sz w:val="28"/>
          <w:szCs w:val="28"/>
        </w:rPr>
      </w:pPr>
    </w:p>
    <w:p w:rsidR="00A82E89" w:rsidRPr="003B15A5" w:rsidRDefault="00A82E89" w:rsidP="00B93001">
      <w:pPr>
        <w:pStyle w:val="ConsNormal"/>
        <w:widowControl/>
        <w:suppressAutoHyphens/>
        <w:ind w:right="0" w:firstLine="0"/>
        <w:jc w:val="center"/>
        <w:rPr>
          <w:rFonts w:ascii="Times New Roman" w:hAnsi="Times New Roman" w:cs="Times New Roman"/>
          <w:sz w:val="28"/>
          <w:szCs w:val="28"/>
        </w:rPr>
      </w:pPr>
    </w:p>
    <w:p w:rsidR="00A82E89" w:rsidRPr="003B15A5" w:rsidRDefault="00A82E89" w:rsidP="00B93001">
      <w:pPr>
        <w:pStyle w:val="ConsNormal"/>
        <w:widowControl/>
        <w:suppressAutoHyphens/>
        <w:ind w:right="0" w:firstLine="0"/>
        <w:jc w:val="center"/>
        <w:rPr>
          <w:rFonts w:ascii="Times New Roman" w:hAnsi="Times New Roman" w:cs="Times New Roman"/>
          <w:sz w:val="28"/>
          <w:szCs w:val="28"/>
        </w:rPr>
      </w:pPr>
      <w:r w:rsidRPr="003B15A5">
        <w:rPr>
          <w:rFonts w:ascii="Times New Roman" w:hAnsi="Times New Roman" w:cs="Times New Roman"/>
          <w:sz w:val="28"/>
          <w:szCs w:val="28"/>
        </w:rPr>
        <w:t xml:space="preserve">Положение </w:t>
      </w:r>
    </w:p>
    <w:p w:rsidR="001429B5" w:rsidRDefault="00A82E89" w:rsidP="00B93001">
      <w:pPr>
        <w:suppressAutoHyphens/>
        <w:spacing w:after="0" w:line="240" w:lineRule="auto"/>
        <w:jc w:val="center"/>
        <w:rPr>
          <w:rFonts w:ascii="Times New Roman" w:hAnsi="Times New Roman"/>
          <w:sz w:val="28"/>
          <w:szCs w:val="28"/>
        </w:rPr>
      </w:pPr>
      <w:r w:rsidRPr="003B15A5">
        <w:rPr>
          <w:rFonts w:ascii="Times New Roman" w:hAnsi="Times New Roman"/>
          <w:sz w:val="28"/>
          <w:szCs w:val="28"/>
        </w:rPr>
        <w:t xml:space="preserve">о проведении инвентаризации дворовых и общественных территорий, </w:t>
      </w:r>
    </w:p>
    <w:p w:rsidR="001429B5" w:rsidRDefault="00A82E89" w:rsidP="00B93001">
      <w:pPr>
        <w:suppressAutoHyphens/>
        <w:spacing w:after="0" w:line="240" w:lineRule="auto"/>
        <w:jc w:val="center"/>
        <w:rPr>
          <w:rFonts w:ascii="Times New Roman" w:hAnsi="Times New Roman"/>
          <w:sz w:val="28"/>
          <w:szCs w:val="28"/>
        </w:rPr>
      </w:pPr>
      <w:r w:rsidRPr="003B15A5">
        <w:rPr>
          <w:rFonts w:ascii="Times New Roman" w:hAnsi="Times New Roman"/>
          <w:sz w:val="28"/>
          <w:szCs w:val="28"/>
        </w:rPr>
        <w:t xml:space="preserve">территорий, находящихся в ведении юридических лиц и индивидуальных предпринимателей, уровня благоустройства индивидуальных жилых домов </w:t>
      </w:r>
    </w:p>
    <w:p w:rsidR="00A82E89" w:rsidRDefault="00A82E89" w:rsidP="00B93001">
      <w:pPr>
        <w:suppressAutoHyphens/>
        <w:spacing w:after="0" w:line="240" w:lineRule="auto"/>
        <w:jc w:val="center"/>
        <w:rPr>
          <w:rFonts w:ascii="Times New Roman" w:hAnsi="Times New Roman"/>
          <w:sz w:val="28"/>
          <w:szCs w:val="28"/>
        </w:rPr>
      </w:pPr>
      <w:r w:rsidRPr="003B15A5">
        <w:rPr>
          <w:rFonts w:ascii="Times New Roman" w:hAnsi="Times New Roman"/>
          <w:sz w:val="28"/>
          <w:szCs w:val="28"/>
        </w:rPr>
        <w:t>и земельных участков, предоставленных для их размещения на территории муниципальных образований Оренбургской области</w:t>
      </w:r>
    </w:p>
    <w:p w:rsidR="00A82E89" w:rsidRPr="003B15A5" w:rsidRDefault="00A82E89" w:rsidP="00B93001">
      <w:pPr>
        <w:pStyle w:val="ConsNormal"/>
        <w:widowControl/>
        <w:suppressAutoHyphens/>
        <w:ind w:right="0" w:firstLine="0"/>
        <w:jc w:val="center"/>
        <w:rPr>
          <w:rFonts w:ascii="Times New Roman" w:hAnsi="Times New Roman" w:cs="Times New Roman"/>
          <w:sz w:val="28"/>
          <w:szCs w:val="28"/>
        </w:rPr>
      </w:pPr>
    </w:p>
    <w:p w:rsidR="00A82E89" w:rsidRDefault="001429B5" w:rsidP="00B93001">
      <w:pPr>
        <w:numPr>
          <w:ilvl w:val="0"/>
          <w:numId w:val="19"/>
        </w:numPr>
        <w:shd w:val="clear" w:color="auto" w:fill="FFFFFF"/>
        <w:tabs>
          <w:tab w:val="left" w:pos="540"/>
          <w:tab w:val="left" w:pos="851"/>
        </w:tabs>
        <w:suppressAutoHyphens/>
        <w:spacing w:after="0" w:line="240" w:lineRule="auto"/>
        <w:contextualSpacing/>
        <w:jc w:val="center"/>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A82E89" w:rsidRPr="00301458">
        <w:rPr>
          <w:rFonts w:ascii="Times New Roman" w:eastAsia="Times New Roman" w:hAnsi="Times New Roman"/>
          <w:sz w:val="28"/>
          <w:szCs w:val="24"/>
          <w:lang w:eastAsia="ru-RU"/>
        </w:rPr>
        <w:t>Общие положения</w:t>
      </w:r>
    </w:p>
    <w:p w:rsidR="001429B5" w:rsidRPr="00301458" w:rsidRDefault="001429B5" w:rsidP="00B93001">
      <w:pPr>
        <w:shd w:val="clear" w:color="auto" w:fill="FFFFFF"/>
        <w:tabs>
          <w:tab w:val="left" w:pos="851"/>
        </w:tabs>
        <w:suppressAutoHyphens/>
        <w:spacing w:after="0" w:line="240" w:lineRule="auto"/>
        <w:ind w:left="360"/>
        <w:contextualSpacing/>
        <w:rPr>
          <w:rFonts w:ascii="Times New Roman" w:eastAsia="Times New Roman" w:hAnsi="Times New Roman"/>
          <w:sz w:val="28"/>
          <w:szCs w:val="24"/>
          <w:lang w:eastAsia="ru-RU"/>
        </w:rPr>
      </w:pPr>
    </w:p>
    <w:p w:rsidR="00A82E89" w:rsidRPr="00344360" w:rsidRDefault="00A82E89" w:rsidP="00B93001">
      <w:pPr>
        <w:pStyle w:val="ConsNormal"/>
        <w:widowControl/>
        <w:numPr>
          <w:ilvl w:val="0"/>
          <w:numId w:val="8"/>
        </w:numPr>
        <w:tabs>
          <w:tab w:val="left" w:pos="1080"/>
        </w:tabs>
        <w:suppressAutoHyphens/>
        <w:ind w:left="0" w:right="0" w:firstLine="709"/>
        <w:jc w:val="both"/>
        <w:rPr>
          <w:rFonts w:ascii="Times New Roman" w:hAnsi="Times New Roman" w:cs="Times New Roman"/>
          <w:sz w:val="28"/>
          <w:szCs w:val="28"/>
        </w:rPr>
      </w:pPr>
      <w:r w:rsidRPr="00344360">
        <w:rPr>
          <w:rFonts w:ascii="Times New Roman" w:hAnsi="Times New Roman" w:cs="Times New Roman"/>
          <w:sz w:val="28"/>
          <w:szCs w:val="28"/>
        </w:rPr>
        <w:t xml:space="preserve">Настоящее </w:t>
      </w:r>
      <w:r w:rsidR="00A55DD7" w:rsidRPr="00344360">
        <w:rPr>
          <w:rFonts w:ascii="Times New Roman" w:hAnsi="Times New Roman" w:cs="Times New Roman"/>
          <w:sz w:val="28"/>
          <w:szCs w:val="28"/>
        </w:rPr>
        <w:t>П</w:t>
      </w:r>
      <w:r w:rsidRPr="00344360">
        <w:rPr>
          <w:rFonts w:ascii="Times New Roman" w:hAnsi="Times New Roman" w:cs="Times New Roman"/>
          <w:sz w:val="28"/>
          <w:szCs w:val="28"/>
        </w:rPr>
        <w:t xml:space="preserve">оложение определяет порядок проведения муниципальными образованиями Оренбургской области </w:t>
      </w:r>
      <w:r w:rsidR="00301458" w:rsidRPr="00344360">
        <w:rPr>
          <w:rFonts w:ascii="Times New Roman" w:hAnsi="Times New Roman" w:cs="Times New Roman"/>
          <w:sz w:val="28"/>
          <w:szCs w:val="28"/>
        </w:rPr>
        <w:t xml:space="preserve">(далее – муниципальные образования) </w:t>
      </w:r>
      <w:r w:rsidRPr="00344360">
        <w:rPr>
          <w:rFonts w:ascii="Times New Roman" w:hAnsi="Times New Roman" w:cs="Times New Roman"/>
          <w:sz w:val="28"/>
          <w:szCs w:val="28"/>
        </w:rPr>
        <w:t>инвентаризации</w:t>
      </w:r>
      <w:r w:rsidRPr="00344360">
        <w:rPr>
          <w:rFonts w:ascii="Times New Roman" w:hAnsi="Times New Roman" w:cs="Times New Roman"/>
          <w:b/>
          <w:sz w:val="28"/>
          <w:szCs w:val="28"/>
        </w:rPr>
        <w:t xml:space="preserve"> </w:t>
      </w:r>
      <w:r w:rsidR="00EE01DC" w:rsidRPr="00344360">
        <w:rPr>
          <w:rFonts w:ascii="Times New Roman" w:hAnsi="Times New Roman" w:cs="Times New Roman"/>
          <w:sz w:val="28"/>
          <w:szCs w:val="28"/>
        </w:rPr>
        <w:t>территорий</w:t>
      </w:r>
      <w:r w:rsidRPr="00344360">
        <w:rPr>
          <w:rFonts w:ascii="Times New Roman" w:hAnsi="Times New Roman" w:cs="Times New Roman"/>
          <w:sz w:val="28"/>
          <w:szCs w:val="28"/>
        </w:rPr>
        <w:t xml:space="preserve"> в населенных пунктах Оренбургской области с численностью населе</w:t>
      </w:r>
      <w:r w:rsidR="00EE01DC" w:rsidRPr="00344360">
        <w:rPr>
          <w:rFonts w:ascii="Times New Roman" w:hAnsi="Times New Roman" w:cs="Times New Roman"/>
          <w:sz w:val="28"/>
          <w:szCs w:val="28"/>
        </w:rPr>
        <w:t>ния свыше 1000 человек</w:t>
      </w:r>
      <w:r w:rsidR="00A66699" w:rsidRPr="00344360">
        <w:rPr>
          <w:rFonts w:ascii="Times New Roman" w:hAnsi="Times New Roman" w:cs="Times New Roman"/>
          <w:sz w:val="28"/>
          <w:szCs w:val="28"/>
        </w:rPr>
        <w:t>.</w:t>
      </w:r>
      <w:r w:rsidRPr="00344360">
        <w:rPr>
          <w:rFonts w:ascii="Times New Roman" w:hAnsi="Times New Roman" w:cs="Times New Roman"/>
          <w:sz w:val="28"/>
          <w:szCs w:val="28"/>
        </w:rPr>
        <w:t xml:space="preserve"> </w:t>
      </w:r>
    </w:p>
    <w:p w:rsidR="000B7105" w:rsidRPr="00344360" w:rsidRDefault="000B7105" w:rsidP="00B93001">
      <w:pPr>
        <w:numPr>
          <w:ilvl w:val="0"/>
          <w:numId w:val="8"/>
        </w:numPr>
        <w:tabs>
          <w:tab w:val="left" w:pos="993"/>
        </w:tabs>
        <w:suppressAutoHyphens/>
        <w:spacing w:after="0" w:line="240" w:lineRule="auto"/>
        <w:ind w:left="0" w:firstLine="709"/>
        <w:jc w:val="both"/>
        <w:rPr>
          <w:rFonts w:ascii="Times New Roman" w:eastAsia="Times New Roman" w:hAnsi="Times New Roman"/>
          <w:sz w:val="28"/>
          <w:szCs w:val="28"/>
          <w:lang w:eastAsia="ru-RU"/>
        </w:rPr>
      </w:pPr>
      <w:r w:rsidRPr="00344360">
        <w:rPr>
          <w:rFonts w:ascii="Times New Roman" w:eastAsia="Times New Roman" w:hAnsi="Times New Roman"/>
          <w:sz w:val="28"/>
          <w:szCs w:val="28"/>
          <w:lang w:eastAsia="ru-RU"/>
        </w:rPr>
        <w:t>Инвентаризации подлежат все дворовые, общественные территории</w:t>
      </w:r>
      <w:r w:rsidR="00916E91" w:rsidRPr="00344360">
        <w:rPr>
          <w:rFonts w:ascii="Times New Roman" w:eastAsia="Times New Roman" w:hAnsi="Times New Roman"/>
          <w:sz w:val="28"/>
          <w:szCs w:val="28"/>
          <w:lang w:eastAsia="ru-RU"/>
        </w:rPr>
        <w:t>, территории</w:t>
      </w:r>
      <w:r w:rsidR="00814A09" w:rsidRPr="00344360">
        <w:rPr>
          <w:rFonts w:ascii="Times New Roman" w:eastAsia="Times New Roman" w:hAnsi="Times New Roman"/>
          <w:sz w:val="28"/>
          <w:szCs w:val="28"/>
          <w:lang w:eastAsia="ru-RU"/>
        </w:rPr>
        <w:t xml:space="preserve"> </w:t>
      </w:r>
      <w:r w:rsidRPr="00344360">
        <w:rPr>
          <w:rFonts w:ascii="Times New Roman" w:eastAsia="Times New Roman" w:hAnsi="Times New Roman"/>
          <w:sz w:val="28"/>
          <w:szCs w:val="28"/>
          <w:lang w:eastAsia="ru-RU"/>
        </w:rPr>
        <w:t xml:space="preserve">индивидуальных жилых домов и земельных участков, предоставленных для их размещения (включая объекты блокированной застройки), муниципального образования,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(далее – Объекты), вне зависимости от участия в программе благоустройства муниципального образования. </w:t>
      </w:r>
    </w:p>
    <w:p w:rsidR="00EE01DC" w:rsidRPr="00344360" w:rsidRDefault="00EE01DC" w:rsidP="00B93001">
      <w:pPr>
        <w:pStyle w:val="a6"/>
        <w:numPr>
          <w:ilvl w:val="0"/>
          <w:numId w:val="8"/>
        </w:numPr>
        <w:shd w:val="clear" w:color="auto" w:fill="FFFFFF"/>
        <w:tabs>
          <w:tab w:val="left" w:pos="993"/>
        </w:tabs>
        <w:suppressAutoHyphens/>
        <w:spacing w:after="0" w:line="240" w:lineRule="auto"/>
        <w:ind w:left="0" w:firstLine="709"/>
        <w:jc w:val="both"/>
        <w:rPr>
          <w:rFonts w:ascii="Times New Roman" w:eastAsia="Times New Roman" w:hAnsi="Times New Roman"/>
          <w:sz w:val="28"/>
          <w:szCs w:val="24"/>
        </w:rPr>
      </w:pPr>
      <w:r w:rsidRPr="00344360">
        <w:rPr>
          <w:rFonts w:ascii="Times New Roman" w:eastAsia="Times New Roman" w:hAnsi="Times New Roman"/>
          <w:sz w:val="28"/>
          <w:szCs w:val="24"/>
        </w:rPr>
        <w:t>Для целей настоящего Положения  под дворовой территорией понимается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благоустройства и общественного пользования.</w:t>
      </w:r>
    </w:p>
    <w:p w:rsidR="00EE01DC" w:rsidRPr="00344360" w:rsidRDefault="00EE01DC" w:rsidP="00B93001">
      <w:pPr>
        <w:pStyle w:val="a6"/>
        <w:numPr>
          <w:ilvl w:val="0"/>
          <w:numId w:val="8"/>
        </w:numPr>
        <w:shd w:val="clear" w:color="auto" w:fill="FFFFFF"/>
        <w:tabs>
          <w:tab w:val="left" w:pos="993"/>
        </w:tabs>
        <w:suppressAutoHyphens/>
        <w:spacing w:after="0" w:line="240" w:lineRule="auto"/>
        <w:ind w:left="0" w:firstLine="709"/>
        <w:jc w:val="both"/>
        <w:rPr>
          <w:rFonts w:ascii="Times New Roman" w:eastAsia="Times New Roman" w:hAnsi="Times New Roman"/>
          <w:sz w:val="28"/>
          <w:szCs w:val="24"/>
        </w:rPr>
      </w:pPr>
      <w:r w:rsidRPr="00344360">
        <w:rPr>
          <w:rFonts w:ascii="Times New Roman" w:eastAsia="Times New Roman" w:hAnsi="Times New Roman"/>
          <w:sz w:val="28"/>
          <w:szCs w:val="24"/>
        </w:rPr>
        <w:t xml:space="preserve">Для </w:t>
      </w:r>
      <w:r w:rsidRPr="00F80039">
        <w:rPr>
          <w:rFonts w:ascii="Times New Roman" w:eastAsia="Times New Roman" w:hAnsi="Times New Roman"/>
          <w:sz w:val="28"/>
          <w:szCs w:val="24"/>
        </w:rPr>
        <w:t>целей настоящ</w:t>
      </w:r>
      <w:r w:rsidR="00344360" w:rsidRPr="00F80039">
        <w:rPr>
          <w:rFonts w:ascii="Times New Roman" w:eastAsia="Times New Roman" w:hAnsi="Times New Roman"/>
          <w:sz w:val="28"/>
          <w:szCs w:val="24"/>
        </w:rPr>
        <w:t>его</w:t>
      </w:r>
      <w:r w:rsidRPr="00F80039">
        <w:rPr>
          <w:rFonts w:ascii="Times New Roman" w:eastAsia="Times New Roman" w:hAnsi="Times New Roman"/>
          <w:sz w:val="28"/>
          <w:szCs w:val="24"/>
        </w:rPr>
        <w:t xml:space="preserve"> </w:t>
      </w:r>
      <w:r w:rsidR="00344360" w:rsidRPr="00F80039">
        <w:rPr>
          <w:rFonts w:ascii="Times New Roman" w:eastAsia="Times New Roman" w:hAnsi="Times New Roman"/>
          <w:sz w:val="28"/>
          <w:szCs w:val="24"/>
        </w:rPr>
        <w:t>Положения</w:t>
      </w:r>
      <w:r w:rsidRPr="00344360">
        <w:rPr>
          <w:rFonts w:ascii="Times New Roman" w:eastAsia="Times New Roman" w:hAnsi="Times New Roman"/>
          <w:sz w:val="28"/>
          <w:szCs w:val="24"/>
        </w:rPr>
        <w:t xml:space="preserve"> под общественными территориями понимаются участки, иные части территории муниципального образования, предназначенные преимущественно для размещения и обеспечения функционирования объектов массового посещения, в том числе объектов культуры, образования, обслуживания, торговли, досуга, спорта, туризма, здравоохранения, религиозных организаций, а также объектов </w:t>
      </w:r>
      <w:r w:rsidRPr="00344360">
        <w:rPr>
          <w:rFonts w:ascii="Times New Roman" w:eastAsia="Times New Roman" w:hAnsi="Times New Roman"/>
          <w:sz w:val="28"/>
          <w:szCs w:val="24"/>
        </w:rPr>
        <w:lastRenderedPageBreak/>
        <w:t xml:space="preserve">административного, делового назначения, соответствующего функционального назначения (площадей, набережных, улиц, пешеходных зон, скверов, парков, иных территорий). </w:t>
      </w:r>
    </w:p>
    <w:p w:rsidR="00A82E89" w:rsidRPr="00344360" w:rsidRDefault="00C43A52" w:rsidP="00B93001">
      <w:pPr>
        <w:numPr>
          <w:ilvl w:val="0"/>
          <w:numId w:val="8"/>
        </w:numPr>
        <w:shd w:val="clear" w:color="auto" w:fill="FFFFFF"/>
        <w:tabs>
          <w:tab w:val="left" w:pos="851"/>
          <w:tab w:val="left" w:pos="993"/>
          <w:tab w:val="left" w:pos="1080"/>
        </w:tabs>
        <w:suppressAutoHyphens/>
        <w:spacing w:after="0" w:line="240" w:lineRule="auto"/>
        <w:ind w:left="0" w:firstLine="709"/>
        <w:contextualSpacing/>
        <w:jc w:val="both"/>
        <w:rPr>
          <w:rFonts w:ascii="Times New Roman" w:eastAsia="Times New Roman" w:hAnsi="Times New Roman"/>
          <w:sz w:val="28"/>
          <w:szCs w:val="24"/>
          <w:lang w:eastAsia="ru-RU"/>
        </w:rPr>
      </w:pPr>
      <w:r w:rsidRPr="00344360">
        <w:rPr>
          <w:rFonts w:ascii="Times New Roman" w:eastAsia="Times New Roman" w:hAnsi="Times New Roman"/>
          <w:sz w:val="28"/>
          <w:szCs w:val="24"/>
          <w:lang w:eastAsia="ru-RU"/>
        </w:rPr>
        <w:t xml:space="preserve"> </w:t>
      </w:r>
      <w:r w:rsidR="00A82E89" w:rsidRPr="00344360">
        <w:rPr>
          <w:rFonts w:ascii="Times New Roman" w:eastAsia="Times New Roman" w:hAnsi="Times New Roman"/>
          <w:sz w:val="28"/>
          <w:szCs w:val="24"/>
          <w:lang w:eastAsia="ru-RU"/>
        </w:rPr>
        <w:t>В ходе инвентаризации определяется физическое состояние территорий и необходимость их благоустройства.</w:t>
      </w:r>
    </w:p>
    <w:p w:rsidR="000B7105" w:rsidRPr="00344360" w:rsidRDefault="000B7105" w:rsidP="00B93001">
      <w:pPr>
        <w:numPr>
          <w:ilvl w:val="0"/>
          <w:numId w:val="8"/>
        </w:numPr>
        <w:tabs>
          <w:tab w:val="left" w:pos="993"/>
        </w:tabs>
        <w:suppressAutoHyphens/>
        <w:spacing w:after="0" w:line="240" w:lineRule="auto"/>
        <w:ind w:left="0" w:firstLine="709"/>
        <w:jc w:val="both"/>
        <w:rPr>
          <w:rFonts w:ascii="Times New Roman" w:eastAsia="Times New Roman" w:hAnsi="Times New Roman"/>
          <w:sz w:val="28"/>
          <w:szCs w:val="24"/>
          <w:lang w:eastAsia="ru-RU"/>
        </w:rPr>
      </w:pPr>
      <w:r w:rsidRPr="00344360">
        <w:rPr>
          <w:rFonts w:ascii="Times New Roman" w:eastAsia="Times New Roman" w:hAnsi="Times New Roman"/>
          <w:sz w:val="28"/>
          <w:szCs w:val="24"/>
          <w:lang w:eastAsia="ru-RU"/>
        </w:rPr>
        <w:t>Основными целями инвентаризации является оценка текущего состояния сферы благоустройства в муниципальных образованиях, в том числе формирования перечня дворовых и общественных территорий, объектов недвижимого имущества и земельных участков, уровня благоустройства индивидуальных жилых домов и земельных участков, предоставленных для их размещения, оценки их состояния, выявление территорий, требующих благоустройства, составление паспортов благоустройства Объектов.</w:t>
      </w:r>
    </w:p>
    <w:p w:rsidR="00C0312D" w:rsidRPr="00344360" w:rsidRDefault="00C0312D"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sz w:val="28"/>
          <w:szCs w:val="24"/>
        </w:rPr>
      </w:pPr>
      <w:r w:rsidRPr="00344360">
        <w:rPr>
          <w:rFonts w:ascii="Times New Roman" w:eastAsia="Times New Roman" w:hAnsi="Times New Roman"/>
          <w:sz w:val="28"/>
          <w:szCs w:val="24"/>
        </w:rPr>
        <w:t xml:space="preserve">При проведении инвентаризации из перечня инвентаризируемых объектов исключаются следующие объекты: </w:t>
      </w:r>
    </w:p>
    <w:p w:rsidR="00C0312D" w:rsidRPr="00344360" w:rsidRDefault="00C0312D" w:rsidP="00B93001">
      <w:pPr>
        <w:shd w:val="clear" w:color="auto" w:fill="FFFFFF"/>
        <w:tabs>
          <w:tab w:val="left" w:pos="0"/>
          <w:tab w:val="left" w:pos="1134"/>
        </w:tabs>
        <w:suppressAutoHyphens/>
        <w:spacing w:after="0" w:line="240" w:lineRule="auto"/>
        <w:ind w:firstLine="709"/>
        <w:contextualSpacing/>
        <w:jc w:val="both"/>
        <w:rPr>
          <w:rFonts w:ascii="Times New Roman" w:eastAsia="Times New Roman" w:hAnsi="Times New Roman"/>
          <w:sz w:val="28"/>
          <w:szCs w:val="24"/>
        </w:rPr>
      </w:pPr>
      <w:r w:rsidRPr="00344360">
        <w:rPr>
          <w:rFonts w:ascii="Times New Roman" w:eastAsia="Times New Roman" w:hAnsi="Times New Roman"/>
          <w:sz w:val="28"/>
          <w:szCs w:val="24"/>
        </w:rPr>
        <w:t>закрытые административно-территориальные образования;</w:t>
      </w:r>
    </w:p>
    <w:p w:rsidR="00C0312D" w:rsidRPr="00344360" w:rsidRDefault="00C0312D" w:rsidP="00B93001">
      <w:pPr>
        <w:shd w:val="clear" w:color="auto" w:fill="FFFFFF"/>
        <w:tabs>
          <w:tab w:val="left" w:pos="0"/>
          <w:tab w:val="left" w:pos="1134"/>
        </w:tabs>
        <w:suppressAutoHyphens/>
        <w:spacing w:after="0" w:line="240" w:lineRule="auto"/>
        <w:ind w:firstLine="709"/>
        <w:contextualSpacing/>
        <w:jc w:val="both"/>
        <w:rPr>
          <w:rFonts w:ascii="Times New Roman" w:eastAsia="Times New Roman" w:hAnsi="Times New Roman"/>
          <w:sz w:val="28"/>
          <w:szCs w:val="24"/>
        </w:rPr>
      </w:pPr>
      <w:r w:rsidRPr="00344360">
        <w:rPr>
          <w:rFonts w:ascii="Times New Roman" w:eastAsia="Times New Roman" w:hAnsi="Times New Roman"/>
          <w:sz w:val="28"/>
          <w:szCs w:val="24"/>
        </w:rPr>
        <w:t>территории военных частей;</w:t>
      </w:r>
    </w:p>
    <w:p w:rsidR="00C0312D" w:rsidRPr="00344360" w:rsidRDefault="00C0312D" w:rsidP="00B93001">
      <w:pPr>
        <w:shd w:val="clear" w:color="auto" w:fill="FFFFFF"/>
        <w:tabs>
          <w:tab w:val="left" w:pos="0"/>
          <w:tab w:val="left" w:pos="1134"/>
        </w:tabs>
        <w:suppressAutoHyphens/>
        <w:spacing w:after="0" w:line="240" w:lineRule="auto"/>
        <w:ind w:firstLine="709"/>
        <w:contextualSpacing/>
        <w:jc w:val="both"/>
        <w:rPr>
          <w:rFonts w:ascii="Times New Roman" w:eastAsia="Times New Roman" w:hAnsi="Times New Roman"/>
          <w:sz w:val="28"/>
          <w:szCs w:val="24"/>
        </w:rPr>
      </w:pPr>
      <w:r w:rsidRPr="00344360">
        <w:rPr>
          <w:rFonts w:ascii="Times New Roman" w:eastAsia="Times New Roman" w:hAnsi="Times New Roman"/>
          <w:sz w:val="28"/>
          <w:szCs w:val="24"/>
        </w:rPr>
        <w:t xml:space="preserve">иные территории, доступ на которые ограничен в соответствии с требованиями законодательства. </w:t>
      </w:r>
    </w:p>
    <w:p w:rsidR="00C0312D" w:rsidRPr="00344360" w:rsidRDefault="00C0312D" w:rsidP="00B93001">
      <w:pPr>
        <w:numPr>
          <w:ilvl w:val="0"/>
          <w:numId w:val="8"/>
        </w:numPr>
        <w:shd w:val="clear" w:color="auto" w:fill="FFFFFF"/>
        <w:tabs>
          <w:tab w:val="left" w:pos="0"/>
          <w:tab w:val="left" w:pos="993"/>
          <w:tab w:val="left" w:pos="1134"/>
        </w:tabs>
        <w:suppressAutoHyphens/>
        <w:spacing w:after="0" w:line="240" w:lineRule="auto"/>
        <w:ind w:left="0" w:firstLine="709"/>
        <w:contextualSpacing/>
        <w:jc w:val="both"/>
        <w:rPr>
          <w:rFonts w:ascii="Times New Roman" w:eastAsia="Times New Roman" w:hAnsi="Times New Roman"/>
          <w:sz w:val="28"/>
          <w:szCs w:val="24"/>
        </w:rPr>
      </w:pPr>
      <w:r w:rsidRPr="00344360">
        <w:rPr>
          <w:rFonts w:ascii="Times New Roman" w:eastAsia="Times New Roman" w:hAnsi="Times New Roman"/>
          <w:sz w:val="28"/>
          <w:szCs w:val="24"/>
        </w:rPr>
        <w:t>Объекты, находящиеся полностью или частично на земельных участках, находящихся в пользовании Министерства обороны Российской Федерации, также подлежат инвентаризации.</w:t>
      </w:r>
    </w:p>
    <w:p w:rsidR="00C0312D" w:rsidRPr="00344360" w:rsidRDefault="00C0312D" w:rsidP="00B93001">
      <w:pPr>
        <w:numPr>
          <w:ilvl w:val="0"/>
          <w:numId w:val="8"/>
        </w:numPr>
        <w:shd w:val="clear" w:color="auto" w:fill="FFFFFF"/>
        <w:tabs>
          <w:tab w:val="left" w:pos="0"/>
          <w:tab w:val="left" w:pos="993"/>
          <w:tab w:val="left" w:pos="1134"/>
        </w:tabs>
        <w:suppressAutoHyphens/>
        <w:spacing w:after="0" w:line="240" w:lineRule="auto"/>
        <w:ind w:left="0" w:firstLine="709"/>
        <w:contextualSpacing/>
        <w:jc w:val="both"/>
        <w:rPr>
          <w:rFonts w:ascii="Times New Roman" w:eastAsia="Times New Roman" w:hAnsi="Times New Roman"/>
          <w:sz w:val="28"/>
          <w:szCs w:val="24"/>
        </w:rPr>
      </w:pPr>
      <w:r w:rsidRPr="00344360">
        <w:rPr>
          <w:rFonts w:ascii="Times New Roman" w:eastAsia="Times New Roman" w:hAnsi="Times New Roman"/>
          <w:sz w:val="28"/>
          <w:szCs w:val="24"/>
        </w:rPr>
        <w:t>Неразмежеванные участки также подлежат инвентаризации в соответствии с настоящими рекомендациями.</w:t>
      </w:r>
    </w:p>
    <w:p w:rsidR="00A82E89" w:rsidRPr="00344360" w:rsidRDefault="00C0312D" w:rsidP="00B93001">
      <w:pPr>
        <w:pStyle w:val="ConsNormal"/>
        <w:widowControl/>
        <w:numPr>
          <w:ilvl w:val="0"/>
          <w:numId w:val="8"/>
        </w:numPr>
        <w:tabs>
          <w:tab w:val="left" w:pos="993"/>
          <w:tab w:val="left" w:pos="1080"/>
        </w:tabs>
        <w:suppressAutoHyphens/>
        <w:ind w:left="0" w:right="0" w:firstLine="709"/>
        <w:jc w:val="both"/>
        <w:rPr>
          <w:rFonts w:ascii="Times New Roman" w:hAnsi="Times New Roman" w:cs="Times New Roman"/>
          <w:sz w:val="28"/>
          <w:szCs w:val="28"/>
        </w:rPr>
      </w:pPr>
      <w:r w:rsidRPr="00344360">
        <w:rPr>
          <w:rFonts w:ascii="Times New Roman" w:hAnsi="Times New Roman" w:cs="Times New Roman"/>
          <w:sz w:val="28"/>
          <w:szCs w:val="28"/>
        </w:rPr>
        <w:t xml:space="preserve"> </w:t>
      </w:r>
      <w:r w:rsidR="00A82E89" w:rsidRPr="00344360">
        <w:rPr>
          <w:rFonts w:ascii="Times New Roman" w:hAnsi="Times New Roman" w:cs="Times New Roman"/>
          <w:sz w:val="28"/>
          <w:szCs w:val="28"/>
        </w:rPr>
        <w:t>Инвентаризация проводится путем натурного обследования территорий и расположенных на ней элементов.</w:t>
      </w:r>
    </w:p>
    <w:p w:rsidR="00A82E89" w:rsidRPr="00344360" w:rsidRDefault="00C0312D" w:rsidP="00B93001">
      <w:pPr>
        <w:pStyle w:val="ConsNormal"/>
        <w:widowControl/>
        <w:numPr>
          <w:ilvl w:val="0"/>
          <w:numId w:val="8"/>
        </w:numPr>
        <w:tabs>
          <w:tab w:val="left" w:pos="993"/>
          <w:tab w:val="left" w:pos="1080"/>
        </w:tabs>
        <w:suppressAutoHyphens/>
        <w:ind w:left="0" w:right="0" w:firstLine="709"/>
        <w:jc w:val="both"/>
        <w:rPr>
          <w:rFonts w:ascii="Times New Roman" w:hAnsi="Times New Roman" w:cs="Times New Roman"/>
          <w:sz w:val="28"/>
          <w:szCs w:val="28"/>
        </w:rPr>
      </w:pPr>
      <w:r w:rsidRPr="00344360">
        <w:rPr>
          <w:rFonts w:ascii="Times New Roman" w:hAnsi="Times New Roman" w:cs="Times New Roman"/>
          <w:sz w:val="28"/>
          <w:szCs w:val="28"/>
        </w:rPr>
        <w:t xml:space="preserve"> </w:t>
      </w:r>
      <w:r w:rsidR="00A82E89" w:rsidRPr="00344360">
        <w:rPr>
          <w:rFonts w:ascii="Times New Roman" w:hAnsi="Times New Roman" w:cs="Times New Roman"/>
          <w:sz w:val="28"/>
          <w:szCs w:val="28"/>
        </w:rPr>
        <w:t>По итогам проведения инвентаризации составляется паспорт благоустройства террит</w:t>
      </w:r>
      <w:r w:rsidR="00A66699" w:rsidRPr="00344360">
        <w:rPr>
          <w:rFonts w:ascii="Times New Roman" w:hAnsi="Times New Roman" w:cs="Times New Roman"/>
          <w:sz w:val="28"/>
          <w:szCs w:val="28"/>
        </w:rPr>
        <w:t>ории (далее – паспорт</w:t>
      </w:r>
      <w:r w:rsidRPr="00344360">
        <w:rPr>
          <w:rFonts w:ascii="Times New Roman" w:hAnsi="Times New Roman" w:cs="Times New Roman"/>
          <w:sz w:val="28"/>
          <w:szCs w:val="28"/>
        </w:rPr>
        <w:t>) по форме согласно приложениям</w:t>
      </w:r>
      <w:r w:rsidR="001429B5" w:rsidRPr="00344360">
        <w:rPr>
          <w:rFonts w:ascii="Times New Roman" w:hAnsi="Times New Roman" w:cs="Times New Roman"/>
          <w:sz w:val="28"/>
          <w:szCs w:val="28"/>
        </w:rPr>
        <w:t xml:space="preserve"> </w:t>
      </w:r>
      <w:r w:rsidR="00A82E89" w:rsidRPr="00344360">
        <w:rPr>
          <w:rFonts w:ascii="Times New Roman" w:hAnsi="Times New Roman" w:cs="Times New Roman"/>
          <w:sz w:val="28"/>
          <w:szCs w:val="28"/>
        </w:rPr>
        <w:t>№ 1</w:t>
      </w:r>
      <w:r w:rsidR="00301458" w:rsidRPr="00344360">
        <w:rPr>
          <w:rFonts w:ascii="Times New Roman" w:hAnsi="Times New Roman"/>
          <w:sz w:val="28"/>
          <w:szCs w:val="24"/>
        </w:rPr>
        <w:t>–</w:t>
      </w:r>
      <w:r w:rsidR="00122EEF" w:rsidRPr="00344360">
        <w:rPr>
          <w:rFonts w:ascii="Times New Roman" w:hAnsi="Times New Roman" w:cs="Times New Roman"/>
          <w:sz w:val="28"/>
          <w:szCs w:val="28"/>
        </w:rPr>
        <w:t>4</w:t>
      </w:r>
      <w:r w:rsidR="00536D76" w:rsidRPr="00344360">
        <w:rPr>
          <w:rFonts w:ascii="Times New Roman" w:hAnsi="Times New Roman" w:cs="Times New Roman"/>
          <w:sz w:val="28"/>
          <w:szCs w:val="28"/>
        </w:rPr>
        <w:t xml:space="preserve"> к</w:t>
      </w:r>
      <w:r w:rsidR="00A82E89" w:rsidRPr="00344360">
        <w:rPr>
          <w:rFonts w:ascii="Times New Roman" w:hAnsi="Times New Roman" w:cs="Times New Roman"/>
          <w:sz w:val="28"/>
          <w:szCs w:val="28"/>
        </w:rPr>
        <w:t xml:space="preserve"> </w:t>
      </w:r>
      <w:r w:rsidR="00A66699" w:rsidRPr="00344360">
        <w:rPr>
          <w:rFonts w:ascii="Times New Roman" w:hAnsi="Times New Roman" w:cs="Times New Roman"/>
          <w:sz w:val="28"/>
          <w:szCs w:val="28"/>
        </w:rPr>
        <w:t>П</w:t>
      </w:r>
      <w:r w:rsidR="00A82E89" w:rsidRPr="00344360">
        <w:rPr>
          <w:rFonts w:ascii="Times New Roman" w:hAnsi="Times New Roman" w:cs="Times New Roman"/>
          <w:sz w:val="28"/>
          <w:szCs w:val="28"/>
        </w:rPr>
        <w:t xml:space="preserve">оложению. </w:t>
      </w:r>
    </w:p>
    <w:p w:rsidR="00A82E89" w:rsidRPr="00344360" w:rsidRDefault="00A82E89" w:rsidP="00B93001">
      <w:pPr>
        <w:pStyle w:val="ConsNormal"/>
        <w:widowControl/>
        <w:numPr>
          <w:ilvl w:val="0"/>
          <w:numId w:val="8"/>
        </w:numPr>
        <w:tabs>
          <w:tab w:val="left" w:pos="993"/>
          <w:tab w:val="left" w:pos="1134"/>
        </w:tabs>
        <w:suppressAutoHyphens/>
        <w:ind w:left="0" w:right="0" w:firstLine="709"/>
        <w:jc w:val="both"/>
        <w:rPr>
          <w:rFonts w:ascii="Times New Roman" w:hAnsi="Times New Roman" w:cs="Times New Roman"/>
          <w:sz w:val="28"/>
          <w:szCs w:val="28"/>
        </w:rPr>
      </w:pPr>
      <w:r w:rsidRPr="00344360">
        <w:rPr>
          <w:rFonts w:ascii="Times New Roman" w:hAnsi="Times New Roman" w:cs="Times New Roman"/>
          <w:sz w:val="28"/>
          <w:szCs w:val="28"/>
        </w:rPr>
        <w:t>При составлении паспорта учитываются следующие особенности:</w:t>
      </w:r>
    </w:p>
    <w:p w:rsidR="00A82E89" w:rsidRPr="00344360" w:rsidRDefault="00A82E89" w:rsidP="00B93001">
      <w:pPr>
        <w:pStyle w:val="ConsNormal"/>
        <w:widowControl/>
        <w:tabs>
          <w:tab w:val="left" w:pos="993"/>
          <w:tab w:val="left" w:pos="1134"/>
        </w:tabs>
        <w:suppressAutoHyphens/>
        <w:ind w:right="0" w:firstLine="709"/>
        <w:jc w:val="both"/>
        <w:rPr>
          <w:rFonts w:ascii="Times New Roman" w:hAnsi="Times New Roman" w:cs="Times New Roman"/>
          <w:sz w:val="28"/>
          <w:szCs w:val="28"/>
        </w:rPr>
      </w:pPr>
      <w:r w:rsidRPr="00344360">
        <w:rPr>
          <w:rFonts w:ascii="Times New Roman" w:hAnsi="Times New Roman" w:cs="Times New Roman"/>
          <w:sz w:val="28"/>
          <w:szCs w:val="28"/>
        </w:rPr>
        <w:t>не допускается пересечение границ территорий;</w:t>
      </w:r>
    </w:p>
    <w:p w:rsidR="00A82E89" w:rsidRPr="00344360" w:rsidRDefault="00A82E89" w:rsidP="00B93001">
      <w:pPr>
        <w:pStyle w:val="ConsNormal"/>
        <w:widowControl/>
        <w:tabs>
          <w:tab w:val="left" w:pos="993"/>
          <w:tab w:val="left" w:pos="1134"/>
        </w:tabs>
        <w:suppressAutoHyphens/>
        <w:ind w:right="0" w:firstLine="709"/>
        <w:jc w:val="both"/>
        <w:rPr>
          <w:rFonts w:ascii="Times New Roman" w:hAnsi="Times New Roman" w:cs="Times New Roman"/>
          <w:sz w:val="28"/>
          <w:szCs w:val="28"/>
        </w:rPr>
      </w:pPr>
      <w:r w:rsidRPr="00344360">
        <w:rPr>
          <w:rFonts w:ascii="Times New Roman" w:hAnsi="Times New Roman" w:cs="Times New Roman"/>
          <w:sz w:val="28"/>
          <w:szCs w:val="28"/>
        </w:rPr>
        <w:t>не допускается обозначение границ территорий, приводящее к возникновению неучтенных объектов;</w:t>
      </w:r>
    </w:p>
    <w:p w:rsidR="00A82E89" w:rsidRPr="00344360" w:rsidRDefault="00A82E89" w:rsidP="00B93001">
      <w:pPr>
        <w:pStyle w:val="ConsNormal"/>
        <w:widowControl/>
        <w:tabs>
          <w:tab w:val="left" w:pos="993"/>
          <w:tab w:val="left" w:pos="1134"/>
        </w:tabs>
        <w:suppressAutoHyphens/>
        <w:ind w:right="0" w:firstLine="709"/>
        <w:jc w:val="both"/>
        <w:rPr>
          <w:rFonts w:ascii="Times New Roman" w:hAnsi="Times New Roman" w:cs="Times New Roman"/>
          <w:sz w:val="28"/>
          <w:szCs w:val="28"/>
        </w:rPr>
      </w:pPr>
      <w:r w:rsidRPr="00344360">
        <w:rPr>
          <w:rFonts w:ascii="Times New Roman" w:hAnsi="Times New Roman" w:cs="Times New Roman"/>
          <w:sz w:val="28"/>
          <w:szCs w:val="28"/>
        </w:rPr>
        <w:t xml:space="preserve">инвентаризация территории, прилегающей к двум и более </w:t>
      </w:r>
      <w:r w:rsidR="00027534" w:rsidRPr="00344360">
        <w:rPr>
          <w:rFonts w:ascii="Times New Roman" w:hAnsi="Times New Roman" w:cs="Times New Roman"/>
          <w:sz w:val="28"/>
          <w:szCs w:val="28"/>
        </w:rPr>
        <w:t xml:space="preserve">многоквартирным домам (далее – </w:t>
      </w:r>
      <w:r w:rsidRPr="00344360">
        <w:rPr>
          <w:rFonts w:ascii="Times New Roman" w:hAnsi="Times New Roman" w:cs="Times New Roman"/>
          <w:sz w:val="28"/>
          <w:szCs w:val="28"/>
        </w:rPr>
        <w:t>МКД</w:t>
      </w:r>
      <w:r w:rsidR="00027534" w:rsidRPr="00344360">
        <w:rPr>
          <w:rFonts w:ascii="Times New Roman" w:hAnsi="Times New Roman" w:cs="Times New Roman"/>
          <w:sz w:val="28"/>
          <w:szCs w:val="28"/>
        </w:rPr>
        <w:t>)</w:t>
      </w:r>
      <w:r w:rsidR="00A66699" w:rsidRPr="00344360">
        <w:rPr>
          <w:rFonts w:ascii="Times New Roman" w:hAnsi="Times New Roman" w:cs="Times New Roman"/>
          <w:sz w:val="28"/>
          <w:szCs w:val="28"/>
        </w:rPr>
        <w:t>,</w:t>
      </w:r>
      <w:r w:rsidRPr="00344360">
        <w:rPr>
          <w:rFonts w:ascii="Times New Roman" w:hAnsi="Times New Roman" w:cs="Times New Roman"/>
          <w:sz w:val="28"/>
          <w:szCs w:val="28"/>
        </w:rPr>
        <w:t xml:space="preserve"> оформляется единым паспортом с указанием перечня прилегающих МКД;</w:t>
      </w:r>
    </w:p>
    <w:p w:rsidR="00325F38" w:rsidRPr="00344360" w:rsidRDefault="00A82E89" w:rsidP="00B93001">
      <w:pPr>
        <w:pStyle w:val="ConsNormal"/>
        <w:widowControl/>
        <w:tabs>
          <w:tab w:val="left" w:pos="993"/>
          <w:tab w:val="left" w:pos="1134"/>
        </w:tabs>
        <w:suppressAutoHyphens/>
        <w:ind w:right="0" w:firstLine="709"/>
        <w:jc w:val="both"/>
        <w:rPr>
          <w:rFonts w:ascii="Times New Roman" w:hAnsi="Times New Roman" w:cs="Times New Roman"/>
          <w:sz w:val="28"/>
          <w:szCs w:val="28"/>
        </w:rPr>
      </w:pPr>
      <w:r w:rsidRPr="00344360">
        <w:rPr>
          <w:rFonts w:ascii="Times New Roman" w:hAnsi="Times New Roman" w:cs="Times New Roman"/>
          <w:sz w:val="28"/>
          <w:szCs w:val="28"/>
        </w:rPr>
        <w:t>в случае примыкан</w:t>
      </w:r>
      <w:r w:rsidR="00027534" w:rsidRPr="00344360">
        <w:rPr>
          <w:rFonts w:ascii="Times New Roman" w:hAnsi="Times New Roman" w:cs="Times New Roman"/>
          <w:sz w:val="28"/>
          <w:szCs w:val="28"/>
        </w:rPr>
        <w:t xml:space="preserve">ия внутриквартального проезда к </w:t>
      </w:r>
      <w:r w:rsidRPr="00344360">
        <w:rPr>
          <w:rFonts w:ascii="Times New Roman" w:hAnsi="Times New Roman" w:cs="Times New Roman"/>
          <w:sz w:val="28"/>
          <w:szCs w:val="28"/>
        </w:rPr>
        <w:t xml:space="preserve">территории </w:t>
      </w:r>
      <w:r w:rsidR="00BA6668" w:rsidRPr="00344360">
        <w:rPr>
          <w:rFonts w:ascii="Times New Roman" w:hAnsi="Times New Roman" w:cs="Times New Roman"/>
          <w:sz w:val="28"/>
          <w:szCs w:val="28"/>
        </w:rPr>
        <w:t>указанный</w:t>
      </w:r>
      <w:r w:rsidRPr="00344360">
        <w:rPr>
          <w:rFonts w:ascii="Times New Roman" w:hAnsi="Times New Roman" w:cs="Times New Roman"/>
          <w:sz w:val="28"/>
          <w:szCs w:val="28"/>
        </w:rPr>
        <w:t xml:space="preserve"> внутриквартальный проезд</w:t>
      </w:r>
      <w:r w:rsidR="00A66699" w:rsidRPr="00344360">
        <w:t xml:space="preserve"> </w:t>
      </w:r>
      <w:r w:rsidR="00A66699" w:rsidRPr="00344360">
        <w:rPr>
          <w:rFonts w:ascii="Times New Roman" w:hAnsi="Times New Roman" w:cs="Times New Roman"/>
          <w:sz w:val="28"/>
          <w:szCs w:val="28"/>
        </w:rPr>
        <w:t>включается</w:t>
      </w:r>
      <w:r w:rsidR="00325F38" w:rsidRPr="00344360">
        <w:rPr>
          <w:rFonts w:ascii="Times New Roman" w:hAnsi="Times New Roman" w:cs="Times New Roman"/>
          <w:sz w:val="28"/>
          <w:szCs w:val="28"/>
        </w:rPr>
        <w:t xml:space="preserve"> в состав паспорта;</w:t>
      </w:r>
      <w:r w:rsidRPr="00344360">
        <w:rPr>
          <w:rFonts w:ascii="Times New Roman" w:hAnsi="Times New Roman" w:cs="Times New Roman"/>
          <w:sz w:val="28"/>
          <w:szCs w:val="28"/>
        </w:rPr>
        <w:t xml:space="preserve"> </w:t>
      </w:r>
    </w:p>
    <w:p w:rsidR="00A82E89" w:rsidRPr="00344360" w:rsidRDefault="00A82E89" w:rsidP="00B93001">
      <w:pPr>
        <w:pStyle w:val="ConsNormal"/>
        <w:widowControl/>
        <w:tabs>
          <w:tab w:val="left" w:pos="993"/>
          <w:tab w:val="left" w:pos="1134"/>
        </w:tabs>
        <w:suppressAutoHyphens/>
        <w:ind w:right="0" w:firstLine="709"/>
        <w:jc w:val="both"/>
        <w:rPr>
          <w:rFonts w:ascii="Times New Roman" w:hAnsi="Times New Roman" w:cs="Times New Roman"/>
          <w:sz w:val="28"/>
          <w:szCs w:val="28"/>
        </w:rPr>
      </w:pPr>
      <w:r w:rsidRPr="00344360">
        <w:rPr>
          <w:rFonts w:ascii="Times New Roman" w:hAnsi="Times New Roman" w:cs="Times New Roman"/>
          <w:sz w:val="28"/>
          <w:szCs w:val="28"/>
        </w:rPr>
        <w:t>в паспорт включается информация об объектах недвижимого имущества, объекта</w:t>
      </w:r>
      <w:r w:rsidR="00325F38" w:rsidRPr="00344360">
        <w:rPr>
          <w:rFonts w:ascii="Times New Roman" w:hAnsi="Times New Roman" w:cs="Times New Roman"/>
          <w:sz w:val="28"/>
          <w:szCs w:val="28"/>
        </w:rPr>
        <w:t xml:space="preserve">х незавершенного строительства </w:t>
      </w:r>
      <w:r w:rsidR="00BA6668" w:rsidRPr="00344360">
        <w:rPr>
          <w:rFonts w:ascii="Times New Roman" w:hAnsi="Times New Roman" w:cs="Times New Roman"/>
          <w:sz w:val="28"/>
          <w:szCs w:val="28"/>
        </w:rPr>
        <w:t>(</w:t>
      </w:r>
      <w:r w:rsidR="00325F38" w:rsidRPr="00344360">
        <w:rPr>
          <w:rFonts w:ascii="Times New Roman" w:hAnsi="Times New Roman" w:cs="Times New Roman"/>
          <w:sz w:val="28"/>
          <w:szCs w:val="28"/>
        </w:rPr>
        <w:t>при их наличии</w:t>
      </w:r>
      <w:r w:rsidR="00BA6668" w:rsidRPr="00344360">
        <w:rPr>
          <w:rFonts w:ascii="Times New Roman" w:hAnsi="Times New Roman" w:cs="Times New Roman"/>
          <w:sz w:val="28"/>
          <w:szCs w:val="28"/>
        </w:rPr>
        <w:t>)</w:t>
      </w:r>
      <w:r w:rsidR="00CE411F" w:rsidRPr="00344360">
        <w:rPr>
          <w:rFonts w:ascii="Times New Roman" w:hAnsi="Times New Roman" w:cs="Times New Roman"/>
          <w:sz w:val="28"/>
          <w:szCs w:val="28"/>
        </w:rPr>
        <w:t>,</w:t>
      </w:r>
      <w:r w:rsidR="00325F38" w:rsidRPr="00344360">
        <w:rPr>
          <w:rFonts w:ascii="Times New Roman" w:hAnsi="Times New Roman" w:cs="Times New Roman"/>
          <w:sz w:val="28"/>
          <w:szCs w:val="28"/>
        </w:rPr>
        <w:t xml:space="preserve"> информаци</w:t>
      </w:r>
      <w:r w:rsidR="00CE411F" w:rsidRPr="00344360">
        <w:rPr>
          <w:rFonts w:ascii="Times New Roman" w:hAnsi="Times New Roman" w:cs="Times New Roman"/>
          <w:sz w:val="28"/>
          <w:szCs w:val="28"/>
        </w:rPr>
        <w:t>я</w:t>
      </w:r>
      <w:r w:rsidR="00325F38" w:rsidRPr="00344360">
        <w:rPr>
          <w:rFonts w:ascii="Times New Roman" w:hAnsi="Times New Roman" w:cs="Times New Roman"/>
          <w:sz w:val="28"/>
          <w:szCs w:val="28"/>
        </w:rPr>
        <w:t xml:space="preserve"> о</w:t>
      </w:r>
      <w:r w:rsidR="00BA6668" w:rsidRPr="00344360">
        <w:rPr>
          <w:rFonts w:ascii="Times New Roman" w:hAnsi="Times New Roman" w:cs="Times New Roman"/>
          <w:sz w:val="28"/>
          <w:szCs w:val="28"/>
        </w:rPr>
        <w:t>б их</w:t>
      </w:r>
      <w:r w:rsidR="00325F38" w:rsidRPr="00344360">
        <w:rPr>
          <w:rFonts w:ascii="Times New Roman" w:hAnsi="Times New Roman" w:cs="Times New Roman"/>
          <w:sz w:val="28"/>
          <w:szCs w:val="28"/>
        </w:rPr>
        <w:t xml:space="preserve"> </w:t>
      </w:r>
      <w:r w:rsidRPr="00344360">
        <w:rPr>
          <w:rFonts w:ascii="Times New Roman" w:hAnsi="Times New Roman" w:cs="Times New Roman"/>
          <w:sz w:val="28"/>
          <w:szCs w:val="28"/>
        </w:rPr>
        <w:t>состоянии</w:t>
      </w:r>
      <w:r w:rsidR="00325F38" w:rsidRPr="00344360">
        <w:rPr>
          <w:rFonts w:ascii="Times New Roman" w:hAnsi="Times New Roman" w:cs="Times New Roman"/>
          <w:sz w:val="28"/>
          <w:szCs w:val="28"/>
        </w:rPr>
        <w:t>.</w:t>
      </w:r>
      <w:r w:rsidR="00027534" w:rsidRPr="00344360">
        <w:rPr>
          <w:rFonts w:ascii="Times New Roman" w:hAnsi="Times New Roman" w:cs="Times New Roman"/>
          <w:sz w:val="28"/>
          <w:szCs w:val="28"/>
        </w:rPr>
        <w:t xml:space="preserve"> </w:t>
      </w:r>
    </w:p>
    <w:p w:rsidR="00A82E89" w:rsidRPr="00344360" w:rsidRDefault="00A82E89" w:rsidP="00B93001">
      <w:pPr>
        <w:pStyle w:val="ConsNormal"/>
        <w:widowControl/>
        <w:numPr>
          <w:ilvl w:val="0"/>
          <w:numId w:val="8"/>
        </w:numPr>
        <w:tabs>
          <w:tab w:val="left" w:pos="993"/>
          <w:tab w:val="left" w:pos="1134"/>
        </w:tabs>
        <w:suppressAutoHyphens/>
        <w:ind w:left="0" w:right="0" w:firstLine="709"/>
        <w:jc w:val="both"/>
        <w:rPr>
          <w:rFonts w:ascii="Times New Roman" w:hAnsi="Times New Roman" w:cs="Times New Roman"/>
          <w:sz w:val="28"/>
          <w:szCs w:val="28"/>
        </w:rPr>
      </w:pPr>
      <w:r w:rsidRPr="00344360">
        <w:rPr>
          <w:rFonts w:ascii="Times New Roman" w:hAnsi="Times New Roman" w:cs="Times New Roman"/>
          <w:sz w:val="28"/>
          <w:szCs w:val="28"/>
        </w:rPr>
        <w:t>Актуализация паспортов проводится не реже одного раза в 5 лет.</w:t>
      </w:r>
    </w:p>
    <w:p w:rsidR="00A82E89" w:rsidRPr="00344360" w:rsidRDefault="00A82E89" w:rsidP="00B93001">
      <w:pPr>
        <w:pStyle w:val="ConsNormal"/>
        <w:widowControl/>
        <w:numPr>
          <w:ilvl w:val="0"/>
          <w:numId w:val="8"/>
        </w:numPr>
        <w:tabs>
          <w:tab w:val="left" w:pos="993"/>
          <w:tab w:val="left" w:pos="1134"/>
        </w:tabs>
        <w:suppressAutoHyphens/>
        <w:ind w:left="0" w:right="0" w:firstLine="709"/>
        <w:jc w:val="both"/>
        <w:rPr>
          <w:rFonts w:ascii="Times New Roman" w:hAnsi="Times New Roman" w:cs="Times New Roman"/>
          <w:sz w:val="28"/>
          <w:szCs w:val="28"/>
        </w:rPr>
      </w:pPr>
      <w:r w:rsidRPr="00344360">
        <w:rPr>
          <w:rFonts w:ascii="Times New Roman" w:hAnsi="Times New Roman" w:cs="Times New Roman"/>
          <w:sz w:val="28"/>
          <w:szCs w:val="28"/>
        </w:rPr>
        <w:t xml:space="preserve">При изменении состояния территорий в результате реализации мероприятий по благоустройству территорий, в том числе в рамках реализации программ, финансируемых с привлечением средств бюджетов </w:t>
      </w:r>
      <w:r w:rsidRPr="00344360">
        <w:rPr>
          <w:rFonts w:ascii="Times New Roman" w:hAnsi="Times New Roman" w:cs="Times New Roman"/>
          <w:sz w:val="28"/>
          <w:szCs w:val="28"/>
        </w:rPr>
        <w:lastRenderedPageBreak/>
        <w:t>различных уровней, указанные территории подлежат повторной инвентаризации.</w:t>
      </w:r>
    </w:p>
    <w:p w:rsidR="00A82E89" w:rsidRPr="00344360" w:rsidRDefault="00A82E89" w:rsidP="00B93001">
      <w:pPr>
        <w:pStyle w:val="ConsNormal"/>
        <w:widowControl/>
        <w:numPr>
          <w:ilvl w:val="0"/>
          <w:numId w:val="8"/>
        </w:numPr>
        <w:tabs>
          <w:tab w:val="left" w:pos="993"/>
          <w:tab w:val="left" w:pos="1134"/>
        </w:tabs>
        <w:suppressAutoHyphens/>
        <w:ind w:left="0" w:right="0" w:firstLine="709"/>
        <w:jc w:val="both"/>
        <w:rPr>
          <w:rFonts w:ascii="Times New Roman" w:hAnsi="Times New Roman" w:cs="Times New Roman"/>
          <w:sz w:val="28"/>
          <w:szCs w:val="28"/>
        </w:rPr>
      </w:pPr>
      <w:r w:rsidRPr="00344360">
        <w:rPr>
          <w:rFonts w:ascii="Times New Roman" w:hAnsi="Times New Roman" w:cs="Times New Roman"/>
          <w:sz w:val="28"/>
          <w:szCs w:val="28"/>
        </w:rPr>
        <w:t xml:space="preserve">Копия паспорта соответствующей территории направляется в организацию, осуществляющую управление </w:t>
      </w:r>
      <w:r w:rsidR="003F3230" w:rsidRPr="00344360">
        <w:rPr>
          <w:rFonts w:ascii="Times New Roman" w:hAnsi="Times New Roman" w:cs="Times New Roman"/>
          <w:sz w:val="28"/>
          <w:szCs w:val="28"/>
        </w:rPr>
        <w:t xml:space="preserve">МКД, </w:t>
      </w:r>
      <w:r w:rsidRPr="00344360">
        <w:rPr>
          <w:rFonts w:ascii="Times New Roman" w:hAnsi="Times New Roman" w:cs="Times New Roman"/>
          <w:sz w:val="28"/>
          <w:szCs w:val="28"/>
        </w:rPr>
        <w:t xml:space="preserve">в срок не позднее 10 рабочих дней со дня его составления. </w:t>
      </w:r>
    </w:p>
    <w:p w:rsidR="00A82E89" w:rsidRPr="00344360" w:rsidRDefault="00A82E89" w:rsidP="00B93001">
      <w:pPr>
        <w:pStyle w:val="ConsNormal"/>
        <w:widowControl/>
        <w:numPr>
          <w:ilvl w:val="0"/>
          <w:numId w:val="8"/>
        </w:numPr>
        <w:tabs>
          <w:tab w:val="left" w:pos="993"/>
          <w:tab w:val="left" w:pos="1134"/>
        </w:tabs>
        <w:suppressAutoHyphens/>
        <w:ind w:left="0" w:right="0" w:firstLine="709"/>
        <w:jc w:val="both"/>
        <w:rPr>
          <w:rFonts w:ascii="Times New Roman" w:hAnsi="Times New Roman" w:cs="Times New Roman"/>
          <w:sz w:val="28"/>
          <w:szCs w:val="28"/>
        </w:rPr>
      </w:pPr>
      <w:r w:rsidRPr="00344360">
        <w:rPr>
          <w:rFonts w:ascii="Times New Roman" w:hAnsi="Times New Roman" w:cs="Times New Roman"/>
          <w:sz w:val="28"/>
          <w:szCs w:val="28"/>
        </w:rPr>
        <w:t xml:space="preserve">Паспорт подлежит обязательной ежегодной актуализации не позднее 1 февраля с учетом изменений благоустройства территорий, произошедших в предыдущем году. </w:t>
      </w:r>
    </w:p>
    <w:p w:rsidR="00A82E89" w:rsidRPr="00344360" w:rsidRDefault="00A82E89" w:rsidP="00B93001">
      <w:pPr>
        <w:numPr>
          <w:ilvl w:val="0"/>
          <w:numId w:val="8"/>
        </w:numPr>
        <w:shd w:val="clear" w:color="auto" w:fill="FFFFFF"/>
        <w:tabs>
          <w:tab w:val="left" w:pos="851"/>
          <w:tab w:val="left" w:pos="993"/>
          <w:tab w:val="left" w:pos="1134"/>
        </w:tabs>
        <w:suppressAutoHyphens/>
        <w:spacing w:after="0" w:line="240" w:lineRule="auto"/>
        <w:ind w:left="0" w:firstLine="709"/>
        <w:contextualSpacing/>
        <w:jc w:val="both"/>
        <w:rPr>
          <w:rFonts w:ascii="Times New Roman" w:eastAsia="Times New Roman" w:hAnsi="Times New Roman"/>
          <w:sz w:val="28"/>
          <w:szCs w:val="24"/>
          <w:lang w:eastAsia="ru-RU"/>
        </w:rPr>
      </w:pPr>
      <w:r w:rsidRPr="00344360">
        <w:rPr>
          <w:rFonts w:ascii="Times New Roman" w:eastAsia="Times New Roman" w:hAnsi="Times New Roman"/>
          <w:sz w:val="28"/>
          <w:szCs w:val="24"/>
          <w:lang w:eastAsia="ru-RU"/>
        </w:rPr>
        <w:t xml:space="preserve">При проведении инвентаризации в качестве картографической подосновы для нанесения координат объектов могут быть использованы </w:t>
      </w:r>
      <w:r w:rsidR="00027534" w:rsidRPr="00344360">
        <w:rPr>
          <w:rFonts w:ascii="Times New Roman" w:eastAsia="Times New Roman" w:hAnsi="Times New Roman"/>
          <w:sz w:val="28"/>
          <w:szCs w:val="24"/>
          <w:lang w:eastAsia="ru-RU"/>
        </w:rPr>
        <w:t>п</w:t>
      </w:r>
      <w:r w:rsidRPr="00344360">
        <w:rPr>
          <w:rFonts w:ascii="Times New Roman" w:eastAsia="Times New Roman" w:hAnsi="Times New Roman"/>
          <w:sz w:val="28"/>
          <w:szCs w:val="24"/>
          <w:lang w:eastAsia="ru-RU"/>
        </w:rPr>
        <w:t>убличная кадастровая карта Федеральной службы государственной реги</w:t>
      </w:r>
      <w:r w:rsidR="003F3230" w:rsidRPr="00344360">
        <w:rPr>
          <w:rFonts w:ascii="Times New Roman" w:eastAsia="Times New Roman" w:hAnsi="Times New Roman"/>
          <w:sz w:val="28"/>
          <w:szCs w:val="24"/>
          <w:lang w:eastAsia="ru-RU"/>
        </w:rPr>
        <w:t>страции, кадастра и картографии</w:t>
      </w:r>
      <w:r w:rsidRPr="00344360">
        <w:rPr>
          <w:rFonts w:ascii="Times New Roman" w:eastAsia="Times New Roman" w:hAnsi="Times New Roman"/>
          <w:sz w:val="28"/>
          <w:szCs w:val="24"/>
          <w:lang w:eastAsia="ru-RU"/>
        </w:rPr>
        <w:t xml:space="preserve"> либо региональная геоинформационная система, рекомендуется указывать координаты цен</w:t>
      </w:r>
      <w:r w:rsidR="003F3230" w:rsidRPr="00344360">
        <w:rPr>
          <w:rFonts w:ascii="Times New Roman" w:eastAsia="Times New Roman" w:hAnsi="Times New Roman"/>
          <w:sz w:val="28"/>
          <w:szCs w:val="24"/>
          <w:lang w:eastAsia="ru-RU"/>
        </w:rPr>
        <w:t xml:space="preserve">тра двора и координаты границы </w:t>
      </w:r>
      <w:r w:rsidRPr="00344360">
        <w:rPr>
          <w:rFonts w:ascii="Times New Roman" w:eastAsia="Times New Roman" w:hAnsi="Times New Roman"/>
          <w:sz w:val="28"/>
          <w:szCs w:val="24"/>
          <w:lang w:eastAsia="ru-RU"/>
        </w:rPr>
        <w:t>территории</w:t>
      </w:r>
      <w:r w:rsidR="00AA1878" w:rsidRPr="00344360">
        <w:rPr>
          <w:rFonts w:ascii="Times New Roman" w:eastAsia="Times New Roman" w:hAnsi="Times New Roman"/>
          <w:sz w:val="28"/>
          <w:szCs w:val="24"/>
          <w:lang w:eastAsia="ru-RU"/>
        </w:rPr>
        <w:t xml:space="preserve"> (в системе координат МСК-56)</w:t>
      </w:r>
      <w:r w:rsidRPr="00344360">
        <w:rPr>
          <w:rFonts w:ascii="Times New Roman" w:eastAsia="Times New Roman" w:hAnsi="Times New Roman"/>
          <w:sz w:val="28"/>
          <w:szCs w:val="24"/>
          <w:lang w:eastAsia="ru-RU"/>
        </w:rPr>
        <w:t>.</w:t>
      </w:r>
    </w:p>
    <w:p w:rsidR="00A82E89" w:rsidRPr="00344360" w:rsidRDefault="00A82E89" w:rsidP="00B93001">
      <w:pPr>
        <w:numPr>
          <w:ilvl w:val="0"/>
          <w:numId w:val="8"/>
        </w:numPr>
        <w:shd w:val="clear" w:color="auto" w:fill="FFFFFF"/>
        <w:tabs>
          <w:tab w:val="left" w:pos="851"/>
          <w:tab w:val="left" w:pos="993"/>
          <w:tab w:val="left" w:pos="1134"/>
        </w:tabs>
        <w:suppressAutoHyphens/>
        <w:spacing w:after="0" w:line="240" w:lineRule="auto"/>
        <w:ind w:left="0" w:firstLine="709"/>
        <w:contextualSpacing/>
        <w:jc w:val="both"/>
        <w:rPr>
          <w:rFonts w:ascii="Times New Roman" w:eastAsia="Times New Roman" w:hAnsi="Times New Roman"/>
          <w:sz w:val="28"/>
          <w:szCs w:val="24"/>
          <w:lang w:eastAsia="ru-RU"/>
        </w:rPr>
      </w:pPr>
      <w:r w:rsidRPr="00344360">
        <w:rPr>
          <w:rFonts w:ascii="Times New Roman" w:eastAsia="Times New Roman" w:hAnsi="Times New Roman"/>
          <w:sz w:val="28"/>
          <w:szCs w:val="24"/>
          <w:lang w:eastAsia="ru-RU"/>
        </w:rPr>
        <w:t xml:space="preserve">Оценка площади территорий </w:t>
      </w:r>
      <w:r w:rsidR="003F3230" w:rsidRPr="00344360">
        <w:rPr>
          <w:rFonts w:ascii="Times New Roman" w:eastAsia="Times New Roman" w:hAnsi="Times New Roman"/>
          <w:sz w:val="28"/>
          <w:szCs w:val="24"/>
          <w:lang w:eastAsia="ru-RU"/>
        </w:rPr>
        <w:t>производит</w:t>
      </w:r>
      <w:r w:rsidRPr="00344360">
        <w:rPr>
          <w:rFonts w:ascii="Times New Roman" w:eastAsia="Times New Roman" w:hAnsi="Times New Roman"/>
          <w:sz w:val="28"/>
          <w:szCs w:val="24"/>
          <w:lang w:eastAsia="ru-RU"/>
        </w:rPr>
        <w:t>ся в соответствии с полученными в ходе инвентаризации контурами. Погрешность при определении площади должна составлять не более 10</w:t>
      </w:r>
      <w:r w:rsidR="003F3230" w:rsidRPr="00344360">
        <w:rPr>
          <w:rFonts w:ascii="Times New Roman" w:eastAsia="Times New Roman" w:hAnsi="Times New Roman"/>
          <w:sz w:val="28"/>
          <w:szCs w:val="24"/>
          <w:lang w:eastAsia="ru-RU"/>
        </w:rPr>
        <w:t>,0 процента</w:t>
      </w:r>
      <w:r w:rsidRPr="00344360">
        <w:rPr>
          <w:rFonts w:ascii="Times New Roman" w:eastAsia="Times New Roman" w:hAnsi="Times New Roman"/>
          <w:sz w:val="28"/>
          <w:szCs w:val="24"/>
          <w:lang w:eastAsia="ru-RU"/>
        </w:rPr>
        <w:t>.</w:t>
      </w:r>
    </w:p>
    <w:p w:rsidR="00A82E89" w:rsidRPr="00344360" w:rsidRDefault="00A82E89" w:rsidP="00B93001">
      <w:pPr>
        <w:numPr>
          <w:ilvl w:val="0"/>
          <w:numId w:val="8"/>
        </w:numPr>
        <w:shd w:val="clear" w:color="auto" w:fill="FFFFFF"/>
        <w:tabs>
          <w:tab w:val="left" w:pos="851"/>
          <w:tab w:val="left" w:pos="993"/>
          <w:tab w:val="left" w:pos="1134"/>
        </w:tabs>
        <w:suppressAutoHyphens/>
        <w:spacing w:after="0" w:line="240" w:lineRule="auto"/>
        <w:ind w:left="0" w:firstLine="709"/>
        <w:contextualSpacing/>
        <w:jc w:val="both"/>
        <w:rPr>
          <w:rFonts w:ascii="Times New Roman" w:eastAsia="Times New Roman" w:hAnsi="Times New Roman"/>
          <w:i/>
          <w:sz w:val="28"/>
          <w:szCs w:val="24"/>
          <w:lang w:eastAsia="ru-RU"/>
        </w:rPr>
      </w:pPr>
      <w:r w:rsidRPr="00344360">
        <w:rPr>
          <w:rFonts w:ascii="Times New Roman" w:eastAsia="Times New Roman" w:hAnsi="Times New Roman"/>
          <w:sz w:val="28"/>
          <w:szCs w:val="24"/>
          <w:lang w:eastAsia="ru-RU"/>
        </w:rPr>
        <w:t>В ходе проведения инвентаризаци</w:t>
      </w:r>
      <w:r w:rsidR="00AA1878" w:rsidRPr="00344360">
        <w:rPr>
          <w:rFonts w:ascii="Times New Roman" w:eastAsia="Times New Roman" w:hAnsi="Times New Roman"/>
          <w:sz w:val="28"/>
          <w:szCs w:val="24"/>
          <w:lang w:eastAsia="ru-RU"/>
        </w:rPr>
        <w:t>и</w:t>
      </w:r>
      <w:r w:rsidRPr="00344360">
        <w:rPr>
          <w:rFonts w:ascii="Times New Roman" w:eastAsia="Times New Roman" w:hAnsi="Times New Roman"/>
          <w:sz w:val="28"/>
          <w:szCs w:val="24"/>
          <w:lang w:eastAsia="ru-RU"/>
        </w:rPr>
        <w:t xml:space="preserve"> </w:t>
      </w:r>
      <w:r w:rsidR="00780C84" w:rsidRPr="00344360">
        <w:rPr>
          <w:rFonts w:ascii="Times New Roman" w:eastAsia="Times New Roman" w:hAnsi="Times New Roman"/>
          <w:sz w:val="28"/>
          <w:szCs w:val="24"/>
          <w:lang w:eastAsia="ru-RU"/>
        </w:rPr>
        <w:t>определяются</w:t>
      </w:r>
      <w:r w:rsidRPr="00344360">
        <w:rPr>
          <w:rFonts w:ascii="Times New Roman" w:eastAsia="Times New Roman" w:hAnsi="Times New Roman"/>
          <w:sz w:val="28"/>
          <w:szCs w:val="24"/>
          <w:lang w:eastAsia="ru-RU"/>
        </w:rPr>
        <w:t xml:space="preserve"> границы </w:t>
      </w:r>
      <w:r w:rsidR="00780C84" w:rsidRPr="00344360">
        <w:rPr>
          <w:rFonts w:ascii="Times New Roman" w:eastAsia="Times New Roman" w:hAnsi="Times New Roman"/>
          <w:sz w:val="28"/>
          <w:szCs w:val="24"/>
          <w:lang w:eastAsia="ru-RU"/>
        </w:rPr>
        <w:t>территорий</w:t>
      </w:r>
      <w:r w:rsidRPr="00344360">
        <w:rPr>
          <w:rFonts w:ascii="Times New Roman" w:eastAsia="Times New Roman" w:hAnsi="Times New Roman"/>
          <w:sz w:val="28"/>
          <w:szCs w:val="24"/>
          <w:lang w:eastAsia="ru-RU"/>
        </w:rPr>
        <w:t>. П</w:t>
      </w:r>
      <w:r w:rsidR="00780C84" w:rsidRPr="00344360">
        <w:rPr>
          <w:rFonts w:ascii="Times New Roman" w:eastAsia="Times New Roman" w:hAnsi="Times New Roman"/>
          <w:sz w:val="28"/>
          <w:szCs w:val="24"/>
          <w:lang w:eastAsia="ru-RU"/>
        </w:rPr>
        <w:t>ри определении границ территорий</w:t>
      </w:r>
      <w:r w:rsidRPr="00344360">
        <w:rPr>
          <w:rFonts w:ascii="Times New Roman" w:eastAsia="Times New Roman" w:hAnsi="Times New Roman"/>
          <w:sz w:val="28"/>
          <w:szCs w:val="24"/>
          <w:lang w:eastAsia="ru-RU"/>
        </w:rPr>
        <w:t xml:space="preserve"> целесообразно учитывать границы сформированных земельных участков, стоящих на кадастровом учете, а также границы участков, предусмотренных проектами межевания территории. </w:t>
      </w:r>
    </w:p>
    <w:p w:rsidR="00A82E89" w:rsidRPr="00344360" w:rsidRDefault="00A82E89" w:rsidP="00B93001">
      <w:pPr>
        <w:shd w:val="clear" w:color="auto" w:fill="FFFFFF"/>
        <w:tabs>
          <w:tab w:val="left" w:pos="851"/>
        </w:tabs>
        <w:suppressAutoHyphens/>
        <w:spacing w:after="0" w:line="240" w:lineRule="auto"/>
        <w:ind w:firstLine="426"/>
        <w:contextualSpacing/>
        <w:jc w:val="both"/>
        <w:rPr>
          <w:rFonts w:ascii="Times New Roman" w:eastAsia="Times New Roman" w:hAnsi="Times New Roman"/>
          <w:sz w:val="28"/>
          <w:szCs w:val="24"/>
          <w:lang w:eastAsia="ru-RU"/>
        </w:rPr>
      </w:pPr>
    </w:p>
    <w:p w:rsidR="00A82E89" w:rsidRPr="00344360" w:rsidRDefault="00A82E89" w:rsidP="00B93001">
      <w:pPr>
        <w:numPr>
          <w:ilvl w:val="0"/>
          <w:numId w:val="19"/>
        </w:numPr>
        <w:shd w:val="clear" w:color="auto" w:fill="FFFFFF"/>
        <w:tabs>
          <w:tab w:val="left" w:pos="851"/>
        </w:tabs>
        <w:suppressAutoHyphens/>
        <w:spacing w:after="0" w:line="240" w:lineRule="auto"/>
        <w:contextualSpacing/>
        <w:jc w:val="center"/>
        <w:rPr>
          <w:rFonts w:ascii="Times New Roman" w:eastAsia="Times New Roman" w:hAnsi="Times New Roman"/>
          <w:sz w:val="28"/>
          <w:szCs w:val="24"/>
          <w:lang w:eastAsia="ru-RU"/>
        </w:rPr>
      </w:pPr>
      <w:r w:rsidRPr="00344360">
        <w:rPr>
          <w:rFonts w:ascii="Times New Roman" w:eastAsia="Times New Roman" w:hAnsi="Times New Roman"/>
          <w:sz w:val="28"/>
          <w:szCs w:val="24"/>
          <w:lang w:eastAsia="ru-RU"/>
        </w:rPr>
        <w:t>Инвентаризация дворовых территорий</w:t>
      </w:r>
    </w:p>
    <w:p w:rsidR="001429B5" w:rsidRPr="00344360" w:rsidRDefault="001429B5" w:rsidP="00B93001">
      <w:pPr>
        <w:shd w:val="clear" w:color="auto" w:fill="FFFFFF"/>
        <w:tabs>
          <w:tab w:val="left" w:pos="851"/>
        </w:tabs>
        <w:suppressAutoHyphens/>
        <w:spacing w:after="0" w:line="240" w:lineRule="auto"/>
        <w:contextualSpacing/>
        <w:jc w:val="center"/>
        <w:rPr>
          <w:rFonts w:ascii="Times New Roman" w:eastAsia="Times New Roman" w:hAnsi="Times New Roman"/>
          <w:sz w:val="28"/>
          <w:szCs w:val="24"/>
          <w:lang w:eastAsia="ru-RU"/>
        </w:rPr>
      </w:pPr>
    </w:p>
    <w:p w:rsidR="00A82E89" w:rsidRPr="00344360" w:rsidRDefault="00A82E89" w:rsidP="00B93001">
      <w:pPr>
        <w:numPr>
          <w:ilvl w:val="0"/>
          <w:numId w:val="8"/>
        </w:numPr>
        <w:shd w:val="clear" w:color="auto" w:fill="FFFFFF"/>
        <w:tabs>
          <w:tab w:val="left" w:pos="851"/>
          <w:tab w:val="left" w:pos="993"/>
          <w:tab w:val="left" w:pos="1134"/>
        </w:tabs>
        <w:suppressAutoHyphens/>
        <w:spacing w:after="0" w:line="240" w:lineRule="auto"/>
        <w:ind w:left="0" w:firstLine="709"/>
        <w:contextualSpacing/>
        <w:jc w:val="both"/>
        <w:rPr>
          <w:rFonts w:ascii="Times New Roman" w:eastAsia="Times New Roman" w:hAnsi="Times New Roman"/>
          <w:i/>
          <w:sz w:val="28"/>
          <w:szCs w:val="24"/>
          <w:lang w:eastAsia="ru-RU"/>
        </w:rPr>
      </w:pPr>
      <w:r w:rsidRPr="00344360">
        <w:rPr>
          <w:rFonts w:ascii="Times New Roman" w:eastAsia="Times New Roman" w:hAnsi="Times New Roman"/>
          <w:sz w:val="28"/>
          <w:szCs w:val="24"/>
          <w:lang w:eastAsia="ru-RU"/>
        </w:rPr>
        <w:t xml:space="preserve">При осмотре территории рекомендуется обеспечить участие собственников помещений в </w:t>
      </w:r>
      <w:r w:rsidR="00AA1878" w:rsidRPr="00344360">
        <w:rPr>
          <w:rFonts w:ascii="Times New Roman" w:eastAsia="Times New Roman" w:hAnsi="Times New Roman"/>
          <w:sz w:val="28"/>
          <w:szCs w:val="24"/>
          <w:lang w:eastAsia="ru-RU"/>
        </w:rPr>
        <w:t>МКД</w:t>
      </w:r>
      <w:r w:rsidRPr="00344360">
        <w:rPr>
          <w:rFonts w:ascii="Times New Roman" w:eastAsia="Times New Roman" w:hAnsi="Times New Roman"/>
          <w:sz w:val="28"/>
          <w:szCs w:val="24"/>
          <w:lang w:eastAsia="ru-RU"/>
        </w:rPr>
        <w:t xml:space="preserve"> или их представителей, лиц, ответственных за управление и содержание общего имущества </w:t>
      </w:r>
      <w:r w:rsidR="00AA1878" w:rsidRPr="00344360">
        <w:rPr>
          <w:rFonts w:ascii="Times New Roman" w:eastAsia="Times New Roman" w:hAnsi="Times New Roman"/>
          <w:sz w:val="28"/>
          <w:szCs w:val="24"/>
          <w:lang w:eastAsia="ru-RU"/>
        </w:rPr>
        <w:t>МКД</w:t>
      </w:r>
      <w:r w:rsidR="00BA6668" w:rsidRPr="00344360">
        <w:rPr>
          <w:rFonts w:ascii="Times New Roman" w:eastAsia="Times New Roman" w:hAnsi="Times New Roman"/>
          <w:sz w:val="28"/>
          <w:szCs w:val="24"/>
          <w:lang w:eastAsia="ru-RU"/>
        </w:rPr>
        <w:t>,</w:t>
      </w:r>
      <w:r w:rsidRPr="00344360">
        <w:rPr>
          <w:rFonts w:ascii="Times New Roman" w:eastAsia="Times New Roman" w:hAnsi="Times New Roman"/>
          <w:sz w:val="28"/>
          <w:szCs w:val="24"/>
          <w:lang w:eastAsia="ru-RU"/>
        </w:rPr>
        <w:t xml:space="preserve"> с учетом выбранного способа управления </w:t>
      </w:r>
      <w:r w:rsidR="00AA1878" w:rsidRPr="00344360">
        <w:rPr>
          <w:rFonts w:ascii="Times New Roman" w:eastAsia="Times New Roman" w:hAnsi="Times New Roman"/>
          <w:sz w:val="28"/>
          <w:szCs w:val="24"/>
          <w:lang w:eastAsia="ru-RU"/>
        </w:rPr>
        <w:t>МКД</w:t>
      </w:r>
      <w:r w:rsidRPr="00344360">
        <w:rPr>
          <w:rFonts w:ascii="Times New Roman" w:eastAsia="Times New Roman" w:hAnsi="Times New Roman"/>
          <w:sz w:val="28"/>
          <w:szCs w:val="24"/>
          <w:lang w:eastAsia="ru-RU"/>
        </w:rPr>
        <w:t xml:space="preserve">. </w:t>
      </w:r>
    </w:p>
    <w:p w:rsidR="00A82E89" w:rsidRPr="00344360" w:rsidRDefault="00A82E89" w:rsidP="00B93001">
      <w:pPr>
        <w:numPr>
          <w:ilvl w:val="0"/>
          <w:numId w:val="8"/>
        </w:numPr>
        <w:shd w:val="clear" w:color="auto" w:fill="FFFFFF"/>
        <w:tabs>
          <w:tab w:val="left" w:pos="851"/>
          <w:tab w:val="left" w:pos="993"/>
          <w:tab w:val="left" w:pos="1134"/>
        </w:tabs>
        <w:suppressAutoHyphens/>
        <w:spacing w:after="0" w:line="240" w:lineRule="auto"/>
        <w:ind w:left="0" w:firstLine="709"/>
        <w:contextualSpacing/>
        <w:jc w:val="both"/>
        <w:rPr>
          <w:rFonts w:ascii="Times New Roman" w:eastAsia="Times New Roman" w:hAnsi="Times New Roman"/>
          <w:sz w:val="28"/>
          <w:szCs w:val="24"/>
          <w:lang w:eastAsia="ru-RU"/>
        </w:rPr>
      </w:pPr>
      <w:r w:rsidRPr="00344360">
        <w:rPr>
          <w:rFonts w:ascii="Times New Roman" w:eastAsia="Times New Roman" w:hAnsi="Times New Roman"/>
          <w:sz w:val="28"/>
          <w:szCs w:val="24"/>
          <w:lang w:eastAsia="ru-RU"/>
        </w:rPr>
        <w:t xml:space="preserve">При определении границ территории не допускается пересечение границ с другими </w:t>
      </w:r>
      <w:r w:rsidR="00780C84" w:rsidRPr="00344360">
        <w:rPr>
          <w:rFonts w:ascii="Times New Roman" w:eastAsia="Times New Roman" w:hAnsi="Times New Roman"/>
          <w:sz w:val="28"/>
          <w:szCs w:val="24"/>
          <w:lang w:eastAsia="ru-RU"/>
        </w:rPr>
        <w:t xml:space="preserve">границами </w:t>
      </w:r>
      <w:r w:rsidRPr="00344360">
        <w:rPr>
          <w:rFonts w:ascii="Times New Roman" w:eastAsia="Times New Roman" w:hAnsi="Times New Roman"/>
          <w:sz w:val="28"/>
          <w:szCs w:val="24"/>
          <w:lang w:eastAsia="ru-RU"/>
        </w:rPr>
        <w:t>или установление границ, приводящее к образованию бесхозяйных объектов.</w:t>
      </w:r>
    </w:p>
    <w:p w:rsidR="00A82E89" w:rsidRPr="00F80039" w:rsidRDefault="00A82E89" w:rsidP="00B93001">
      <w:pPr>
        <w:numPr>
          <w:ilvl w:val="0"/>
          <w:numId w:val="8"/>
        </w:numPr>
        <w:shd w:val="clear" w:color="auto" w:fill="FFFFFF"/>
        <w:tabs>
          <w:tab w:val="left" w:pos="851"/>
          <w:tab w:val="left" w:pos="993"/>
          <w:tab w:val="left" w:pos="1134"/>
        </w:tabs>
        <w:suppressAutoHyphens/>
        <w:spacing w:after="0" w:line="240" w:lineRule="auto"/>
        <w:ind w:left="0" w:firstLine="709"/>
        <w:contextualSpacing/>
        <w:jc w:val="both"/>
        <w:rPr>
          <w:rFonts w:ascii="Times New Roman" w:eastAsia="Times New Roman" w:hAnsi="Times New Roman"/>
          <w:sz w:val="28"/>
          <w:szCs w:val="24"/>
          <w:lang w:eastAsia="ru-RU"/>
        </w:rPr>
      </w:pPr>
      <w:r w:rsidRPr="00344360">
        <w:rPr>
          <w:rFonts w:ascii="Times New Roman" w:eastAsia="Times New Roman" w:hAnsi="Times New Roman"/>
          <w:sz w:val="28"/>
          <w:szCs w:val="24"/>
          <w:lang w:eastAsia="ru-RU"/>
        </w:rPr>
        <w:t>В ходе проведения инвентаризации необходимо описать все элементы благоустройства, расположенные в пределах</w:t>
      </w:r>
      <w:r w:rsidR="00DF5A88" w:rsidRPr="00344360">
        <w:rPr>
          <w:rFonts w:ascii="Times New Roman" w:eastAsia="Times New Roman" w:hAnsi="Times New Roman"/>
          <w:sz w:val="28"/>
          <w:szCs w:val="24"/>
          <w:lang w:eastAsia="ru-RU"/>
        </w:rPr>
        <w:t xml:space="preserve"> </w:t>
      </w:r>
      <w:r w:rsidR="00344360" w:rsidRPr="00F80039">
        <w:rPr>
          <w:rFonts w:ascii="Times New Roman" w:eastAsia="Times New Roman" w:hAnsi="Times New Roman"/>
          <w:sz w:val="28"/>
          <w:szCs w:val="24"/>
          <w:lang w:eastAsia="ru-RU"/>
        </w:rPr>
        <w:t xml:space="preserve">дворовой </w:t>
      </w:r>
      <w:r w:rsidR="00DF5A88" w:rsidRPr="00F80039">
        <w:rPr>
          <w:rFonts w:ascii="Times New Roman" w:eastAsia="Times New Roman" w:hAnsi="Times New Roman"/>
          <w:sz w:val="28"/>
          <w:szCs w:val="24"/>
          <w:lang w:eastAsia="ru-RU"/>
        </w:rPr>
        <w:t>территории, в соответст</w:t>
      </w:r>
      <w:r w:rsidR="00CE411F" w:rsidRPr="00F80039">
        <w:rPr>
          <w:rFonts w:ascii="Times New Roman" w:eastAsia="Times New Roman" w:hAnsi="Times New Roman"/>
          <w:sz w:val="28"/>
          <w:szCs w:val="24"/>
          <w:lang w:eastAsia="ru-RU"/>
        </w:rPr>
        <w:t>вии</w:t>
      </w:r>
      <w:r w:rsidR="00DF5A88" w:rsidRPr="00F80039">
        <w:rPr>
          <w:rFonts w:ascii="Times New Roman" w:eastAsia="Times New Roman" w:hAnsi="Times New Roman"/>
          <w:sz w:val="28"/>
          <w:szCs w:val="24"/>
          <w:lang w:eastAsia="ru-RU"/>
        </w:rPr>
        <w:t xml:space="preserve"> с п</w:t>
      </w:r>
      <w:r w:rsidRPr="00F80039">
        <w:rPr>
          <w:rFonts w:ascii="Times New Roman" w:eastAsia="Times New Roman" w:hAnsi="Times New Roman"/>
          <w:sz w:val="28"/>
          <w:szCs w:val="24"/>
          <w:lang w:eastAsia="ru-RU"/>
        </w:rPr>
        <w:t xml:space="preserve">риложением № </w:t>
      </w:r>
      <w:r w:rsidR="00DF5A88" w:rsidRPr="00F80039">
        <w:rPr>
          <w:rFonts w:ascii="Times New Roman" w:eastAsia="Times New Roman" w:hAnsi="Times New Roman"/>
          <w:sz w:val="28"/>
          <w:szCs w:val="24"/>
          <w:lang w:eastAsia="ru-RU"/>
        </w:rPr>
        <w:t>4</w:t>
      </w:r>
      <w:r w:rsidRPr="00F80039">
        <w:rPr>
          <w:rFonts w:ascii="Times New Roman" w:eastAsia="Times New Roman" w:hAnsi="Times New Roman"/>
          <w:sz w:val="28"/>
          <w:szCs w:val="24"/>
          <w:lang w:eastAsia="ru-RU"/>
        </w:rPr>
        <w:t xml:space="preserve"> к </w:t>
      </w:r>
      <w:r w:rsidR="002E68FB" w:rsidRPr="00F80039">
        <w:rPr>
          <w:rFonts w:ascii="Times New Roman" w:eastAsia="Times New Roman" w:hAnsi="Times New Roman"/>
          <w:sz w:val="28"/>
          <w:szCs w:val="24"/>
          <w:lang w:eastAsia="ru-RU"/>
        </w:rPr>
        <w:t xml:space="preserve">настоящему </w:t>
      </w:r>
      <w:r w:rsidR="001429B5" w:rsidRPr="00F80039">
        <w:rPr>
          <w:rFonts w:ascii="Times New Roman" w:eastAsia="Times New Roman" w:hAnsi="Times New Roman"/>
          <w:sz w:val="28"/>
          <w:szCs w:val="24"/>
          <w:lang w:eastAsia="ru-RU"/>
        </w:rPr>
        <w:t>П</w:t>
      </w:r>
      <w:r w:rsidRPr="00F80039">
        <w:rPr>
          <w:rFonts w:ascii="Times New Roman" w:eastAsia="Times New Roman" w:hAnsi="Times New Roman"/>
          <w:sz w:val="28"/>
          <w:szCs w:val="24"/>
          <w:lang w:eastAsia="ru-RU"/>
        </w:rPr>
        <w:t>оложению.</w:t>
      </w:r>
    </w:p>
    <w:p w:rsidR="00A82E89" w:rsidRPr="00F80039" w:rsidRDefault="00A82E89" w:rsidP="00B93001">
      <w:pPr>
        <w:numPr>
          <w:ilvl w:val="0"/>
          <w:numId w:val="8"/>
        </w:numPr>
        <w:shd w:val="clear" w:color="auto" w:fill="FFFFFF"/>
        <w:tabs>
          <w:tab w:val="left" w:pos="851"/>
          <w:tab w:val="left" w:pos="993"/>
          <w:tab w:val="left" w:pos="1134"/>
        </w:tabs>
        <w:suppressAutoHyphens/>
        <w:spacing w:after="0" w:line="240" w:lineRule="auto"/>
        <w:ind w:left="0" w:firstLine="709"/>
        <w:contextualSpacing/>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 xml:space="preserve">По итогам проведения инвентаризации </w:t>
      </w:r>
      <w:r w:rsidR="00344360" w:rsidRPr="00F80039">
        <w:rPr>
          <w:rFonts w:ascii="Times New Roman" w:eastAsia="Times New Roman" w:hAnsi="Times New Roman"/>
          <w:sz w:val="28"/>
          <w:szCs w:val="24"/>
          <w:lang w:eastAsia="ru-RU"/>
        </w:rPr>
        <w:t xml:space="preserve">дворовой </w:t>
      </w:r>
      <w:r w:rsidRPr="00F80039">
        <w:rPr>
          <w:rFonts w:ascii="Times New Roman" w:eastAsia="Times New Roman" w:hAnsi="Times New Roman"/>
          <w:sz w:val="28"/>
          <w:szCs w:val="24"/>
          <w:lang w:eastAsia="ru-RU"/>
        </w:rPr>
        <w:t>территории необходимо получить следующие характеристики:</w:t>
      </w:r>
    </w:p>
    <w:p w:rsidR="00A82E89" w:rsidRPr="00344360" w:rsidRDefault="00A82E89" w:rsidP="00B93001">
      <w:pPr>
        <w:shd w:val="clear" w:color="auto" w:fill="FFFFFF"/>
        <w:tabs>
          <w:tab w:val="left" w:pos="851"/>
          <w:tab w:val="left" w:pos="993"/>
          <w:tab w:val="left" w:pos="1134"/>
        </w:tabs>
        <w:suppressAutoHyphens/>
        <w:spacing w:after="0" w:line="240" w:lineRule="auto"/>
        <w:ind w:firstLine="709"/>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 xml:space="preserve">границы </w:t>
      </w:r>
      <w:r w:rsidR="00344360" w:rsidRPr="00F80039">
        <w:rPr>
          <w:rFonts w:ascii="Times New Roman" w:eastAsia="Times New Roman" w:hAnsi="Times New Roman"/>
          <w:sz w:val="28"/>
          <w:szCs w:val="24"/>
          <w:lang w:eastAsia="ru-RU"/>
        </w:rPr>
        <w:t xml:space="preserve">дворовой </w:t>
      </w:r>
      <w:r w:rsidRPr="00F80039">
        <w:rPr>
          <w:rFonts w:ascii="Times New Roman" w:eastAsia="Times New Roman" w:hAnsi="Times New Roman"/>
          <w:sz w:val="28"/>
          <w:szCs w:val="24"/>
          <w:lang w:eastAsia="ru-RU"/>
        </w:rPr>
        <w:t>территории с указанием координат</w:t>
      </w:r>
      <w:r w:rsidRPr="00344360">
        <w:rPr>
          <w:rFonts w:ascii="Times New Roman" w:eastAsia="Times New Roman" w:hAnsi="Times New Roman"/>
          <w:sz w:val="28"/>
          <w:szCs w:val="24"/>
          <w:lang w:eastAsia="ru-RU"/>
        </w:rPr>
        <w:t xml:space="preserve"> центра двора и координат границы дворовой территории в </w:t>
      </w:r>
      <w:r w:rsidR="00AA1878" w:rsidRPr="00344360">
        <w:rPr>
          <w:rFonts w:ascii="Times New Roman" w:eastAsia="Times New Roman" w:hAnsi="Times New Roman"/>
          <w:sz w:val="28"/>
          <w:szCs w:val="24"/>
          <w:lang w:eastAsia="ru-RU"/>
        </w:rPr>
        <w:t>системе координат МСК-56</w:t>
      </w:r>
      <w:r w:rsidRPr="00344360">
        <w:rPr>
          <w:rFonts w:ascii="Times New Roman" w:eastAsia="Times New Roman" w:hAnsi="Times New Roman"/>
          <w:sz w:val="28"/>
          <w:szCs w:val="24"/>
          <w:lang w:eastAsia="ru-RU"/>
        </w:rPr>
        <w:t>;</w:t>
      </w:r>
    </w:p>
    <w:p w:rsidR="00A82E89" w:rsidRPr="003B15A5" w:rsidRDefault="00A82E89" w:rsidP="00B93001">
      <w:pPr>
        <w:tabs>
          <w:tab w:val="left" w:pos="851"/>
          <w:tab w:val="left" w:pos="993"/>
        </w:tabs>
        <w:suppressAutoHyphens/>
        <w:spacing w:after="0" w:line="240" w:lineRule="auto"/>
        <w:ind w:firstLine="709"/>
        <w:contextualSpacing/>
        <w:jc w:val="both"/>
        <w:rPr>
          <w:rFonts w:ascii="Times New Roman" w:eastAsia="Times New Roman" w:hAnsi="Times New Roman"/>
          <w:sz w:val="28"/>
          <w:szCs w:val="24"/>
          <w:lang w:eastAsia="ru-RU"/>
        </w:rPr>
      </w:pPr>
      <w:r w:rsidRPr="00344360">
        <w:rPr>
          <w:rFonts w:ascii="Times New Roman" w:eastAsia="Times New Roman" w:hAnsi="Times New Roman"/>
          <w:sz w:val="28"/>
          <w:szCs w:val="24"/>
          <w:lang w:eastAsia="ru-RU"/>
        </w:rPr>
        <w:t xml:space="preserve">перечень адресов </w:t>
      </w:r>
      <w:r w:rsidR="00AA1878" w:rsidRPr="00344360">
        <w:rPr>
          <w:rFonts w:ascii="Times New Roman" w:eastAsia="Times New Roman" w:hAnsi="Times New Roman"/>
          <w:sz w:val="28"/>
          <w:szCs w:val="24"/>
          <w:lang w:eastAsia="ru-RU"/>
        </w:rPr>
        <w:t>МКД</w:t>
      </w:r>
      <w:r w:rsidRPr="00344360">
        <w:rPr>
          <w:rFonts w:ascii="Times New Roman" w:eastAsia="Times New Roman" w:hAnsi="Times New Roman"/>
          <w:sz w:val="28"/>
          <w:szCs w:val="24"/>
          <w:lang w:eastAsia="ru-RU"/>
        </w:rPr>
        <w:t>, образующих дворовую территорию</w:t>
      </w:r>
      <w:r w:rsidR="00DF5A88" w:rsidRPr="00344360">
        <w:rPr>
          <w:rFonts w:ascii="Times New Roman" w:eastAsia="Times New Roman" w:hAnsi="Times New Roman"/>
          <w:sz w:val="28"/>
          <w:szCs w:val="24"/>
          <w:lang w:eastAsia="ru-RU"/>
        </w:rPr>
        <w:t>,</w:t>
      </w:r>
      <w:r w:rsidRPr="00344360">
        <w:rPr>
          <w:rFonts w:ascii="Times New Roman" w:eastAsia="Times New Roman" w:hAnsi="Times New Roman"/>
          <w:sz w:val="28"/>
          <w:szCs w:val="24"/>
          <w:lang w:eastAsia="ru-RU"/>
        </w:rPr>
        <w:t xml:space="preserve"> в соответствии со справочником </w:t>
      </w:r>
      <w:r w:rsidR="00FA4CFC" w:rsidRPr="00344360">
        <w:rPr>
          <w:rFonts w:ascii="Times New Roman" w:eastAsia="Times New Roman" w:hAnsi="Times New Roman"/>
          <w:sz w:val="28"/>
          <w:szCs w:val="24"/>
          <w:lang w:eastAsia="ru-RU"/>
        </w:rPr>
        <w:t>«</w:t>
      </w:r>
      <w:r w:rsidR="008E4E9F" w:rsidRPr="00344360">
        <w:rPr>
          <w:rFonts w:ascii="Times New Roman" w:eastAsia="Times New Roman" w:hAnsi="Times New Roman"/>
          <w:sz w:val="28"/>
          <w:szCs w:val="24"/>
          <w:lang w:eastAsia="ru-RU"/>
        </w:rPr>
        <w:t>Федеральная информационная адресная система</w:t>
      </w:r>
      <w:r w:rsidR="00FA4CFC" w:rsidRPr="00344360">
        <w:rPr>
          <w:rFonts w:ascii="Times New Roman" w:eastAsia="Times New Roman" w:hAnsi="Times New Roman"/>
          <w:sz w:val="28"/>
          <w:szCs w:val="24"/>
          <w:lang w:eastAsia="ru-RU"/>
        </w:rPr>
        <w:t>»</w:t>
      </w:r>
      <w:r w:rsidR="008E4E9F" w:rsidRPr="00344360">
        <w:rPr>
          <w:rFonts w:ascii="Times New Roman" w:eastAsia="Times New Roman" w:hAnsi="Times New Roman"/>
          <w:sz w:val="28"/>
          <w:szCs w:val="24"/>
          <w:lang w:eastAsia="ru-RU"/>
        </w:rPr>
        <w:t xml:space="preserve"> (далее – </w:t>
      </w:r>
      <w:r w:rsidRPr="00344360">
        <w:rPr>
          <w:rFonts w:ascii="Times New Roman" w:eastAsia="Times New Roman" w:hAnsi="Times New Roman"/>
          <w:sz w:val="28"/>
          <w:szCs w:val="24"/>
          <w:lang w:eastAsia="ru-RU"/>
        </w:rPr>
        <w:t>ФИАС</w:t>
      </w:r>
      <w:r w:rsidR="00FA4CFC" w:rsidRPr="00344360">
        <w:rPr>
          <w:rFonts w:ascii="Times New Roman" w:eastAsia="Times New Roman" w:hAnsi="Times New Roman"/>
          <w:sz w:val="28"/>
          <w:szCs w:val="24"/>
          <w:lang w:eastAsia="ru-RU"/>
        </w:rPr>
        <w:t>)</w:t>
      </w:r>
      <w:r w:rsidRPr="00344360">
        <w:rPr>
          <w:rFonts w:ascii="Times New Roman" w:eastAsia="Times New Roman" w:hAnsi="Times New Roman"/>
          <w:sz w:val="28"/>
          <w:szCs w:val="24"/>
          <w:lang w:eastAsia="ru-RU"/>
        </w:rPr>
        <w:t xml:space="preserve">, при отсутствии адреса в ФИАС используется адресная база </w:t>
      </w:r>
      <w:r w:rsidR="008E4E9F" w:rsidRPr="00344360">
        <w:rPr>
          <w:rFonts w:ascii="Times New Roman" w:eastAsia="Times New Roman" w:hAnsi="Times New Roman"/>
          <w:sz w:val="28"/>
          <w:szCs w:val="24"/>
          <w:lang w:eastAsia="ru-RU"/>
        </w:rPr>
        <w:t xml:space="preserve">Государственной информационной системы жилищно-коммунального хозяйства (далее – </w:t>
      </w:r>
      <w:r w:rsidRPr="00344360">
        <w:rPr>
          <w:rFonts w:ascii="Times New Roman" w:eastAsia="Times New Roman" w:hAnsi="Times New Roman"/>
          <w:sz w:val="28"/>
          <w:szCs w:val="24"/>
          <w:lang w:eastAsia="ru-RU"/>
        </w:rPr>
        <w:t>ГИС ЖКХ</w:t>
      </w:r>
      <w:r w:rsidR="008E4E9F" w:rsidRPr="00344360">
        <w:rPr>
          <w:rFonts w:ascii="Times New Roman" w:eastAsia="Times New Roman" w:hAnsi="Times New Roman"/>
          <w:sz w:val="28"/>
          <w:szCs w:val="24"/>
          <w:lang w:eastAsia="ru-RU"/>
        </w:rPr>
        <w:t>)</w:t>
      </w:r>
      <w:r w:rsidRPr="00344360">
        <w:rPr>
          <w:rFonts w:ascii="Times New Roman" w:eastAsia="Times New Roman" w:hAnsi="Times New Roman"/>
          <w:sz w:val="28"/>
          <w:szCs w:val="24"/>
          <w:lang w:eastAsia="ru-RU"/>
        </w:rPr>
        <w:t>, при отс</w:t>
      </w:r>
      <w:r w:rsidR="00FA4CFC" w:rsidRPr="00344360">
        <w:rPr>
          <w:rFonts w:ascii="Times New Roman" w:eastAsia="Times New Roman" w:hAnsi="Times New Roman"/>
          <w:sz w:val="28"/>
          <w:szCs w:val="24"/>
          <w:lang w:eastAsia="ru-RU"/>
        </w:rPr>
        <w:t xml:space="preserve">утствии адреса в ФИАС </w:t>
      </w:r>
      <w:r w:rsidR="00FA4CFC" w:rsidRPr="00344360">
        <w:rPr>
          <w:rFonts w:ascii="Times New Roman" w:eastAsia="Times New Roman" w:hAnsi="Times New Roman"/>
          <w:sz w:val="28"/>
          <w:szCs w:val="24"/>
          <w:lang w:eastAsia="ru-RU"/>
        </w:rPr>
        <w:lastRenderedPageBreak/>
        <w:t>и ГИС ЖК</w:t>
      </w:r>
      <w:r w:rsidR="00FA4CFC">
        <w:rPr>
          <w:rFonts w:ascii="Times New Roman" w:eastAsia="Times New Roman" w:hAnsi="Times New Roman"/>
          <w:sz w:val="28"/>
          <w:szCs w:val="24"/>
          <w:lang w:eastAsia="ru-RU"/>
        </w:rPr>
        <w:t>Х</w:t>
      </w:r>
      <w:r w:rsidRPr="003B15A5">
        <w:rPr>
          <w:rFonts w:ascii="Times New Roman" w:eastAsia="Times New Roman" w:hAnsi="Times New Roman"/>
          <w:sz w:val="28"/>
          <w:szCs w:val="24"/>
          <w:lang w:eastAsia="ru-RU"/>
        </w:rPr>
        <w:t xml:space="preserve"> необходимо обратиться в службу технической поддержки ГИС ЖКХ и пройти процедуру заведения адреса;</w:t>
      </w:r>
    </w:p>
    <w:p w:rsidR="00A82E89" w:rsidRPr="003B15A5" w:rsidRDefault="00A82E89" w:rsidP="00B93001">
      <w:pPr>
        <w:tabs>
          <w:tab w:val="left" w:pos="851"/>
          <w:tab w:val="left" w:pos="993"/>
        </w:tabs>
        <w:suppressAutoHyphens/>
        <w:spacing w:after="0" w:line="240" w:lineRule="auto"/>
        <w:ind w:firstLine="709"/>
        <w:contextualSpacing/>
        <w:jc w:val="both"/>
        <w:rPr>
          <w:rFonts w:ascii="Times New Roman" w:eastAsia="Times New Roman" w:hAnsi="Times New Roman"/>
          <w:sz w:val="28"/>
          <w:szCs w:val="24"/>
          <w:lang w:eastAsia="ru-RU"/>
        </w:rPr>
      </w:pPr>
      <w:r w:rsidRPr="003B15A5">
        <w:rPr>
          <w:rFonts w:ascii="Times New Roman" w:eastAsia="Times New Roman" w:hAnsi="Times New Roman"/>
          <w:sz w:val="28"/>
          <w:szCs w:val="24"/>
          <w:lang w:eastAsia="ru-RU"/>
        </w:rPr>
        <w:t>перечень нежилых объектов капитального строительства, сооружений, расположенных в границах территории;</w:t>
      </w:r>
    </w:p>
    <w:p w:rsidR="00A82E89" w:rsidRPr="00F80039" w:rsidRDefault="00A82E89" w:rsidP="00B93001">
      <w:pPr>
        <w:shd w:val="clear" w:color="auto" w:fill="FFFFFF"/>
        <w:tabs>
          <w:tab w:val="left" w:pos="851"/>
          <w:tab w:val="left" w:pos="993"/>
        </w:tabs>
        <w:suppressAutoHyphens/>
        <w:spacing w:after="0" w:line="240" w:lineRule="auto"/>
        <w:ind w:firstLine="709"/>
        <w:contextualSpacing/>
        <w:jc w:val="both"/>
        <w:rPr>
          <w:rFonts w:ascii="Times New Roman" w:eastAsia="Times New Roman" w:hAnsi="Times New Roman"/>
          <w:i/>
          <w:sz w:val="28"/>
          <w:szCs w:val="24"/>
          <w:lang w:eastAsia="ru-RU"/>
        </w:rPr>
      </w:pPr>
      <w:r w:rsidRPr="003B15A5">
        <w:rPr>
          <w:rFonts w:ascii="Times New Roman" w:eastAsia="Times New Roman" w:hAnsi="Times New Roman"/>
          <w:sz w:val="28"/>
          <w:szCs w:val="24"/>
          <w:lang w:eastAsia="ru-RU"/>
        </w:rPr>
        <w:t xml:space="preserve">площадь </w:t>
      </w:r>
      <w:r w:rsidR="00344360" w:rsidRPr="00F80039">
        <w:rPr>
          <w:rFonts w:ascii="Times New Roman" w:eastAsia="Times New Roman" w:hAnsi="Times New Roman"/>
          <w:sz w:val="28"/>
          <w:szCs w:val="24"/>
          <w:lang w:eastAsia="ru-RU"/>
        </w:rPr>
        <w:t xml:space="preserve">дворовой </w:t>
      </w:r>
      <w:r w:rsidRPr="00F80039">
        <w:rPr>
          <w:rFonts w:ascii="Times New Roman" w:eastAsia="Times New Roman" w:hAnsi="Times New Roman"/>
          <w:sz w:val="28"/>
          <w:szCs w:val="24"/>
          <w:lang w:eastAsia="ru-RU"/>
        </w:rPr>
        <w:t>территории в квадратных метрах (не благоустраиваемая, а общая), округлен</w:t>
      </w:r>
      <w:r w:rsidR="00A55DD7" w:rsidRPr="00F80039">
        <w:rPr>
          <w:rFonts w:ascii="Times New Roman" w:eastAsia="Times New Roman" w:hAnsi="Times New Roman"/>
          <w:sz w:val="28"/>
          <w:szCs w:val="24"/>
          <w:lang w:eastAsia="ru-RU"/>
        </w:rPr>
        <w:t>ная</w:t>
      </w:r>
      <w:r w:rsidRPr="00F80039">
        <w:rPr>
          <w:rFonts w:ascii="Times New Roman" w:eastAsia="Times New Roman" w:hAnsi="Times New Roman"/>
          <w:sz w:val="28"/>
          <w:szCs w:val="24"/>
          <w:lang w:eastAsia="ru-RU"/>
        </w:rPr>
        <w:t xml:space="preserve"> до целого числа;</w:t>
      </w:r>
    </w:p>
    <w:p w:rsidR="00A82E89" w:rsidRPr="00F80039" w:rsidRDefault="00A82E89" w:rsidP="00B93001">
      <w:pPr>
        <w:shd w:val="clear" w:color="auto" w:fill="FFFFFF"/>
        <w:tabs>
          <w:tab w:val="left" w:pos="851"/>
          <w:tab w:val="left" w:pos="993"/>
        </w:tabs>
        <w:suppressAutoHyphens/>
        <w:spacing w:after="0" w:line="240" w:lineRule="auto"/>
        <w:ind w:firstLine="709"/>
        <w:contextualSpacing/>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 xml:space="preserve">площадь зданий, строений, сооружений, расположенных в </w:t>
      </w:r>
      <w:r w:rsidR="00FA4CFC" w:rsidRPr="00F80039">
        <w:rPr>
          <w:rFonts w:ascii="Times New Roman" w:eastAsia="Times New Roman" w:hAnsi="Times New Roman"/>
          <w:sz w:val="28"/>
          <w:szCs w:val="24"/>
          <w:lang w:eastAsia="ru-RU"/>
        </w:rPr>
        <w:t>границах территории, округленная</w:t>
      </w:r>
      <w:r w:rsidRPr="00F80039">
        <w:rPr>
          <w:rFonts w:ascii="Times New Roman" w:eastAsia="Times New Roman" w:hAnsi="Times New Roman"/>
          <w:sz w:val="28"/>
          <w:szCs w:val="24"/>
          <w:lang w:eastAsia="ru-RU"/>
        </w:rPr>
        <w:t xml:space="preserve"> до целого числа;</w:t>
      </w:r>
    </w:p>
    <w:p w:rsidR="00A82E89" w:rsidRPr="00F80039" w:rsidRDefault="00A82E89" w:rsidP="00B93001">
      <w:pPr>
        <w:shd w:val="clear" w:color="auto" w:fill="FFFFFF"/>
        <w:tabs>
          <w:tab w:val="left" w:pos="851"/>
          <w:tab w:val="left" w:pos="993"/>
        </w:tabs>
        <w:suppressAutoHyphens/>
        <w:spacing w:after="0" w:line="240" w:lineRule="auto"/>
        <w:ind w:firstLine="709"/>
        <w:contextualSpacing/>
        <w:jc w:val="both"/>
        <w:rPr>
          <w:rFonts w:ascii="Times New Roman" w:eastAsia="Times New Roman" w:hAnsi="Times New Roman"/>
          <w:i/>
          <w:sz w:val="28"/>
          <w:szCs w:val="24"/>
          <w:lang w:eastAsia="ru-RU"/>
        </w:rPr>
      </w:pPr>
      <w:r w:rsidRPr="00F80039">
        <w:rPr>
          <w:rFonts w:ascii="Times New Roman" w:eastAsia="Times New Roman" w:hAnsi="Times New Roman"/>
          <w:sz w:val="28"/>
          <w:szCs w:val="24"/>
          <w:lang w:eastAsia="ru-RU"/>
        </w:rPr>
        <w:t>информация о правообладателях земельных участков, на</w:t>
      </w:r>
      <w:r w:rsidR="00C27D1F" w:rsidRPr="00F80039">
        <w:rPr>
          <w:rFonts w:ascii="Times New Roman" w:eastAsia="Times New Roman" w:hAnsi="Times New Roman"/>
          <w:sz w:val="28"/>
          <w:szCs w:val="24"/>
          <w:lang w:eastAsia="ru-RU"/>
        </w:rPr>
        <w:t xml:space="preserve">ходящихся в границах </w:t>
      </w:r>
      <w:r w:rsidR="00344360" w:rsidRPr="00F80039">
        <w:rPr>
          <w:rFonts w:ascii="Times New Roman" w:eastAsia="Times New Roman" w:hAnsi="Times New Roman"/>
          <w:sz w:val="28"/>
          <w:szCs w:val="24"/>
          <w:lang w:eastAsia="ru-RU"/>
        </w:rPr>
        <w:t xml:space="preserve">дворовой </w:t>
      </w:r>
      <w:r w:rsidR="00C27D1F" w:rsidRPr="00F80039">
        <w:rPr>
          <w:rFonts w:ascii="Times New Roman" w:eastAsia="Times New Roman" w:hAnsi="Times New Roman"/>
          <w:sz w:val="28"/>
          <w:szCs w:val="24"/>
          <w:lang w:eastAsia="ru-RU"/>
        </w:rPr>
        <w:t>территории (</w:t>
      </w:r>
      <w:r w:rsidR="00FA4CFC" w:rsidRPr="00F80039">
        <w:rPr>
          <w:rFonts w:ascii="Times New Roman" w:eastAsia="Times New Roman" w:hAnsi="Times New Roman"/>
          <w:sz w:val="28"/>
          <w:szCs w:val="24"/>
          <w:lang w:eastAsia="ru-RU"/>
        </w:rPr>
        <w:t>в</w:t>
      </w:r>
      <w:r w:rsidRPr="00F80039">
        <w:rPr>
          <w:rFonts w:ascii="Times New Roman" w:eastAsia="Times New Roman" w:hAnsi="Times New Roman"/>
          <w:sz w:val="28"/>
          <w:szCs w:val="24"/>
          <w:lang w:eastAsia="ru-RU"/>
        </w:rPr>
        <w:t xml:space="preserve"> случае если земельный участок относится к общему имуществу собственников помещений в </w:t>
      </w:r>
      <w:r w:rsidR="00AA1878" w:rsidRPr="00F80039">
        <w:rPr>
          <w:rFonts w:ascii="Times New Roman" w:eastAsia="Times New Roman" w:hAnsi="Times New Roman"/>
          <w:sz w:val="28"/>
          <w:szCs w:val="24"/>
          <w:lang w:eastAsia="ru-RU"/>
        </w:rPr>
        <w:t>МКД</w:t>
      </w:r>
      <w:r w:rsidR="00FA4CFC" w:rsidRPr="00F80039">
        <w:rPr>
          <w:rFonts w:ascii="Times New Roman" w:eastAsia="Times New Roman" w:hAnsi="Times New Roman"/>
          <w:sz w:val="28"/>
          <w:szCs w:val="24"/>
          <w:lang w:eastAsia="ru-RU"/>
        </w:rPr>
        <w:t>, рекомендуется указать</w:t>
      </w:r>
      <w:r w:rsidR="00CE411F" w:rsidRPr="00F80039">
        <w:rPr>
          <w:rFonts w:ascii="Times New Roman" w:eastAsia="Times New Roman" w:hAnsi="Times New Roman"/>
          <w:sz w:val="28"/>
          <w:szCs w:val="24"/>
          <w:lang w:eastAsia="ru-RU"/>
        </w:rPr>
        <w:t xml:space="preserve"> это</w:t>
      </w:r>
      <w:r w:rsidR="00FA4CFC" w:rsidRPr="00F80039">
        <w:rPr>
          <w:rFonts w:ascii="Times New Roman" w:eastAsia="Times New Roman" w:hAnsi="Times New Roman"/>
          <w:sz w:val="28"/>
          <w:szCs w:val="24"/>
          <w:lang w:eastAsia="ru-RU"/>
        </w:rPr>
        <w:t>,</w:t>
      </w:r>
      <w:r w:rsidR="00C27D1F" w:rsidRPr="00F80039">
        <w:rPr>
          <w:rFonts w:ascii="Times New Roman" w:eastAsia="Times New Roman" w:hAnsi="Times New Roman"/>
          <w:sz w:val="28"/>
          <w:szCs w:val="24"/>
          <w:lang w:eastAsia="ru-RU"/>
        </w:rPr>
        <w:t xml:space="preserve"> </w:t>
      </w:r>
      <w:r w:rsidRPr="00F80039">
        <w:rPr>
          <w:rFonts w:ascii="Times New Roman" w:eastAsia="Times New Roman" w:hAnsi="Times New Roman"/>
          <w:sz w:val="28"/>
          <w:szCs w:val="24"/>
          <w:lang w:eastAsia="ru-RU"/>
        </w:rPr>
        <w:t>не перечисляя собственник</w:t>
      </w:r>
      <w:r w:rsidR="00536D76" w:rsidRPr="00F80039">
        <w:rPr>
          <w:rFonts w:ascii="Times New Roman" w:eastAsia="Times New Roman" w:hAnsi="Times New Roman"/>
          <w:sz w:val="28"/>
          <w:szCs w:val="24"/>
          <w:lang w:eastAsia="ru-RU"/>
        </w:rPr>
        <w:t>ов</w:t>
      </w:r>
      <w:r w:rsidRPr="00F80039">
        <w:rPr>
          <w:rFonts w:ascii="Times New Roman" w:eastAsia="Times New Roman" w:hAnsi="Times New Roman"/>
          <w:sz w:val="28"/>
          <w:szCs w:val="24"/>
          <w:lang w:eastAsia="ru-RU"/>
        </w:rPr>
        <w:t xml:space="preserve"> квартир, расположенн</w:t>
      </w:r>
      <w:r w:rsidR="00536D76" w:rsidRPr="00F80039">
        <w:rPr>
          <w:rFonts w:ascii="Times New Roman" w:eastAsia="Times New Roman" w:hAnsi="Times New Roman"/>
          <w:sz w:val="28"/>
          <w:szCs w:val="24"/>
          <w:lang w:eastAsia="ru-RU"/>
        </w:rPr>
        <w:t>ых</w:t>
      </w:r>
      <w:r w:rsidRPr="00F80039">
        <w:rPr>
          <w:rFonts w:ascii="Times New Roman" w:eastAsia="Times New Roman" w:hAnsi="Times New Roman"/>
          <w:sz w:val="28"/>
          <w:szCs w:val="24"/>
          <w:lang w:eastAsia="ru-RU"/>
        </w:rPr>
        <w:t xml:space="preserve"> в таком </w:t>
      </w:r>
      <w:r w:rsidR="00AA1878" w:rsidRPr="00F80039">
        <w:rPr>
          <w:rFonts w:ascii="Times New Roman" w:eastAsia="Times New Roman" w:hAnsi="Times New Roman"/>
          <w:sz w:val="28"/>
          <w:szCs w:val="24"/>
          <w:lang w:eastAsia="ru-RU"/>
        </w:rPr>
        <w:t>МКД</w:t>
      </w:r>
      <w:r w:rsidRPr="00F80039">
        <w:rPr>
          <w:rFonts w:ascii="Times New Roman" w:eastAsia="Times New Roman" w:hAnsi="Times New Roman"/>
          <w:sz w:val="28"/>
          <w:szCs w:val="24"/>
          <w:lang w:eastAsia="ru-RU"/>
        </w:rPr>
        <w:t xml:space="preserve">, при этом указать один из вариантов: муниципальное, государственное, неразграниченное, частное, в форме общедомового имущества собственников помещений в </w:t>
      </w:r>
      <w:r w:rsidR="00AA1878" w:rsidRPr="00F80039">
        <w:rPr>
          <w:rFonts w:ascii="Times New Roman" w:eastAsia="Times New Roman" w:hAnsi="Times New Roman"/>
          <w:sz w:val="28"/>
          <w:szCs w:val="24"/>
          <w:lang w:eastAsia="ru-RU"/>
        </w:rPr>
        <w:t>МКД</w:t>
      </w:r>
      <w:r w:rsidRPr="00F80039">
        <w:rPr>
          <w:rFonts w:ascii="Times New Roman" w:eastAsia="Times New Roman" w:hAnsi="Times New Roman"/>
          <w:sz w:val="28"/>
          <w:szCs w:val="24"/>
          <w:lang w:eastAsia="ru-RU"/>
        </w:rPr>
        <w:t xml:space="preserve"> с указанием адреса</w:t>
      </w:r>
      <w:r w:rsidR="00927F0C" w:rsidRPr="00F80039">
        <w:rPr>
          <w:rFonts w:ascii="Times New Roman" w:eastAsia="Times New Roman" w:hAnsi="Times New Roman"/>
          <w:sz w:val="28"/>
          <w:szCs w:val="24"/>
          <w:lang w:eastAsia="ru-RU"/>
        </w:rPr>
        <w:t xml:space="preserve"> таких МКД</w:t>
      </w:r>
      <w:r w:rsidRPr="00F80039">
        <w:rPr>
          <w:rFonts w:ascii="Times New Roman" w:eastAsia="Times New Roman" w:hAnsi="Times New Roman"/>
          <w:sz w:val="28"/>
          <w:szCs w:val="24"/>
          <w:lang w:eastAsia="ru-RU"/>
        </w:rPr>
        <w:t>)</w:t>
      </w:r>
      <w:r w:rsidR="00AA1878" w:rsidRPr="00F80039">
        <w:rPr>
          <w:rFonts w:ascii="Times New Roman" w:eastAsia="Times New Roman" w:hAnsi="Times New Roman"/>
          <w:sz w:val="28"/>
          <w:szCs w:val="24"/>
          <w:lang w:eastAsia="ru-RU"/>
        </w:rPr>
        <w:t>;</w:t>
      </w:r>
    </w:p>
    <w:p w:rsidR="00A82E89" w:rsidRPr="00F80039" w:rsidRDefault="00A82E89" w:rsidP="00B93001">
      <w:pPr>
        <w:shd w:val="clear" w:color="auto" w:fill="FFFFFF"/>
        <w:tabs>
          <w:tab w:val="left" w:pos="851"/>
          <w:tab w:val="left" w:pos="993"/>
        </w:tabs>
        <w:suppressAutoHyphens/>
        <w:spacing w:after="0" w:line="240" w:lineRule="auto"/>
        <w:ind w:firstLine="709"/>
        <w:contextualSpacing/>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дата и время окончания инвентаризации (по местному времени с указанием временной зоны), дата и время актуализации информации;</w:t>
      </w:r>
    </w:p>
    <w:p w:rsidR="00A82E89" w:rsidRPr="00F80039" w:rsidRDefault="00A82E89" w:rsidP="00B93001">
      <w:pPr>
        <w:shd w:val="clear" w:color="auto" w:fill="FFFFFF"/>
        <w:tabs>
          <w:tab w:val="left" w:pos="851"/>
          <w:tab w:val="left" w:pos="993"/>
        </w:tabs>
        <w:suppressAutoHyphens/>
        <w:spacing w:after="0" w:line="240" w:lineRule="auto"/>
        <w:ind w:firstLine="709"/>
        <w:contextualSpacing/>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 xml:space="preserve">перечень и описание элементов благоустройства, расположенных в пределах </w:t>
      </w:r>
      <w:r w:rsidR="00344360" w:rsidRPr="00F80039">
        <w:rPr>
          <w:rFonts w:ascii="Times New Roman" w:eastAsia="Times New Roman" w:hAnsi="Times New Roman"/>
          <w:sz w:val="28"/>
          <w:szCs w:val="24"/>
          <w:lang w:eastAsia="ru-RU"/>
        </w:rPr>
        <w:t xml:space="preserve">дворовой </w:t>
      </w:r>
      <w:r w:rsidRPr="00F80039">
        <w:rPr>
          <w:rFonts w:ascii="Times New Roman" w:eastAsia="Times New Roman" w:hAnsi="Times New Roman"/>
          <w:sz w:val="28"/>
          <w:szCs w:val="24"/>
          <w:lang w:eastAsia="ru-RU"/>
        </w:rPr>
        <w:t>территории</w:t>
      </w:r>
      <w:r w:rsidR="00BA6668" w:rsidRPr="00F80039">
        <w:rPr>
          <w:rFonts w:ascii="Times New Roman" w:eastAsia="Times New Roman" w:hAnsi="Times New Roman"/>
          <w:sz w:val="28"/>
          <w:szCs w:val="24"/>
          <w:lang w:eastAsia="ru-RU"/>
        </w:rPr>
        <w:t>,</w:t>
      </w:r>
      <w:r w:rsidRPr="00F80039">
        <w:rPr>
          <w:rFonts w:ascii="Times New Roman" w:eastAsia="Times New Roman" w:hAnsi="Times New Roman"/>
          <w:sz w:val="28"/>
          <w:szCs w:val="24"/>
          <w:lang w:eastAsia="ru-RU"/>
        </w:rPr>
        <w:t xml:space="preserve"> в соответствии с </w:t>
      </w:r>
      <w:r w:rsidRPr="00F80039">
        <w:rPr>
          <w:rFonts w:ascii="Times New Roman" w:eastAsia="Times New Roman" w:hAnsi="Times New Roman"/>
          <w:color w:val="000000" w:themeColor="text1"/>
          <w:sz w:val="28"/>
          <w:szCs w:val="24"/>
          <w:lang w:eastAsia="ru-RU"/>
        </w:rPr>
        <w:t>пункт</w:t>
      </w:r>
      <w:r w:rsidR="00536D76" w:rsidRPr="00F80039">
        <w:rPr>
          <w:rFonts w:ascii="Times New Roman" w:eastAsia="Times New Roman" w:hAnsi="Times New Roman"/>
          <w:color w:val="000000" w:themeColor="text1"/>
          <w:sz w:val="28"/>
          <w:szCs w:val="24"/>
          <w:lang w:eastAsia="ru-RU"/>
        </w:rPr>
        <w:t xml:space="preserve">ами </w:t>
      </w:r>
      <w:r w:rsidR="00ED521F" w:rsidRPr="00F80039">
        <w:rPr>
          <w:rFonts w:ascii="Times New Roman" w:eastAsia="Times New Roman" w:hAnsi="Times New Roman"/>
          <w:color w:val="000000" w:themeColor="text1"/>
          <w:sz w:val="28"/>
          <w:szCs w:val="24"/>
          <w:lang w:eastAsia="ru-RU"/>
        </w:rPr>
        <w:t>31–35</w:t>
      </w:r>
      <w:r w:rsidR="00536D76" w:rsidRPr="00F80039">
        <w:rPr>
          <w:rFonts w:ascii="Times New Roman" w:eastAsia="Times New Roman" w:hAnsi="Times New Roman"/>
          <w:color w:val="000000" w:themeColor="text1"/>
          <w:sz w:val="28"/>
          <w:szCs w:val="24"/>
          <w:lang w:eastAsia="ru-RU"/>
        </w:rPr>
        <w:t xml:space="preserve"> </w:t>
      </w:r>
      <w:r w:rsidR="008F692A" w:rsidRPr="00F80039">
        <w:rPr>
          <w:rFonts w:ascii="Times New Roman" w:eastAsia="Times New Roman" w:hAnsi="Times New Roman"/>
          <w:color w:val="000000" w:themeColor="text1"/>
          <w:sz w:val="28"/>
          <w:szCs w:val="24"/>
          <w:lang w:eastAsia="ru-RU"/>
        </w:rPr>
        <w:t>настоящего</w:t>
      </w:r>
      <w:r w:rsidR="008F692A" w:rsidRPr="00F80039">
        <w:rPr>
          <w:rFonts w:ascii="Times New Roman" w:eastAsia="Times New Roman" w:hAnsi="Times New Roman"/>
          <w:sz w:val="28"/>
          <w:szCs w:val="24"/>
          <w:lang w:eastAsia="ru-RU"/>
        </w:rPr>
        <w:t xml:space="preserve"> </w:t>
      </w:r>
      <w:r w:rsidR="001429B5" w:rsidRPr="00F80039">
        <w:rPr>
          <w:rFonts w:ascii="Times New Roman" w:eastAsia="Times New Roman" w:hAnsi="Times New Roman"/>
          <w:sz w:val="28"/>
          <w:szCs w:val="24"/>
          <w:lang w:eastAsia="ru-RU"/>
        </w:rPr>
        <w:t>П</w:t>
      </w:r>
      <w:r w:rsidR="00536D76" w:rsidRPr="00F80039">
        <w:rPr>
          <w:rFonts w:ascii="Times New Roman" w:eastAsia="Times New Roman" w:hAnsi="Times New Roman"/>
          <w:sz w:val="28"/>
          <w:szCs w:val="24"/>
          <w:lang w:eastAsia="ru-RU"/>
        </w:rPr>
        <w:t>оложения</w:t>
      </w:r>
      <w:r w:rsidRPr="00F80039">
        <w:rPr>
          <w:rFonts w:ascii="Times New Roman" w:eastAsia="Times New Roman" w:hAnsi="Times New Roman"/>
          <w:sz w:val="28"/>
          <w:szCs w:val="24"/>
          <w:lang w:eastAsia="ru-RU"/>
        </w:rPr>
        <w:t>.</w:t>
      </w:r>
    </w:p>
    <w:p w:rsidR="00A82E89" w:rsidRPr="00F80039" w:rsidRDefault="00A82E89" w:rsidP="00B93001">
      <w:pPr>
        <w:shd w:val="clear" w:color="auto" w:fill="FFFFFF"/>
        <w:tabs>
          <w:tab w:val="left" w:pos="851"/>
        </w:tabs>
        <w:suppressAutoHyphens/>
        <w:spacing w:after="0" w:line="240" w:lineRule="auto"/>
        <w:ind w:firstLine="426"/>
        <w:contextualSpacing/>
        <w:jc w:val="both"/>
        <w:rPr>
          <w:rFonts w:ascii="Times New Roman" w:eastAsia="Times New Roman" w:hAnsi="Times New Roman"/>
          <w:sz w:val="28"/>
          <w:szCs w:val="24"/>
          <w:lang w:eastAsia="ru-RU"/>
        </w:rPr>
      </w:pPr>
    </w:p>
    <w:p w:rsidR="00A82E89" w:rsidRPr="00F80039" w:rsidRDefault="00A82E89" w:rsidP="00B93001">
      <w:pPr>
        <w:numPr>
          <w:ilvl w:val="0"/>
          <w:numId w:val="19"/>
        </w:numPr>
        <w:shd w:val="clear" w:color="auto" w:fill="FFFFFF"/>
        <w:tabs>
          <w:tab w:val="left" w:pos="851"/>
        </w:tabs>
        <w:suppressAutoHyphens/>
        <w:spacing w:after="0" w:line="240" w:lineRule="auto"/>
        <w:contextualSpacing/>
        <w:jc w:val="center"/>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Инвентаризация общественных территори</w:t>
      </w:r>
      <w:r w:rsidR="00A55DD7" w:rsidRPr="00F80039">
        <w:rPr>
          <w:rFonts w:ascii="Times New Roman" w:eastAsia="Times New Roman" w:hAnsi="Times New Roman"/>
          <w:sz w:val="28"/>
          <w:szCs w:val="24"/>
          <w:lang w:eastAsia="ru-RU"/>
        </w:rPr>
        <w:t>й</w:t>
      </w:r>
    </w:p>
    <w:p w:rsidR="001429B5" w:rsidRPr="00F80039" w:rsidRDefault="001429B5" w:rsidP="00B93001">
      <w:pPr>
        <w:shd w:val="clear" w:color="auto" w:fill="FFFFFF"/>
        <w:tabs>
          <w:tab w:val="left" w:pos="851"/>
        </w:tabs>
        <w:suppressAutoHyphens/>
        <w:spacing w:after="0" w:line="240" w:lineRule="auto"/>
        <w:contextualSpacing/>
        <w:jc w:val="center"/>
        <w:rPr>
          <w:rFonts w:ascii="Times New Roman" w:eastAsia="Times New Roman" w:hAnsi="Times New Roman"/>
          <w:sz w:val="28"/>
          <w:szCs w:val="24"/>
          <w:lang w:eastAsia="ru-RU"/>
        </w:rPr>
      </w:pPr>
    </w:p>
    <w:p w:rsidR="00A82E89" w:rsidRPr="003B15A5" w:rsidRDefault="00A82E89" w:rsidP="00B93001">
      <w:pPr>
        <w:numPr>
          <w:ilvl w:val="0"/>
          <w:numId w:val="8"/>
        </w:numPr>
        <w:shd w:val="clear" w:color="auto" w:fill="FFFFFF"/>
        <w:tabs>
          <w:tab w:val="left" w:pos="851"/>
        </w:tabs>
        <w:suppressAutoHyphens/>
        <w:spacing w:after="0" w:line="240" w:lineRule="auto"/>
        <w:ind w:left="0" w:firstLine="709"/>
        <w:contextualSpacing/>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 xml:space="preserve">По итогам проведения инвентаризации </w:t>
      </w:r>
      <w:r w:rsidR="00344360" w:rsidRPr="00F80039">
        <w:rPr>
          <w:rFonts w:ascii="Times New Roman" w:eastAsia="Times New Roman" w:hAnsi="Times New Roman"/>
          <w:sz w:val="28"/>
          <w:szCs w:val="24"/>
          <w:lang w:eastAsia="ru-RU"/>
        </w:rPr>
        <w:t>общественной</w:t>
      </w:r>
      <w:r w:rsidR="00344360" w:rsidRPr="003B15A5">
        <w:rPr>
          <w:rFonts w:ascii="Times New Roman" w:eastAsia="Times New Roman" w:hAnsi="Times New Roman"/>
          <w:sz w:val="28"/>
          <w:szCs w:val="24"/>
          <w:lang w:eastAsia="ru-RU"/>
        </w:rPr>
        <w:t xml:space="preserve"> </w:t>
      </w:r>
      <w:r w:rsidRPr="003B15A5">
        <w:rPr>
          <w:rFonts w:ascii="Times New Roman" w:eastAsia="Times New Roman" w:hAnsi="Times New Roman"/>
          <w:sz w:val="28"/>
          <w:szCs w:val="24"/>
          <w:lang w:eastAsia="ru-RU"/>
        </w:rPr>
        <w:t>территории необходимо получить следующие характеристики:</w:t>
      </w:r>
    </w:p>
    <w:p w:rsidR="00A82E89" w:rsidRPr="00F80039" w:rsidRDefault="00A82E89" w:rsidP="00B93001">
      <w:pPr>
        <w:pStyle w:val="a6"/>
        <w:shd w:val="clear" w:color="auto" w:fill="FFFFFF"/>
        <w:tabs>
          <w:tab w:val="left" w:pos="851"/>
        </w:tabs>
        <w:suppressAutoHyphens/>
        <w:spacing w:after="0" w:line="240" w:lineRule="auto"/>
        <w:ind w:left="0" w:firstLine="709"/>
        <w:jc w:val="both"/>
        <w:rPr>
          <w:rFonts w:ascii="Times New Roman" w:eastAsia="Times New Roman" w:hAnsi="Times New Roman"/>
          <w:sz w:val="28"/>
          <w:szCs w:val="24"/>
          <w:lang w:eastAsia="ru-RU"/>
        </w:rPr>
      </w:pPr>
      <w:r w:rsidRPr="003B15A5">
        <w:rPr>
          <w:rFonts w:ascii="Times New Roman" w:eastAsia="Times New Roman" w:hAnsi="Times New Roman"/>
          <w:sz w:val="28"/>
          <w:szCs w:val="24"/>
          <w:lang w:eastAsia="ru-RU"/>
        </w:rPr>
        <w:t xml:space="preserve">координаты центра </w:t>
      </w:r>
      <w:r w:rsidR="00344360" w:rsidRPr="00F80039">
        <w:rPr>
          <w:rFonts w:ascii="Times New Roman" w:eastAsia="Times New Roman" w:hAnsi="Times New Roman"/>
          <w:sz w:val="28"/>
          <w:szCs w:val="24"/>
          <w:lang w:eastAsia="ru-RU"/>
        </w:rPr>
        <w:t xml:space="preserve">общественной </w:t>
      </w:r>
      <w:r w:rsidRPr="00F80039">
        <w:rPr>
          <w:rFonts w:ascii="Times New Roman" w:eastAsia="Times New Roman" w:hAnsi="Times New Roman"/>
          <w:sz w:val="28"/>
          <w:szCs w:val="24"/>
          <w:lang w:eastAsia="ru-RU"/>
        </w:rPr>
        <w:t xml:space="preserve">территории и координаты границы </w:t>
      </w:r>
      <w:r w:rsidR="00536D76" w:rsidRPr="00F80039">
        <w:rPr>
          <w:rFonts w:ascii="Times New Roman" w:eastAsia="Times New Roman" w:hAnsi="Times New Roman"/>
          <w:sz w:val="28"/>
          <w:szCs w:val="24"/>
          <w:lang w:eastAsia="ru-RU"/>
        </w:rPr>
        <w:t>в системе координат</w:t>
      </w:r>
      <w:r w:rsidR="00A55DD7" w:rsidRPr="00F80039">
        <w:rPr>
          <w:rFonts w:ascii="Times New Roman" w:eastAsia="Times New Roman" w:hAnsi="Times New Roman"/>
          <w:sz w:val="28"/>
          <w:szCs w:val="24"/>
          <w:lang w:eastAsia="ru-RU"/>
        </w:rPr>
        <w:t xml:space="preserve"> МСК-56</w:t>
      </w:r>
      <w:r w:rsidR="00536D76" w:rsidRPr="00F80039">
        <w:rPr>
          <w:rFonts w:ascii="Times New Roman" w:eastAsia="Times New Roman" w:hAnsi="Times New Roman"/>
          <w:sz w:val="28"/>
          <w:szCs w:val="24"/>
          <w:lang w:eastAsia="ru-RU"/>
        </w:rPr>
        <w:t>;</w:t>
      </w:r>
    </w:p>
    <w:p w:rsidR="00A82E89" w:rsidRPr="00F80039" w:rsidRDefault="00A82E89" w:rsidP="00B93001">
      <w:pPr>
        <w:shd w:val="clear" w:color="auto" w:fill="FFFFFF"/>
        <w:tabs>
          <w:tab w:val="left" w:pos="851"/>
        </w:tabs>
        <w:suppressAutoHyphens/>
        <w:spacing w:after="0" w:line="240" w:lineRule="auto"/>
        <w:ind w:firstLine="709"/>
        <w:contextualSpacing/>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вид территории (п</w:t>
      </w:r>
      <w:r w:rsidR="001277B5" w:rsidRPr="00F80039">
        <w:rPr>
          <w:rFonts w:ascii="Times New Roman" w:eastAsia="Times New Roman" w:hAnsi="Times New Roman"/>
          <w:sz w:val="28"/>
          <w:szCs w:val="24"/>
          <w:lang w:eastAsia="ru-RU"/>
        </w:rPr>
        <w:t>лощадь, набережная, парк, пляж, другое</w:t>
      </w:r>
      <w:r w:rsidRPr="00F80039">
        <w:rPr>
          <w:rFonts w:ascii="Times New Roman" w:eastAsia="Times New Roman" w:hAnsi="Times New Roman"/>
          <w:sz w:val="28"/>
          <w:szCs w:val="24"/>
          <w:lang w:eastAsia="ru-RU"/>
        </w:rPr>
        <w:t>);</w:t>
      </w:r>
    </w:p>
    <w:p w:rsidR="00A82E89" w:rsidRPr="00F80039" w:rsidRDefault="00A82E89" w:rsidP="00B93001">
      <w:pPr>
        <w:shd w:val="clear" w:color="auto" w:fill="FFFFFF"/>
        <w:tabs>
          <w:tab w:val="left" w:pos="851"/>
        </w:tabs>
        <w:suppressAutoHyphens/>
        <w:spacing w:after="0" w:line="240" w:lineRule="auto"/>
        <w:ind w:firstLine="709"/>
        <w:contextualSpacing/>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 xml:space="preserve">площадь </w:t>
      </w:r>
      <w:r w:rsidR="00344360" w:rsidRPr="00F80039">
        <w:rPr>
          <w:rFonts w:ascii="Times New Roman" w:eastAsia="Times New Roman" w:hAnsi="Times New Roman"/>
          <w:sz w:val="28"/>
          <w:szCs w:val="24"/>
          <w:lang w:eastAsia="ru-RU"/>
        </w:rPr>
        <w:t xml:space="preserve">общественной </w:t>
      </w:r>
      <w:r w:rsidRPr="00F80039">
        <w:rPr>
          <w:rFonts w:ascii="Times New Roman" w:eastAsia="Times New Roman" w:hAnsi="Times New Roman"/>
          <w:sz w:val="28"/>
          <w:szCs w:val="24"/>
          <w:lang w:eastAsia="ru-RU"/>
        </w:rPr>
        <w:t>территории в квадратных метрах;</w:t>
      </w:r>
    </w:p>
    <w:p w:rsidR="00A82E89" w:rsidRPr="00F80039" w:rsidRDefault="00A82E89" w:rsidP="00B93001">
      <w:pPr>
        <w:shd w:val="clear" w:color="auto" w:fill="FFFFFF"/>
        <w:tabs>
          <w:tab w:val="left" w:pos="851"/>
        </w:tabs>
        <w:suppressAutoHyphens/>
        <w:spacing w:after="0" w:line="240" w:lineRule="auto"/>
        <w:ind w:firstLine="709"/>
        <w:contextualSpacing/>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площадь зданий, строений, сооружений, расположенных в границах территории;</w:t>
      </w:r>
    </w:p>
    <w:p w:rsidR="00A82E89" w:rsidRPr="00F80039" w:rsidRDefault="00A82E89" w:rsidP="00B93001">
      <w:pPr>
        <w:tabs>
          <w:tab w:val="left" w:pos="851"/>
        </w:tabs>
        <w:suppressAutoHyphens/>
        <w:spacing w:after="0" w:line="240" w:lineRule="auto"/>
        <w:ind w:firstLine="709"/>
        <w:contextualSpacing/>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 xml:space="preserve">информация о правообладателях земельных участков, образующих </w:t>
      </w:r>
      <w:r w:rsidR="00344360" w:rsidRPr="00F80039">
        <w:rPr>
          <w:rFonts w:ascii="Times New Roman" w:eastAsia="Times New Roman" w:hAnsi="Times New Roman"/>
          <w:sz w:val="28"/>
          <w:szCs w:val="24"/>
          <w:lang w:eastAsia="ru-RU"/>
        </w:rPr>
        <w:t xml:space="preserve">общественную </w:t>
      </w:r>
      <w:r w:rsidRPr="00F80039">
        <w:rPr>
          <w:rFonts w:ascii="Times New Roman" w:eastAsia="Times New Roman" w:hAnsi="Times New Roman"/>
          <w:sz w:val="28"/>
          <w:szCs w:val="24"/>
          <w:lang w:eastAsia="ru-RU"/>
        </w:rPr>
        <w:t xml:space="preserve">территорию; </w:t>
      </w:r>
    </w:p>
    <w:p w:rsidR="00A82E89" w:rsidRDefault="00A82E89" w:rsidP="00B93001">
      <w:pPr>
        <w:shd w:val="clear" w:color="auto" w:fill="FFFFFF"/>
        <w:tabs>
          <w:tab w:val="left" w:pos="851"/>
        </w:tabs>
        <w:suppressAutoHyphens/>
        <w:spacing w:after="0" w:line="240" w:lineRule="auto"/>
        <w:ind w:firstLine="709"/>
        <w:contextualSpacing/>
        <w:jc w:val="both"/>
        <w:rPr>
          <w:rFonts w:ascii="Times New Roman" w:eastAsia="Times New Roman" w:hAnsi="Times New Roman"/>
          <w:sz w:val="28"/>
          <w:szCs w:val="24"/>
          <w:lang w:eastAsia="ru-RU"/>
        </w:rPr>
      </w:pPr>
      <w:r w:rsidRPr="00F80039">
        <w:rPr>
          <w:rFonts w:ascii="Times New Roman" w:eastAsia="Times New Roman" w:hAnsi="Times New Roman"/>
          <w:sz w:val="28"/>
          <w:szCs w:val="24"/>
          <w:lang w:eastAsia="ru-RU"/>
        </w:rPr>
        <w:t>дата и время окончания</w:t>
      </w:r>
      <w:r w:rsidRPr="003B15A5">
        <w:rPr>
          <w:rFonts w:ascii="Times New Roman" w:eastAsia="Times New Roman" w:hAnsi="Times New Roman"/>
          <w:sz w:val="28"/>
          <w:szCs w:val="24"/>
          <w:lang w:eastAsia="ru-RU"/>
        </w:rPr>
        <w:t xml:space="preserve"> инвентаризации (по местному времени с указанием временной зоны);</w:t>
      </w:r>
    </w:p>
    <w:p w:rsidR="00CE411F" w:rsidRPr="003B15A5" w:rsidRDefault="00CE411F" w:rsidP="00B93001">
      <w:pPr>
        <w:shd w:val="clear" w:color="auto" w:fill="FFFFFF"/>
        <w:tabs>
          <w:tab w:val="left" w:pos="851"/>
        </w:tabs>
        <w:suppressAutoHyphens/>
        <w:spacing w:after="0" w:line="240" w:lineRule="auto"/>
        <w:ind w:firstLine="709"/>
        <w:contextualSpacing/>
        <w:jc w:val="both"/>
        <w:rPr>
          <w:rFonts w:ascii="Times New Roman" w:eastAsia="Times New Roman" w:hAnsi="Times New Roman"/>
          <w:sz w:val="28"/>
          <w:szCs w:val="24"/>
          <w:lang w:eastAsia="ru-RU"/>
        </w:rPr>
      </w:pPr>
    </w:p>
    <w:p w:rsidR="00A82E89" w:rsidRPr="00F80039" w:rsidRDefault="00A82E89" w:rsidP="00B93001">
      <w:pPr>
        <w:shd w:val="clear" w:color="auto" w:fill="FFFFFF"/>
        <w:tabs>
          <w:tab w:val="left" w:pos="851"/>
        </w:tabs>
        <w:suppressAutoHyphens/>
        <w:spacing w:after="0" w:line="240" w:lineRule="auto"/>
        <w:ind w:firstLine="709"/>
        <w:contextualSpacing/>
        <w:jc w:val="both"/>
        <w:rPr>
          <w:rFonts w:ascii="Times New Roman" w:eastAsia="Times New Roman" w:hAnsi="Times New Roman"/>
          <w:color w:val="000000" w:themeColor="text1"/>
          <w:sz w:val="28"/>
          <w:szCs w:val="24"/>
          <w:lang w:eastAsia="ru-RU"/>
        </w:rPr>
      </w:pPr>
      <w:r w:rsidRPr="003B15A5">
        <w:rPr>
          <w:rFonts w:ascii="Times New Roman" w:eastAsia="Times New Roman" w:hAnsi="Times New Roman"/>
          <w:sz w:val="28"/>
          <w:szCs w:val="24"/>
          <w:lang w:eastAsia="ru-RU"/>
        </w:rPr>
        <w:t>перечень и описание элементов благоустройства, расположенных в пределах территории</w:t>
      </w:r>
      <w:r w:rsidR="00BA6668">
        <w:rPr>
          <w:rFonts w:ascii="Times New Roman" w:eastAsia="Times New Roman" w:hAnsi="Times New Roman"/>
          <w:sz w:val="28"/>
          <w:szCs w:val="24"/>
          <w:lang w:eastAsia="ru-RU"/>
        </w:rPr>
        <w:t>,</w:t>
      </w:r>
      <w:r w:rsidRPr="003B15A5">
        <w:rPr>
          <w:rFonts w:ascii="Times New Roman" w:eastAsia="Times New Roman" w:hAnsi="Times New Roman"/>
          <w:sz w:val="28"/>
          <w:szCs w:val="24"/>
          <w:lang w:eastAsia="ru-RU"/>
        </w:rPr>
        <w:t xml:space="preserve"> в соответствии с пункт</w:t>
      </w:r>
      <w:r w:rsidR="001429B5">
        <w:rPr>
          <w:rFonts w:ascii="Times New Roman" w:eastAsia="Times New Roman" w:hAnsi="Times New Roman"/>
          <w:sz w:val="28"/>
          <w:szCs w:val="24"/>
          <w:lang w:eastAsia="ru-RU"/>
        </w:rPr>
        <w:t xml:space="preserve">ами </w:t>
      </w:r>
      <w:r w:rsidR="00ED521F" w:rsidRPr="00F80039">
        <w:rPr>
          <w:rFonts w:ascii="Times New Roman" w:eastAsia="Times New Roman" w:hAnsi="Times New Roman"/>
          <w:color w:val="000000" w:themeColor="text1"/>
          <w:sz w:val="28"/>
          <w:szCs w:val="24"/>
          <w:lang w:eastAsia="ru-RU"/>
        </w:rPr>
        <w:t>31</w:t>
      </w:r>
      <w:r w:rsidR="001429B5" w:rsidRPr="00F80039">
        <w:rPr>
          <w:rFonts w:ascii="Times New Roman" w:eastAsia="Times New Roman" w:hAnsi="Times New Roman"/>
          <w:color w:val="000000" w:themeColor="text1"/>
          <w:sz w:val="28"/>
          <w:szCs w:val="24"/>
          <w:lang w:eastAsia="ru-RU"/>
        </w:rPr>
        <w:t>–</w:t>
      </w:r>
      <w:r w:rsidR="00536D76" w:rsidRPr="00F80039">
        <w:rPr>
          <w:rFonts w:ascii="Times New Roman" w:eastAsia="Times New Roman" w:hAnsi="Times New Roman"/>
          <w:color w:val="000000" w:themeColor="text1"/>
          <w:sz w:val="28"/>
          <w:szCs w:val="24"/>
          <w:lang w:eastAsia="ru-RU"/>
        </w:rPr>
        <w:t>3</w:t>
      </w:r>
      <w:r w:rsidR="00ED521F" w:rsidRPr="00F80039">
        <w:rPr>
          <w:rFonts w:ascii="Times New Roman" w:eastAsia="Times New Roman" w:hAnsi="Times New Roman"/>
          <w:color w:val="000000" w:themeColor="text1"/>
          <w:sz w:val="28"/>
          <w:szCs w:val="24"/>
          <w:lang w:eastAsia="ru-RU"/>
        </w:rPr>
        <w:t>5</w:t>
      </w:r>
      <w:r w:rsidR="00536D76" w:rsidRPr="00F80039">
        <w:rPr>
          <w:rFonts w:ascii="Times New Roman" w:eastAsia="Times New Roman" w:hAnsi="Times New Roman"/>
          <w:color w:val="000000" w:themeColor="text1"/>
          <w:sz w:val="28"/>
          <w:szCs w:val="24"/>
          <w:lang w:eastAsia="ru-RU"/>
        </w:rPr>
        <w:t xml:space="preserve"> </w:t>
      </w:r>
      <w:r w:rsidR="008F692A" w:rsidRPr="00F80039">
        <w:rPr>
          <w:rFonts w:ascii="Times New Roman" w:eastAsia="Times New Roman" w:hAnsi="Times New Roman"/>
          <w:color w:val="000000" w:themeColor="text1"/>
          <w:sz w:val="28"/>
          <w:szCs w:val="24"/>
          <w:lang w:eastAsia="ru-RU"/>
        </w:rPr>
        <w:t xml:space="preserve">настоящего </w:t>
      </w:r>
      <w:r w:rsidR="001429B5" w:rsidRPr="00F80039">
        <w:rPr>
          <w:rFonts w:ascii="Times New Roman" w:eastAsia="Times New Roman" w:hAnsi="Times New Roman"/>
          <w:color w:val="000000" w:themeColor="text1"/>
          <w:sz w:val="28"/>
          <w:szCs w:val="24"/>
          <w:lang w:eastAsia="ru-RU"/>
        </w:rPr>
        <w:t>П</w:t>
      </w:r>
      <w:r w:rsidR="00536D76" w:rsidRPr="00F80039">
        <w:rPr>
          <w:rFonts w:ascii="Times New Roman" w:eastAsia="Times New Roman" w:hAnsi="Times New Roman"/>
          <w:color w:val="000000" w:themeColor="text1"/>
          <w:sz w:val="28"/>
          <w:szCs w:val="24"/>
          <w:lang w:eastAsia="ru-RU"/>
        </w:rPr>
        <w:t>оложения</w:t>
      </w:r>
      <w:r w:rsidRPr="00F80039">
        <w:rPr>
          <w:rFonts w:ascii="Times New Roman" w:eastAsia="Times New Roman" w:hAnsi="Times New Roman"/>
          <w:color w:val="000000" w:themeColor="text1"/>
          <w:sz w:val="28"/>
          <w:szCs w:val="24"/>
          <w:lang w:eastAsia="ru-RU"/>
        </w:rPr>
        <w:t>.</w:t>
      </w:r>
    </w:p>
    <w:p w:rsidR="00A82E89" w:rsidRPr="00F80039" w:rsidRDefault="00A82E89" w:rsidP="00B93001">
      <w:pPr>
        <w:shd w:val="clear" w:color="auto" w:fill="FFFFFF"/>
        <w:tabs>
          <w:tab w:val="left" w:pos="851"/>
        </w:tabs>
        <w:suppressAutoHyphens/>
        <w:spacing w:after="0" w:line="240" w:lineRule="auto"/>
        <w:ind w:firstLine="426"/>
        <w:contextualSpacing/>
        <w:jc w:val="both"/>
        <w:rPr>
          <w:rFonts w:ascii="Times New Roman" w:eastAsia="Times New Roman" w:hAnsi="Times New Roman"/>
          <w:color w:val="000000" w:themeColor="text1"/>
          <w:sz w:val="28"/>
          <w:szCs w:val="24"/>
          <w:lang w:eastAsia="ru-RU"/>
        </w:rPr>
      </w:pPr>
    </w:p>
    <w:p w:rsidR="00C0312D" w:rsidRPr="00F80039" w:rsidRDefault="00A430E3" w:rsidP="00B93001">
      <w:pPr>
        <w:pStyle w:val="a6"/>
        <w:numPr>
          <w:ilvl w:val="0"/>
          <w:numId w:val="19"/>
        </w:numPr>
        <w:shd w:val="clear" w:color="auto" w:fill="FFFFFF"/>
        <w:suppressAutoHyphens/>
        <w:spacing w:after="0" w:line="240" w:lineRule="auto"/>
        <w:jc w:val="center"/>
        <w:outlineLvl w:val="0"/>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 xml:space="preserve">Инвентаризация объектов индивидуального жилищного </w:t>
      </w:r>
    </w:p>
    <w:p w:rsidR="00A430E3" w:rsidRPr="00F80039" w:rsidRDefault="00A430E3" w:rsidP="00B93001">
      <w:pPr>
        <w:pStyle w:val="a6"/>
        <w:shd w:val="clear" w:color="auto" w:fill="FFFFFF"/>
        <w:suppressAutoHyphens/>
        <w:spacing w:after="0" w:line="240" w:lineRule="auto"/>
        <w:ind w:left="1080"/>
        <w:jc w:val="center"/>
        <w:outlineLvl w:val="0"/>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строительства</w:t>
      </w:r>
    </w:p>
    <w:p w:rsidR="00A430E3" w:rsidRPr="00A430E3" w:rsidRDefault="00A430E3" w:rsidP="00B93001">
      <w:pPr>
        <w:pStyle w:val="a6"/>
        <w:shd w:val="clear" w:color="auto" w:fill="FFFFFF"/>
        <w:suppressAutoHyphens/>
        <w:spacing w:after="0" w:line="240" w:lineRule="auto"/>
        <w:ind w:left="786"/>
        <w:jc w:val="center"/>
        <w:rPr>
          <w:rFonts w:ascii="Times New Roman" w:eastAsia="Times New Roman" w:hAnsi="Times New Roman"/>
          <w:color w:val="FF0000"/>
          <w:sz w:val="28"/>
          <w:szCs w:val="24"/>
        </w:rPr>
      </w:pPr>
    </w:p>
    <w:p w:rsidR="00A430E3" w:rsidRPr="00F80039" w:rsidRDefault="00A430E3" w:rsidP="00B93001">
      <w:pPr>
        <w:pStyle w:val="a6"/>
        <w:numPr>
          <w:ilvl w:val="0"/>
          <w:numId w:val="8"/>
        </w:numPr>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lastRenderedPageBreak/>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A430E3" w:rsidRPr="00F80039" w:rsidRDefault="00A430E3" w:rsidP="00B93001">
      <w:pPr>
        <w:pStyle w:val="a6"/>
        <w:numPr>
          <w:ilvl w:val="0"/>
          <w:numId w:val="8"/>
        </w:numPr>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По результатам мероприятия по инвентаризации уровня благоустройства индивидуальных жилых домов и земельных участков, предоставленных для их размещения, с собственниками (пользователями) указанных домов (собственниками (землепользователями) земельных участков должно быть заключено соглашений об их благоустройстве не позднее 2020 года в соответствии с требованиями утвержденных в муниципальном образовании правил благоустройства. </w:t>
      </w:r>
    </w:p>
    <w:p w:rsidR="00A430E3" w:rsidRPr="00F80039" w:rsidRDefault="00A430E3" w:rsidP="00B93001">
      <w:pPr>
        <w:pStyle w:val="a6"/>
        <w:numPr>
          <w:ilvl w:val="0"/>
          <w:numId w:val="8"/>
        </w:numPr>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По итогам проведения инвентаризации объектов индивидуального жилищного строительства</w:t>
      </w:r>
      <w:r w:rsidRPr="00F80039" w:rsidDel="007724BC">
        <w:rPr>
          <w:rFonts w:ascii="Times New Roman" w:eastAsia="Times New Roman" w:hAnsi="Times New Roman"/>
          <w:color w:val="000000" w:themeColor="text1"/>
          <w:sz w:val="28"/>
          <w:szCs w:val="24"/>
        </w:rPr>
        <w:t xml:space="preserve"> </w:t>
      </w:r>
      <w:r w:rsidRPr="00F80039">
        <w:rPr>
          <w:rFonts w:ascii="Times New Roman" w:eastAsia="Times New Roman" w:hAnsi="Times New Roman"/>
          <w:color w:val="000000" w:themeColor="text1"/>
          <w:sz w:val="28"/>
          <w:szCs w:val="24"/>
        </w:rPr>
        <w:t>необходимо получить следующие характеристики:</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 xml:space="preserve">состояние фасада объекта индивидуального жилищного строительства (в нормативном состоянии /не в нормативном состоянии); </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 xml:space="preserve">состояние придомовой территории (требует благоустройства /не требует благоустройства); </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i/>
          <w:color w:val="000000" w:themeColor="text1"/>
          <w:sz w:val="28"/>
          <w:szCs w:val="24"/>
        </w:rPr>
      </w:pPr>
      <w:r w:rsidRPr="00F80039">
        <w:rPr>
          <w:rFonts w:ascii="Times New Roman" w:eastAsia="Times New Roman" w:hAnsi="Times New Roman"/>
          <w:color w:val="000000" w:themeColor="text1"/>
          <w:sz w:val="28"/>
          <w:szCs w:val="24"/>
        </w:rPr>
        <w:t>информация о правообладателях объектов индивидуального жилищного строительства и придомовых земельных участков;</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i/>
          <w:color w:val="000000" w:themeColor="text1"/>
          <w:sz w:val="28"/>
          <w:szCs w:val="24"/>
        </w:rPr>
      </w:pPr>
      <w:r w:rsidRPr="00F80039">
        <w:rPr>
          <w:rFonts w:ascii="Times New Roman" w:eastAsia="Times New Roman" w:hAnsi="Times New Roman"/>
          <w:color w:val="000000" w:themeColor="text1"/>
          <w:sz w:val="28"/>
          <w:szCs w:val="24"/>
        </w:rPr>
        <w:t xml:space="preserve">информация о подписании соглашения о благоустройстве </w:t>
      </w:r>
      <w:r w:rsidRPr="00F80039">
        <w:rPr>
          <w:rFonts w:ascii="Times New Roman" w:hAnsi="Times New Roman"/>
          <w:color w:val="000000" w:themeColor="text1"/>
          <w:sz w:val="28"/>
          <w:szCs w:val="28"/>
        </w:rPr>
        <w:t>с собственниками (пользователями) указанных домов, собственниками (землепользователями) земельных участков</w:t>
      </w:r>
      <w:r w:rsidRPr="00F80039">
        <w:rPr>
          <w:rFonts w:ascii="Times New Roman" w:eastAsia="Times New Roman" w:hAnsi="Times New Roman"/>
          <w:color w:val="000000" w:themeColor="text1"/>
          <w:sz w:val="28"/>
          <w:szCs w:val="24"/>
        </w:rPr>
        <w:t xml:space="preserve"> (с приложением скан-копии заключенного соглашения) с указанием сроков завершения благоустройства либо информация об отказе в подписании указного соглашения; </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дата и время окончания инвентаризации (по местному времени с указанием временной зоны), дата и время актуализации информации;</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перечень и описание элементов благоустройства, расположенных на прилегающей территории.</w:t>
      </w:r>
    </w:p>
    <w:p w:rsidR="00A430E3" w:rsidRPr="00F80039" w:rsidRDefault="00A430E3" w:rsidP="00B93001">
      <w:pPr>
        <w:pStyle w:val="a6"/>
        <w:suppressAutoHyphens/>
        <w:rPr>
          <w:rFonts w:ascii="Times New Roman" w:eastAsia="Times New Roman" w:hAnsi="Times New Roman"/>
          <w:color w:val="000000" w:themeColor="text1"/>
          <w:sz w:val="28"/>
          <w:szCs w:val="24"/>
        </w:rPr>
      </w:pPr>
    </w:p>
    <w:p w:rsidR="00A430E3" w:rsidRPr="00F80039" w:rsidRDefault="00A430E3" w:rsidP="00B93001">
      <w:pPr>
        <w:pStyle w:val="a6"/>
        <w:numPr>
          <w:ilvl w:val="0"/>
          <w:numId w:val="19"/>
        </w:numPr>
        <w:shd w:val="clear" w:color="auto" w:fill="FFFFFF"/>
        <w:suppressAutoHyphens/>
        <w:spacing w:after="0" w:line="240" w:lineRule="auto"/>
        <w:jc w:val="center"/>
        <w:outlineLvl w:val="0"/>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Инвентаризация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A430E3" w:rsidRPr="00F80039" w:rsidRDefault="00A430E3" w:rsidP="00B93001">
      <w:pPr>
        <w:shd w:val="clear" w:color="auto" w:fill="FFFFFF"/>
        <w:suppressAutoHyphens/>
        <w:spacing w:after="0" w:line="240" w:lineRule="auto"/>
        <w:jc w:val="both"/>
        <w:rPr>
          <w:rFonts w:ascii="Times New Roman" w:eastAsia="Times New Roman" w:hAnsi="Times New Roman"/>
          <w:color w:val="000000" w:themeColor="text1"/>
          <w:sz w:val="28"/>
          <w:szCs w:val="24"/>
        </w:rPr>
      </w:pPr>
    </w:p>
    <w:p w:rsidR="00A430E3" w:rsidRPr="00F80039" w:rsidRDefault="00A430E3" w:rsidP="00B93001">
      <w:pPr>
        <w:pStyle w:val="a6"/>
        <w:numPr>
          <w:ilvl w:val="0"/>
          <w:numId w:val="8"/>
        </w:numPr>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 xml:space="preserve"> Ввиду ограниченного доступа к территориям и объектам, инвентаризация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проводится в упрощенном порядке.</w:t>
      </w:r>
    </w:p>
    <w:p w:rsidR="00A430E3" w:rsidRPr="00F80039" w:rsidRDefault="00A430E3" w:rsidP="00B93001">
      <w:pPr>
        <w:pStyle w:val="a6"/>
        <w:numPr>
          <w:ilvl w:val="0"/>
          <w:numId w:val="8"/>
        </w:numPr>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 xml:space="preserve">Инвентаризации подлежат внешний вид фасадов и ограждений, и прилегающая к объектам недвижимого имущества (включая объекты незавершенного строительства) и земельных участков территория. По результатам мероприятия по инвентаризации уровня благоустройства объектов недвижимого имущества (включая объекты незавершенного </w:t>
      </w:r>
      <w:r w:rsidRPr="00F80039">
        <w:rPr>
          <w:rFonts w:ascii="Times New Roman" w:eastAsia="Times New Roman" w:hAnsi="Times New Roman"/>
          <w:color w:val="000000" w:themeColor="text1"/>
          <w:sz w:val="28"/>
          <w:szCs w:val="24"/>
        </w:rPr>
        <w:lastRenderedPageBreak/>
        <w:t>строительства) и земельных участков, находящихся в собственности (пользовании) юридических лиц и индивидуальных предпринимателей с собственниками указанных объектов недвижимого имущества (включая объекты незавершенного строительства) и земельных участков должно быть заключено соглашение об их благоустройстве,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A430E3" w:rsidRPr="00F80039" w:rsidRDefault="00A430E3" w:rsidP="00B93001">
      <w:pPr>
        <w:pStyle w:val="a6"/>
        <w:numPr>
          <w:ilvl w:val="0"/>
          <w:numId w:val="8"/>
        </w:numPr>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По итогам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необходимо получить следующие характеристики:</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 xml:space="preserve">состояние фасада объекта объектов </w:t>
      </w:r>
      <w:r w:rsidRPr="00F80039">
        <w:rPr>
          <w:rFonts w:ascii="Times New Roman" w:hAnsi="Times New Roman"/>
          <w:bCs/>
          <w:color w:val="000000" w:themeColor="text1"/>
          <w:sz w:val="28"/>
          <w:szCs w:val="28"/>
        </w:rPr>
        <w:t>недвижимого имущества</w:t>
      </w:r>
      <w:r w:rsidRPr="00F80039">
        <w:rPr>
          <w:rFonts w:ascii="Times New Roman" w:eastAsia="Times New Roman" w:hAnsi="Times New Roman"/>
          <w:color w:val="000000" w:themeColor="text1"/>
          <w:sz w:val="28"/>
          <w:szCs w:val="24"/>
        </w:rPr>
        <w:t xml:space="preserve"> (в нормативном состоянии /не в нормативном состоянии); </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 xml:space="preserve">состояние прилегающей территории (требует благоустройства /не требует благоустройства); </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i/>
          <w:color w:val="000000" w:themeColor="text1"/>
          <w:sz w:val="28"/>
          <w:szCs w:val="24"/>
        </w:rPr>
      </w:pPr>
      <w:r w:rsidRPr="00F80039">
        <w:rPr>
          <w:rFonts w:ascii="Times New Roman" w:eastAsia="Times New Roman" w:hAnsi="Times New Roman"/>
          <w:color w:val="000000" w:themeColor="text1"/>
          <w:sz w:val="28"/>
          <w:szCs w:val="24"/>
        </w:rPr>
        <w:t xml:space="preserve">информация о правообладателях объектов </w:t>
      </w:r>
      <w:r w:rsidRPr="00F80039">
        <w:rPr>
          <w:rFonts w:ascii="Times New Roman" w:hAnsi="Times New Roman"/>
          <w:bCs/>
          <w:color w:val="000000" w:themeColor="text1"/>
          <w:sz w:val="28"/>
          <w:szCs w:val="28"/>
        </w:rPr>
        <w:t>недвижимого имущества,</w:t>
      </w:r>
      <w:r w:rsidRPr="00F80039">
        <w:rPr>
          <w:rFonts w:ascii="Times New Roman" w:eastAsia="Times New Roman" w:hAnsi="Times New Roman"/>
          <w:color w:val="000000" w:themeColor="text1"/>
          <w:sz w:val="28"/>
          <w:szCs w:val="24"/>
        </w:rPr>
        <w:t xml:space="preserve"> </w:t>
      </w:r>
      <w:r w:rsidRPr="00F80039">
        <w:rPr>
          <w:rFonts w:ascii="Times New Roman" w:hAnsi="Times New Roman"/>
          <w:bCs/>
          <w:color w:val="000000" w:themeColor="text1"/>
          <w:sz w:val="28"/>
          <w:szCs w:val="28"/>
        </w:rPr>
        <w:t>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r w:rsidRPr="00F80039">
        <w:rPr>
          <w:rFonts w:ascii="Times New Roman" w:eastAsia="Times New Roman" w:hAnsi="Times New Roman"/>
          <w:color w:val="000000" w:themeColor="text1"/>
          <w:sz w:val="28"/>
          <w:szCs w:val="24"/>
        </w:rPr>
        <w:t xml:space="preserve">; </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i/>
          <w:color w:val="000000" w:themeColor="text1"/>
          <w:sz w:val="28"/>
          <w:szCs w:val="24"/>
        </w:rPr>
      </w:pPr>
      <w:r w:rsidRPr="00F80039">
        <w:rPr>
          <w:rFonts w:ascii="Times New Roman" w:eastAsia="Times New Roman" w:hAnsi="Times New Roman"/>
          <w:color w:val="000000" w:themeColor="text1"/>
          <w:sz w:val="28"/>
          <w:szCs w:val="24"/>
        </w:rPr>
        <w:t xml:space="preserve">информация о подписании соглашения о благоустройстве </w:t>
      </w:r>
      <w:r w:rsidRPr="00F80039">
        <w:rPr>
          <w:rFonts w:ascii="Times New Roman" w:hAnsi="Times New Roman"/>
          <w:color w:val="000000" w:themeColor="text1"/>
          <w:sz w:val="28"/>
          <w:szCs w:val="28"/>
        </w:rPr>
        <w:t xml:space="preserve">с </w:t>
      </w:r>
      <w:r w:rsidRPr="00F80039">
        <w:rPr>
          <w:rFonts w:ascii="Times New Roman" w:hAnsi="Times New Roman"/>
          <w:bCs/>
          <w:color w:val="000000" w:themeColor="text1"/>
          <w:sz w:val="28"/>
          <w:szCs w:val="28"/>
        </w:rPr>
        <w:t xml:space="preserve">юридическими лицами и индивидуальными предпринимателями </w:t>
      </w:r>
      <w:r w:rsidRPr="00F80039">
        <w:rPr>
          <w:rFonts w:ascii="Times New Roman" w:eastAsia="Times New Roman" w:hAnsi="Times New Roman"/>
          <w:color w:val="000000" w:themeColor="text1"/>
          <w:sz w:val="28"/>
          <w:szCs w:val="24"/>
        </w:rPr>
        <w:t xml:space="preserve">объектов, в собственности (пользовании) которых находятся объекты </w:t>
      </w:r>
      <w:r w:rsidRPr="00F80039">
        <w:rPr>
          <w:rFonts w:ascii="Times New Roman" w:hAnsi="Times New Roman"/>
          <w:bCs/>
          <w:color w:val="000000" w:themeColor="text1"/>
          <w:sz w:val="28"/>
          <w:szCs w:val="28"/>
        </w:rPr>
        <w:t>недвижимого имущества (включая объекты незавершенного строительства) и земельных участков</w:t>
      </w:r>
      <w:r w:rsidRPr="00F80039">
        <w:rPr>
          <w:rFonts w:ascii="Times New Roman" w:hAnsi="Times New Roman"/>
          <w:color w:val="000000" w:themeColor="text1"/>
          <w:sz w:val="28"/>
          <w:szCs w:val="28"/>
        </w:rPr>
        <w:t xml:space="preserve"> </w:t>
      </w:r>
      <w:r w:rsidRPr="00F80039">
        <w:rPr>
          <w:rFonts w:ascii="Times New Roman" w:eastAsia="Times New Roman" w:hAnsi="Times New Roman"/>
          <w:color w:val="000000" w:themeColor="text1"/>
          <w:sz w:val="28"/>
          <w:szCs w:val="24"/>
        </w:rPr>
        <w:t xml:space="preserve">(с приложением скан-копии заключенного соглашения) с указанием сроков завершения благоустройства либо информация об отказе в подписании указного соглашения; </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дата и время окончания инвентаризации (по местному времени с указанием временной зоны), дата и время актуализации информации;</w:t>
      </w:r>
    </w:p>
    <w:p w:rsidR="00A430E3" w:rsidRPr="00F80039" w:rsidRDefault="00A430E3" w:rsidP="00B93001">
      <w:pPr>
        <w:pStyle w:val="a6"/>
        <w:shd w:val="clear" w:color="auto" w:fill="FFFFFF"/>
        <w:suppressAutoHyphens/>
        <w:spacing w:after="0" w:line="240" w:lineRule="auto"/>
        <w:ind w:left="0" w:firstLine="709"/>
        <w:jc w:val="both"/>
        <w:rPr>
          <w:rFonts w:ascii="Times New Roman" w:eastAsia="Times New Roman" w:hAnsi="Times New Roman"/>
          <w:color w:val="000000" w:themeColor="text1"/>
          <w:sz w:val="28"/>
          <w:szCs w:val="24"/>
        </w:rPr>
      </w:pPr>
      <w:r w:rsidRPr="00F80039">
        <w:rPr>
          <w:rFonts w:ascii="Times New Roman" w:eastAsia="Times New Roman" w:hAnsi="Times New Roman"/>
          <w:color w:val="000000" w:themeColor="text1"/>
          <w:sz w:val="28"/>
          <w:szCs w:val="24"/>
        </w:rPr>
        <w:t>перечень и описание элементов благоустройства, расположенных на прилегающей территории.</w:t>
      </w:r>
    </w:p>
    <w:p w:rsidR="00A430E3" w:rsidRPr="00F80039" w:rsidRDefault="00A430E3" w:rsidP="00B93001">
      <w:pPr>
        <w:shd w:val="clear" w:color="auto" w:fill="FFFFFF"/>
        <w:tabs>
          <w:tab w:val="left" w:pos="851"/>
        </w:tabs>
        <w:suppressAutoHyphens/>
        <w:spacing w:after="0" w:line="240" w:lineRule="auto"/>
        <w:ind w:firstLine="426"/>
        <w:contextualSpacing/>
        <w:jc w:val="both"/>
        <w:rPr>
          <w:rFonts w:ascii="Times New Roman" w:eastAsia="Times New Roman" w:hAnsi="Times New Roman"/>
          <w:color w:val="000000" w:themeColor="text1"/>
          <w:sz w:val="28"/>
          <w:szCs w:val="24"/>
          <w:lang w:eastAsia="ru-RU"/>
        </w:rPr>
      </w:pPr>
    </w:p>
    <w:p w:rsidR="00A82E89" w:rsidRPr="00F80039" w:rsidRDefault="00A82E89" w:rsidP="00B93001">
      <w:pPr>
        <w:numPr>
          <w:ilvl w:val="0"/>
          <w:numId w:val="19"/>
        </w:numPr>
        <w:shd w:val="clear" w:color="auto" w:fill="FFFFFF"/>
        <w:tabs>
          <w:tab w:val="left" w:pos="851"/>
        </w:tabs>
        <w:suppressAutoHyphens/>
        <w:spacing w:after="0" w:line="240" w:lineRule="auto"/>
        <w:contextualSpacing/>
        <w:jc w:val="center"/>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Описание элементов благоустройства</w:t>
      </w:r>
    </w:p>
    <w:p w:rsidR="001429B5" w:rsidRPr="00F80039" w:rsidRDefault="001429B5" w:rsidP="00B93001">
      <w:pPr>
        <w:shd w:val="clear" w:color="auto" w:fill="FFFFFF"/>
        <w:tabs>
          <w:tab w:val="left" w:pos="851"/>
        </w:tabs>
        <w:suppressAutoHyphens/>
        <w:spacing w:after="0" w:line="240" w:lineRule="auto"/>
        <w:contextualSpacing/>
        <w:jc w:val="center"/>
        <w:rPr>
          <w:rFonts w:ascii="Times New Roman" w:eastAsia="Times New Roman" w:hAnsi="Times New Roman"/>
          <w:color w:val="000000" w:themeColor="text1"/>
          <w:sz w:val="24"/>
          <w:szCs w:val="24"/>
          <w:lang w:eastAsia="ru-RU"/>
        </w:rPr>
      </w:pPr>
    </w:p>
    <w:p w:rsidR="00A82E89" w:rsidRPr="00F80039" w:rsidRDefault="00A82E89" w:rsidP="00B93001">
      <w:pPr>
        <w:numPr>
          <w:ilvl w:val="0"/>
          <w:numId w:val="8"/>
        </w:numPr>
        <w:shd w:val="clear" w:color="auto" w:fill="FFFFFF"/>
        <w:tabs>
          <w:tab w:val="left" w:pos="0"/>
          <w:tab w:val="left" w:pos="851"/>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По каждому элементу благоустройства рекомендуется сделать одну или несколько фотографий в соответствии с требованиями, приведенными в пункт</w:t>
      </w:r>
      <w:r w:rsidR="002E68FB" w:rsidRPr="00F80039">
        <w:rPr>
          <w:rFonts w:ascii="Times New Roman" w:eastAsia="Times New Roman" w:hAnsi="Times New Roman"/>
          <w:color w:val="000000" w:themeColor="text1"/>
          <w:sz w:val="28"/>
          <w:szCs w:val="24"/>
          <w:lang w:eastAsia="ru-RU"/>
        </w:rPr>
        <w:t>ах</w:t>
      </w:r>
      <w:r w:rsidRPr="00F80039">
        <w:rPr>
          <w:rFonts w:ascii="Times New Roman" w:eastAsia="Times New Roman" w:hAnsi="Times New Roman"/>
          <w:color w:val="000000" w:themeColor="text1"/>
          <w:sz w:val="28"/>
          <w:szCs w:val="24"/>
          <w:lang w:eastAsia="ru-RU"/>
        </w:rPr>
        <w:t xml:space="preserve"> </w:t>
      </w:r>
      <w:r w:rsidR="00ED521F" w:rsidRPr="00F80039">
        <w:rPr>
          <w:rFonts w:ascii="Times New Roman" w:eastAsia="Times New Roman" w:hAnsi="Times New Roman"/>
          <w:color w:val="000000" w:themeColor="text1"/>
          <w:sz w:val="28"/>
          <w:szCs w:val="24"/>
          <w:lang w:eastAsia="ru-RU"/>
        </w:rPr>
        <w:t>43–48</w:t>
      </w:r>
      <w:r w:rsidR="002E68FB" w:rsidRPr="00F80039">
        <w:rPr>
          <w:rFonts w:ascii="Times New Roman" w:eastAsia="Times New Roman" w:hAnsi="Times New Roman"/>
          <w:color w:val="000000" w:themeColor="text1"/>
          <w:sz w:val="28"/>
          <w:szCs w:val="24"/>
          <w:lang w:eastAsia="ru-RU"/>
        </w:rPr>
        <w:t xml:space="preserve"> настоящего </w:t>
      </w:r>
      <w:r w:rsidR="001429B5" w:rsidRPr="00F80039">
        <w:rPr>
          <w:rFonts w:ascii="Times New Roman" w:eastAsia="Times New Roman" w:hAnsi="Times New Roman"/>
          <w:color w:val="000000" w:themeColor="text1"/>
          <w:sz w:val="28"/>
          <w:szCs w:val="24"/>
          <w:lang w:eastAsia="ru-RU"/>
        </w:rPr>
        <w:t>П</w:t>
      </w:r>
      <w:r w:rsidR="002E68FB" w:rsidRPr="00F80039">
        <w:rPr>
          <w:rFonts w:ascii="Times New Roman" w:eastAsia="Times New Roman" w:hAnsi="Times New Roman"/>
          <w:color w:val="000000" w:themeColor="text1"/>
          <w:sz w:val="28"/>
          <w:szCs w:val="24"/>
          <w:lang w:eastAsia="ru-RU"/>
        </w:rPr>
        <w:t>оложения.</w:t>
      </w:r>
      <w:r w:rsidRPr="00F80039">
        <w:rPr>
          <w:rFonts w:ascii="Times New Roman" w:eastAsia="Times New Roman" w:hAnsi="Times New Roman"/>
          <w:color w:val="000000" w:themeColor="text1"/>
          <w:sz w:val="28"/>
          <w:szCs w:val="24"/>
          <w:lang w:eastAsia="ru-RU"/>
        </w:rPr>
        <w:t xml:space="preserve"> В правом нижнем углу фотографии </w:t>
      </w:r>
      <w:r w:rsidR="001277B5" w:rsidRPr="00F80039">
        <w:rPr>
          <w:rFonts w:ascii="Times New Roman" w:eastAsia="Times New Roman" w:hAnsi="Times New Roman"/>
          <w:color w:val="000000" w:themeColor="text1"/>
          <w:sz w:val="28"/>
          <w:szCs w:val="24"/>
          <w:lang w:eastAsia="ru-RU"/>
        </w:rPr>
        <w:t xml:space="preserve">делается </w:t>
      </w:r>
      <w:r w:rsidRPr="00F80039">
        <w:rPr>
          <w:rFonts w:ascii="Times New Roman" w:eastAsia="Times New Roman" w:hAnsi="Times New Roman"/>
          <w:color w:val="000000" w:themeColor="text1"/>
          <w:sz w:val="28"/>
          <w:szCs w:val="24"/>
          <w:lang w:eastAsia="ru-RU"/>
        </w:rPr>
        <w:t xml:space="preserve">подпись, содержащая информацию о дате и времени, координатах </w:t>
      </w:r>
      <w:r w:rsidR="00536D76" w:rsidRPr="00F80039">
        <w:rPr>
          <w:rFonts w:ascii="Times New Roman" w:eastAsia="Times New Roman" w:hAnsi="Times New Roman"/>
          <w:color w:val="000000" w:themeColor="text1"/>
          <w:sz w:val="28"/>
          <w:szCs w:val="24"/>
          <w:lang w:eastAsia="ru-RU"/>
        </w:rPr>
        <w:t xml:space="preserve">в системе координат </w:t>
      </w:r>
      <w:r w:rsidRPr="00F80039">
        <w:rPr>
          <w:rFonts w:ascii="Times New Roman" w:eastAsia="Times New Roman" w:hAnsi="Times New Roman"/>
          <w:color w:val="000000" w:themeColor="text1"/>
          <w:sz w:val="28"/>
          <w:szCs w:val="24"/>
          <w:lang w:eastAsia="ru-RU"/>
        </w:rPr>
        <w:t>местонахождения элемента</w:t>
      </w:r>
      <w:r w:rsidR="001277B5" w:rsidRPr="00F80039">
        <w:rPr>
          <w:rFonts w:ascii="Times New Roman" w:eastAsia="Times New Roman" w:hAnsi="Times New Roman"/>
          <w:color w:val="000000" w:themeColor="text1"/>
          <w:sz w:val="28"/>
          <w:szCs w:val="24"/>
          <w:lang w:eastAsia="ru-RU"/>
        </w:rPr>
        <w:t xml:space="preserve"> благоустройства и его категории</w:t>
      </w:r>
      <w:r w:rsidRPr="00F80039">
        <w:rPr>
          <w:rFonts w:ascii="Times New Roman" w:eastAsia="Times New Roman" w:hAnsi="Times New Roman"/>
          <w:color w:val="000000" w:themeColor="text1"/>
          <w:sz w:val="28"/>
          <w:szCs w:val="24"/>
          <w:lang w:eastAsia="ru-RU"/>
        </w:rPr>
        <w:t>.</w:t>
      </w:r>
    </w:p>
    <w:p w:rsidR="00A82E89" w:rsidRPr="00F80039" w:rsidRDefault="00A82E89"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По каждому элементу благоустройства рекомендуется указать географические координаты в систем</w:t>
      </w:r>
      <w:r w:rsidR="00CE411F" w:rsidRPr="00F80039">
        <w:rPr>
          <w:rFonts w:ascii="Times New Roman" w:eastAsia="Times New Roman" w:hAnsi="Times New Roman"/>
          <w:color w:val="000000" w:themeColor="text1"/>
          <w:sz w:val="28"/>
          <w:szCs w:val="24"/>
          <w:lang w:eastAsia="ru-RU"/>
        </w:rPr>
        <w:t>е</w:t>
      </w:r>
      <w:r w:rsidRPr="00F80039">
        <w:rPr>
          <w:rFonts w:ascii="Times New Roman" w:eastAsia="Times New Roman" w:hAnsi="Times New Roman"/>
          <w:color w:val="000000" w:themeColor="text1"/>
          <w:sz w:val="28"/>
          <w:szCs w:val="24"/>
          <w:lang w:eastAsia="ru-RU"/>
        </w:rPr>
        <w:t xml:space="preserve"> координат</w:t>
      </w:r>
      <w:r w:rsidR="00CE411F" w:rsidRPr="00F80039">
        <w:rPr>
          <w:rFonts w:ascii="Times New Roman" w:eastAsia="Times New Roman" w:hAnsi="Times New Roman"/>
          <w:color w:val="000000" w:themeColor="text1"/>
          <w:sz w:val="28"/>
          <w:szCs w:val="24"/>
          <w:lang w:eastAsia="ru-RU"/>
        </w:rPr>
        <w:t xml:space="preserve"> МСК-56</w:t>
      </w:r>
      <w:r w:rsidRPr="00F80039">
        <w:rPr>
          <w:rFonts w:ascii="Times New Roman" w:eastAsia="Times New Roman" w:hAnsi="Times New Roman"/>
          <w:color w:val="000000" w:themeColor="text1"/>
          <w:sz w:val="28"/>
          <w:szCs w:val="24"/>
          <w:lang w:eastAsia="ru-RU"/>
        </w:rPr>
        <w:t xml:space="preserve">. В зависимости от </w:t>
      </w:r>
      <w:r w:rsidR="00EB3AA1" w:rsidRPr="00F80039">
        <w:rPr>
          <w:rFonts w:ascii="Times New Roman" w:eastAsia="Times New Roman" w:hAnsi="Times New Roman"/>
          <w:color w:val="000000" w:themeColor="text1"/>
          <w:sz w:val="28"/>
          <w:szCs w:val="24"/>
          <w:lang w:eastAsia="ru-RU"/>
        </w:rPr>
        <w:t>геометрических свойств элемента</w:t>
      </w:r>
      <w:r w:rsidRPr="00F80039">
        <w:rPr>
          <w:rFonts w:ascii="Times New Roman" w:eastAsia="Times New Roman" w:hAnsi="Times New Roman"/>
          <w:color w:val="000000" w:themeColor="text1"/>
          <w:sz w:val="28"/>
          <w:szCs w:val="24"/>
          <w:lang w:eastAsia="ru-RU"/>
        </w:rPr>
        <w:t xml:space="preserve"> указываются либо координаты центра элемента благоустройства, либо координаты точек его границы, либо </w:t>
      </w:r>
      <w:r w:rsidRPr="00F80039">
        <w:rPr>
          <w:rFonts w:ascii="Times New Roman" w:eastAsia="Times New Roman" w:hAnsi="Times New Roman"/>
          <w:color w:val="000000" w:themeColor="text1"/>
          <w:sz w:val="28"/>
          <w:szCs w:val="24"/>
          <w:lang w:eastAsia="ru-RU"/>
        </w:rPr>
        <w:lastRenderedPageBreak/>
        <w:t>координаты точек ломаной линии. Рекомендации по определению типа геометрического объекта для фиксации положения элемента приведены в пункт</w:t>
      </w:r>
      <w:r w:rsidR="00536D76" w:rsidRPr="00F80039">
        <w:rPr>
          <w:rFonts w:ascii="Times New Roman" w:eastAsia="Times New Roman" w:hAnsi="Times New Roman"/>
          <w:color w:val="000000" w:themeColor="text1"/>
          <w:sz w:val="28"/>
          <w:szCs w:val="24"/>
          <w:lang w:eastAsia="ru-RU"/>
        </w:rPr>
        <w:t>ах</w:t>
      </w:r>
      <w:r w:rsidRPr="00F80039">
        <w:rPr>
          <w:rFonts w:ascii="Times New Roman" w:eastAsia="Times New Roman" w:hAnsi="Times New Roman"/>
          <w:color w:val="000000" w:themeColor="text1"/>
          <w:sz w:val="28"/>
          <w:szCs w:val="24"/>
          <w:lang w:eastAsia="ru-RU"/>
        </w:rPr>
        <w:t xml:space="preserve"> </w:t>
      </w:r>
      <w:r w:rsidR="00ED521F" w:rsidRPr="00F80039">
        <w:rPr>
          <w:rFonts w:ascii="Times New Roman" w:eastAsia="Times New Roman" w:hAnsi="Times New Roman"/>
          <w:color w:val="000000" w:themeColor="text1"/>
          <w:sz w:val="28"/>
          <w:szCs w:val="24"/>
          <w:lang w:eastAsia="ru-RU"/>
        </w:rPr>
        <w:t>36</w:t>
      </w:r>
      <w:r w:rsidR="001429B5" w:rsidRPr="00F80039">
        <w:rPr>
          <w:rFonts w:ascii="Times New Roman" w:eastAsia="Times New Roman" w:hAnsi="Times New Roman"/>
          <w:color w:val="000000" w:themeColor="text1"/>
          <w:sz w:val="28"/>
          <w:szCs w:val="24"/>
          <w:lang w:eastAsia="ru-RU"/>
        </w:rPr>
        <w:t>–</w:t>
      </w:r>
      <w:r w:rsidR="00ED521F" w:rsidRPr="00F80039">
        <w:rPr>
          <w:rFonts w:ascii="Times New Roman" w:eastAsia="Times New Roman" w:hAnsi="Times New Roman"/>
          <w:color w:val="000000" w:themeColor="text1"/>
          <w:sz w:val="28"/>
          <w:szCs w:val="24"/>
          <w:lang w:eastAsia="ru-RU"/>
        </w:rPr>
        <w:t>42</w:t>
      </w:r>
      <w:r w:rsidR="00536D76" w:rsidRPr="00F80039">
        <w:rPr>
          <w:rFonts w:ascii="Times New Roman" w:eastAsia="Times New Roman" w:hAnsi="Times New Roman"/>
          <w:color w:val="000000" w:themeColor="text1"/>
          <w:sz w:val="28"/>
          <w:szCs w:val="24"/>
          <w:lang w:eastAsia="ru-RU"/>
        </w:rPr>
        <w:t xml:space="preserve"> </w:t>
      </w:r>
      <w:r w:rsidR="008F692A" w:rsidRPr="00F80039">
        <w:rPr>
          <w:rFonts w:ascii="Times New Roman" w:eastAsia="Times New Roman" w:hAnsi="Times New Roman"/>
          <w:color w:val="000000" w:themeColor="text1"/>
          <w:sz w:val="28"/>
          <w:szCs w:val="24"/>
          <w:lang w:eastAsia="ru-RU"/>
        </w:rPr>
        <w:t xml:space="preserve">настоящего </w:t>
      </w:r>
      <w:r w:rsidR="001429B5" w:rsidRPr="00F80039">
        <w:rPr>
          <w:rFonts w:ascii="Times New Roman" w:eastAsia="Times New Roman" w:hAnsi="Times New Roman"/>
          <w:color w:val="000000" w:themeColor="text1"/>
          <w:sz w:val="28"/>
          <w:szCs w:val="24"/>
          <w:lang w:eastAsia="ru-RU"/>
        </w:rPr>
        <w:t>П</w:t>
      </w:r>
      <w:r w:rsidR="008E4E9F" w:rsidRPr="00F80039">
        <w:rPr>
          <w:rFonts w:ascii="Times New Roman" w:eastAsia="Times New Roman" w:hAnsi="Times New Roman"/>
          <w:color w:val="000000" w:themeColor="text1"/>
          <w:sz w:val="28"/>
          <w:szCs w:val="24"/>
          <w:lang w:eastAsia="ru-RU"/>
        </w:rPr>
        <w:t>оложения</w:t>
      </w:r>
      <w:r w:rsidRPr="00F80039">
        <w:rPr>
          <w:rFonts w:ascii="Times New Roman" w:eastAsia="Times New Roman" w:hAnsi="Times New Roman"/>
          <w:color w:val="000000" w:themeColor="text1"/>
          <w:sz w:val="28"/>
          <w:szCs w:val="24"/>
          <w:lang w:eastAsia="ru-RU"/>
        </w:rPr>
        <w:t>.</w:t>
      </w:r>
    </w:p>
    <w:p w:rsidR="00A82E89" w:rsidRPr="00F80039" w:rsidRDefault="00A82E89"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При не</w:t>
      </w:r>
      <w:r w:rsidR="00EB3AA1" w:rsidRPr="00F80039">
        <w:rPr>
          <w:rFonts w:ascii="Times New Roman" w:eastAsia="Times New Roman" w:hAnsi="Times New Roman"/>
          <w:color w:val="000000" w:themeColor="text1"/>
          <w:sz w:val="28"/>
          <w:szCs w:val="24"/>
          <w:lang w:eastAsia="ru-RU"/>
        </w:rPr>
        <w:t>обходимости</w:t>
      </w:r>
      <w:r w:rsidRPr="00F80039">
        <w:rPr>
          <w:rFonts w:ascii="Times New Roman" w:eastAsia="Times New Roman" w:hAnsi="Times New Roman"/>
          <w:color w:val="000000" w:themeColor="text1"/>
          <w:sz w:val="28"/>
          <w:szCs w:val="24"/>
          <w:lang w:eastAsia="ru-RU"/>
        </w:rPr>
        <w:t xml:space="preserve"> при описании элемента благоустройства могут быть добавлены текстовые комментарии. </w:t>
      </w:r>
    </w:p>
    <w:p w:rsidR="00A82E89" w:rsidRPr="00F80039" w:rsidRDefault="00A82E89"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 xml:space="preserve">По каждому элементу благоустройства </w:t>
      </w:r>
      <w:r w:rsidR="00EB3AA1" w:rsidRPr="00F80039">
        <w:rPr>
          <w:rFonts w:ascii="Times New Roman" w:eastAsia="Times New Roman" w:hAnsi="Times New Roman"/>
          <w:color w:val="000000" w:themeColor="text1"/>
          <w:sz w:val="28"/>
          <w:szCs w:val="24"/>
          <w:lang w:eastAsia="ru-RU"/>
        </w:rPr>
        <w:t>фиксиру</w:t>
      </w:r>
      <w:r w:rsidR="00BA6668" w:rsidRPr="00F80039">
        <w:rPr>
          <w:rFonts w:ascii="Times New Roman" w:eastAsia="Times New Roman" w:hAnsi="Times New Roman"/>
          <w:color w:val="000000" w:themeColor="text1"/>
          <w:sz w:val="28"/>
          <w:szCs w:val="24"/>
          <w:lang w:eastAsia="ru-RU"/>
        </w:rPr>
        <w:t>ю</w:t>
      </w:r>
      <w:r w:rsidR="00EB3AA1" w:rsidRPr="00F80039">
        <w:rPr>
          <w:rFonts w:ascii="Times New Roman" w:eastAsia="Times New Roman" w:hAnsi="Times New Roman"/>
          <w:color w:val="000000" w:themeColor="text1"/>
          <w:sz w:val="28"/>
          <w:szCs w:val="24"/>
          <w:lang w:eastAsia="ru-RU"/>
        </w:rPr>
        <w:t>тся</w:t>
      </w:r>
      <w:r w:rsidRPr="00F80039">
        <w:rPr>
          <w:rFonts w:ascii="Times New Roman" w:eastAsia="Times New Roman" w:hAnsi="Times New Roman"/>
          <w:color w:val="000000" w:themeColor="text1"/>
          <w:sz w:val="28"/>
          <w:szCs w:val="24"/>
          <w:lang w:eastAsia="ru-RU"/>
        </w:rPr>
        <w:t xml:space="preserve"> класс и подкласс в соответствии с пункт</w:t>
      </w:r>
      <w:r w:rsidR="002E68FB" w:rsidRPr="00F80039">
        <w:rPr>
          <w:rFonts w:ascii="Times New Roman" w:eastAsia="Times New Roman" w:hAnsi="Times New Roman"/>
          <w:color w:val="000000" w:themeColor="text1"/>
          <w:sz w:val="28"/>
          <w:szCs w:val="24"/>
          <w:lang w:eastAsia="ru-RU"/>
        </w:rPr>
        <w:t>ами</w:t>
      </w:r>
      <w:r w:rsidRPr="00F80039">
        <w:rPr>
          <w:rFonts w:ascii="Times New Roman" w:eastAsia="Times New Roman" w:hAnsi="Times New Roman"/>
          <w:color w:val="000000" w:themeColor="text1"/>
          <w:sz w:val="28"/>
          <w:szCs w:val="24"/>
          <w:lang w:eastAsia="ru-RU"/>
        </w:rPr>
        <w:t xml:space="preserve"> </w:t>
      </w:r>
      <w:r w:rsidR="00B21484" w:rsidRPr="00F80039">
        <w:rPr>
          <w:rFonts w:ascii="Times New Roman" w:eastAsia="Times New Roman" w:hAnsi="Times New Roman"/>
          <w:color w:val="000000" w:themeColor="text1"/>
          <w:sz w:val="28"/>
          <w:szCs w:val="24"/>
          <w:lang w:eastAsia="ru-RU"/>
        </w:rPr>
        <w:t>41</w:t>
      </w:r>
      <w:r w:rsidR="00DD2F23" w:rsidRPr="00F80039">
        <w:rPr>
          <w:rFonts w:ascii="Times New Roman" w:eastAsia="Times New Roman" w:hAnsi="Times New Roman"/>
          <w:color w:val="000000" w:themeColor="text1"/>
          <w:sz w:val="28"/>
          <w:szCs w:val="24"/>
          <w:lang w:eastAsia="ru-RU"/>
        </w:rPr>
        <w:t xml:space="preserve">, </w:t>
      </w:r>
      <w:r w:rsidR="00B21484" w:rsidRPr="00F80039">
        <w:rPr>
          <w:rFonts w:ascii="Times New Roman" w:eastAsia="Times New Roman" w:hAnsi="Times New Roman"/>
          <w:color w:val="000000" w:themeColor="text1"/>
          <w:sz w:val="28"/>
          <w:szCs w:val="24"/>
          <w:lang w:eastAsia="ru-RU"/>
        </w:rPr>
        <w:t>42</w:t>
      </w:r>
      <w:r w:rsidR="002E68FB" w:rsidRPr="00F80039">
        <w:rPr>
          <w:rFonts w:ascii="Times New Roman" w:eastAsia="Times New Roman" w:hAnsi="Times New Roman"/>
          <w:color w:val="000000" w:themeColor="text1"/>
          <w:sz w:val="28"/>
          <w:szCs w:val="24"/>
          <w:lang w:eastAsia="ru-RU"/>
        </w:rPr>
        <w:t xml:space="preserve"> настоящего </w:t>
      </w:r>
      <w:r w:rsidR="00DD2F23" w:rsidRPr="00F80039">
        <w:rPr>
          <w:rFonts w:ascii="Times New Roman" w:eastAsia="Times New Roman" w:hAnsi="Times New Roman"/>
          <w:color w:val="000000" w:themeColor="text1"/>
          <w:sz w:val="28"/>
          <w:szCs w:val="24"/>
          <w:lang w:eastAsia="ru-RU"/>
        </w:rPr>
        <w:t>П</w:t>
      </w:r>
      <w:r w:rsidR="002E68FB" w:rsidRPr="00F80039">
        <w:rPr>
          <w:rFonts w:ascii="Times New Roman" w:eastAsia="Times New Roman" w:hAnsi="Times New Roman"/>
          <w:color w:val="000000" w:themeColor="text1"/>
          <w:sz w:val="28"/>
          <w:szCs w:val="24"/>
          <w:lang w:eastAsia="ru-RU"/>
        </w:rPr>
        <w:t>оложения.</w:t>
      </w:r>
    </w:p>
    <w:p w:rsidR="00A82E89" w:rsidRPr="00F80039" w:rsidRDefault="00A82E89"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По каждому элементу благоустройства, расположенному на территории</w:t>
      </w:r>
      <w:r w:rsidR="00EB3AA1" w:rsidRPr="00F80039">
        <w:rPr>
          <w:rFonts w:ascii="Times New Roman" w:eastAsia="Times New Roman" w:hAnsi="Times New Roman"/>
          <w:color w:val="000000" w:themeColor="text1"/>
          <w:sz w:val="28"/>
          <w:szCs w:val="24"/>
          <w:lang w:eastAsia="ru-RU"/>
        </w:rPr>
        <w:t>,</w:t>
      </w:r>
      <w:r w:rsidRPr="00F80039">
        <w:rPr>
          <w:rFonts w:ascii="Times New Roman" w:eastAsia="Times New Roman" w:hAnsi="Times New Roman"/>
          <w:color w:val="000000" w:themeColor="text1"/>
          <w:sz w:val="28"/>
          <w:szCs w:val="24"/>
          <w:lang w:eastAsia="ru-RU"/>
        </w:rPr>
        <w:t xml:space="preserve"> </w:t>
      </w:r>
      <w:r w:rsidR="00F33875" w:rsidRPr="00F80039">
        <w:rPr>
          <w:rFonts w:ascii="Times New Roman" w:eastAsia="Times New Roman" w:hAnsi="Times New Roman"/>
          <w:color w:val="000000" w:themeColor="text1"/>
          <w:sz w:val="28"/>
          <w:szCs w:val="24"/>
          <w:lang w:eastAsia="ru-RU"/>
        </w:rPr>
        <w:t xml:space="preserve">заполняются </w:t>
      </w:r>
      <w:r w:rsidRPr="00F80039">
        <w:rPr>
          <w:rFonts w:ascii="Times New Roman" w:eastAsia="Times New Roman" w:hAnsi="Times New Roman"/>
          <w:color w:val="000000" w:themeColor="text1"/>
          <w:sz w:val="28"/>
          <w:szCs w:val="24"/>
          <w:lang w:eastAsia="ru-RU"/>
        </w:rPr>
        <w:t>характеристики в соответствии с пункт</w:t>
      </w:r>
      <w:r w:rsidR="008E4E9F" w:rsidRPr="00F80039">
        <w:rPr>
          <w:rFonts w:ascii="Times New Roman" w:eastAsia="Times New Roman" w:hAnsi="Times New Roman"/>
          <w:color w:val="000000" w:themeColor="text1"/>
          <w:sz w:val="28"/>
          <w:szCs w:val="24"/>
          <w:lang w:eastAsia="ru-RU"/>
        </w:rPr>
        <w:t xml:space="preserve">ами </w:t>
      </w:r>
      <w:r w:rsidR="00B21484" w:rsidRPr="00F80039">
        <w:rPr>
          <w:rFonts w:ascii="Times New Roman" w:eastAsia="Times New Roman" w:hAnsi="Times New Roman"/>
          <w:color w:val="000000" w:themeColor="text1"/>
          <w:sz w:val="28"/>
          <w:szCs w:val="24"/>
          <w:lang w:eastAsia="ru-RU"/>
        </w:rPr>
        <w:t>41,42</w:t>
      </w:r>
      <w:r w:rsidR="008E4E9F" w:rsidRPr="00F80039">
        <w:rPr>
          <w:rFonts w:ascii="Times New Roman" w:eastAsia="Times New Roman" w:hAnsi="Times New Roman"/>
          <w:color w:val="000000" w:themeColor="text1"/>
          <w:sz w:val="28"/>
          <w:szCs w:val="24"/>
          <w:lang w:eastAsia="ru-RU"/>
        </w:rPr>
        <w:t xml:space="preserve"> </w:t>
      </w:r>
      <w:r w:rsidR="008F692A" w:rsidRPr="00F80039">
        <w:rPr>
          <w:rFonts w:ascii="Times New Roman" w:eastAsia="Times New Roman" w:hAnsi="Times New Roman"/>
          <w:color w:val="000000" w:themeColor="text1"/>
          <w:sz w:val="28"/>
          <w:szCs w:val="24"/>
          <w:lang w:eastAsia="ru-RU"/>
        </w:rPr>
        <w:t xml:space="preserve">настоящего </w:t>
      </w:r>
      <w:r w:rsidR="001429B5" w:rsidRPr="00F80039">
        <w:rPr>
          <w:rFonts w:ascii="Times New Roman" w:eastAsia="Times New Roman" w:hAnsi="Times New Roman"/>
          <w:color w:val="000000" w:themeColor="text1"/>
          <w:sz w:val="28"/>
          <w:szCs w:val="24"/>
          <w:lang w:eastAsia="ru-RU"/>
        </w:rPr>
        <w:t>П</w:t>
      </w:r>
      <w:r w:rsidR="008E4E9F" w:rsidRPr="00F80039">
        <w:rPr>
          <w:rFonts w:ascii="Times New Roman" w:eastAsia="Times New Roman" w:hAnsi="Times New Roman"/>
          <w:color w:val="000000" w:themeColor="text1"/>
          <w:sz w:val="28"/>
          <w:szCs w:val="24"/>
          <w:lang w:eastAsia="ru-RU"/>
        </w:rPr>
        <w:t>оложения</w:t>
      </w:r>
      <w:r w:rsidRPr="00F80039">
        <w:rPr>
          <w:rFonts w:ascii="Times New Roman" w:eastAsia="Times New Roman" w:hAnsi="Times New Roman"/>
          <w:color w:val="000000" w:themeColor="text1"/>
          <w:sz w:val="28"/>
          <w:szCs w:val="24"/>
          <w:lang w:eastAsia="ru-RU"/>
        </w:rPr>
        <w:t>.</w:t>
      </w:r>
    </w:p>
    <w:p w:rsidR="00A82E89" w:rsidRPr="00F80039" w:rsidRDefault="00A82E89" w:rsidP="00B93001">
      <w:pPr>
        <w:shd w:val="clear" w:color="auto" w:fill="FFFFFF"/>
        <w:tabs>
          <w:tab w:val="left" w:pos="0"/>
        </w:tabs>
        <w:suppressAutoHyphens/>
        <w:spacing w:after="0" w:line="240" w:lineRule="auto"/>
        <w:ind w:firstLine="709"/>
        <w:rPr>
          <w:rFonts w:ascii="Times New Roman" w:eastAsia="Times New Roman" w:hAnsi="Times New Roman"/>
          <w:color w:val="000000" w:themeColor="text1"/>
          <w:sz w:val="28"/>
          <w:szCs w:val="24"/>
          <w:lang w:eastAsia="ru-RU"/>
        </w:rPr>
      </w:pPr>
    </w:p>
    <w:p w:rsidR="00C0312D" w:rsidRPr="00F80039" w:rsidRDefault="00A82E89" w:rsidP="00B93001">
      <w:pPr>
        <w:numPr>
          <w:ilvl w:val="0"/>
          <w:numId w:val="19"/>
        </w:numPr>
        <w:shd w:val="clear" w:color="auto" w:fill="FFFFFF"/>
        <w:tabs>
          <w:tab w:val="left" w:pos="0"/>
        </w:tabs>
        <w:suppressAutoHyphens/>
        <w:spacing w:after="0" w:line="240" w:lineRule="auto"/>
        <w:contextualSpacing/>
        <w:jc w:val="center"/>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 xml:space="preserve">Рекомендации по определению геометрического объекта для </w:t>
      </w:r>
    </w:p>
    <w:p w:rsidR="00A82E89" w:rsidRPr="00F80039" w:rsidRDefault="00A82E89" w:rsidP="00B93001">
      <w:pPr>
        <w:shd w:val="clear" w:color="auto" w:fill="FFFFFF"/>
        <w:tabs>
          <w:tab w:val="left" w:pos="0"/>
        </w:tabs>
        <w:suppressAutoHyphens/>
        <w:spacing w:after="0" w:line="240" w:lineRule="auto"/>
        <w:ind w:left="1080"/>
        <w:contextualSpacing/>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фиксации положения и размеров элемента благоустройства</w:t>
      </w:r>
    </w:p>
    <w:p w:rsidR="001429B5" w:rsidRPr="00F80039" w:rsidRDefault="001429B5" w:rsidP="00B93001">
      <w:pPr>
        <w:shd w:val="clear" w:color="auto" w:fill="FFFFFF"/>
        <w:tabs>
          <w:tab w:val="left" w:pos="0"/>
        </w:tabs>
        <w:suppressAutoHyphens/>
        <w:spacing w:after="0" w:line="240" w:lineRule="auto"/>
        <w:ind w:firstLine="709"/>
        <w:contextualSpacing/>
        <w:jc w:val="center"/>
        <w:rPr>
          <w:rFonts w:ascii="Times New Roman" w:eastAsia="Times New Roman" w:hAnsi="Times New Roman"/>
          <w:color w:val="000000" w:themeColor="text1"/>
          <w:sz w:val="28"/>
          <w:szCs w:val="24"/>
          <w:lang w:eastAsia="ru-RU"/>
        </w:rPr>
      </w:pPr>
    </w:p>
    <w:p w:rsidR="00A82E89" w:rsidRPr="00F80039" w:rsidRDefault="00F33875"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В случае</w:t>
      </w:r>
      <w:r w:rsidR="00A82E89" w:rsidRPr="00F80039">
        <w:rPr>
          <w:rFonts w:ascii="Times New Roman" w:eastAsia="Times New Roman" w:hAnsi="Times New Roman"/>
          <w:color w:val="000000" w:themeColor="text1"/>
          <w:sz w:val="28"/>
          <w:szCs w:val="24"/>
          <w:lang w:eastAsia="ru-RU"/>
        </w:rPr>
        <w:t xml:space="preserve"> если площадь, занимаемая элементом благоустройства, не поддается однозначному определению (отсутствуют четкие материальные границы элемента, такие как забор, границы покрытия и т.п.), производится фиксация координат центра (например, куст, лавочка, урна). </w:t>
      </w:r>
    </w:p>
    <w:p w:rsidR="00A82E89" w:rsidRPr="00F80039" w:rsidRDefault="00A82E89"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В сл</w:t>
      </w:r>
      <w:r w:rsidR="00F33875" w:rsidRPr="00F80039">
        <w:rPr>
          <w:rFonts w:ascii="Times New Roman" w:eastAsia="Times New Roman" w:hAnsi="Times New Roman"/>
          <w:color w:val="000000" w:themeColor="text1"/>
          <w:sz w:val="28"/>
          <w:szCs w:val="24"/>
          <w:lang w:eastAsia="ru-RU"/>
        </w:rPr>
        <w:t>учае</w:t>
      </w:r>
      <w:r w:rsidRPr="00F80039">
        <w:rPr>
          <w:rFonts w:ascii="Times New Roman" w:eastAsia="Times New Roman" w:hAnsi="Times New Roman"/>
          <w:color w:val="000000" w:themeColor="text1"/>
          <w:sz w:val="28"/>
          <w:szCs w:val="24"/>
          <w:lang w:eastAsia="ru-RU"/>
        </w:rPr>
        <w:t xml:space="preserve"> если значение площади элемента благоустройства в квадратных метрах</w:t>
      </w:r>
      <w:r w:rsidR="00EE4FEF" w:rsidRPr="00F80039">
        <w:rPr>
          <w:rFonts w:ascii="Times New Roman" w:eastAsia="Times New Roman" w:hAnsi="Times New Roman"/>
          <w:color w:val="000000" w:themeColor="text1"/>
          <w:sz w:val="28"/>
          <w:szCs w:val="24"/>
          <w:lang w:eastAsia="ru-RU"/>
        </w:rPr>
        <w:t>,</w:t>
      </w:r>
      <w:r w:rsidRPr="00F80039">
        <w:rPr>
          <w:rFonts w:ascii="Times New Roman" w:eastAsia="Times New Roman" w:hAnsi="Times New Roman"/>
          <w:color w:val="000000" w:themeColor="text1"/>
          <w:sz w:val="28"/>
          <w:szCs w:val="24"/>
          <w:lang w:eastAsia="ru-RU"/>
        </w:rPr>
        <w:t xml:space="preserve"> отнесенное к </w:t>
      </w:r>
      <w:smartTag w:uri="urn:schemas-microsoft-com:office:smarttags" w:element="metricconverter">
        <w:smartTagPr>
          <w:attr w:name="ProductID" w:val="2 метрам"/>
        </w:smartTagPr>
        <w:r w:rsidRPr="00F80039">
          <w:rPr>
            <w:rFonts w:ascii="Times New Roman" w:eastAsia="Times New Roman" w:hAnsi="Times New Roman"/>
            <w:color w:val="000000" w:themeColor="text1"/>
            <w:sz w:val="28"/>
            <w:szCs w:val="24"/>
            <w:lang w:eastAsia="ru-RU"/>
          </w:rPr>
          <w:t>2 метрам</w:t>
        </w:r>
      </w:smartTag>
      <w:r w:rsidR="00EE4FEF" w:rsidRPr="00F80039">
        <w:rPr>
          <w:rFonts w:ascii="Times New Roman" w:eastAsia="Times New Roman" w:hAnsi="Times New Roman"/>
          <w:color w:val="000000" w:themeColor="text1"/>
          <w:sz w:val="28"/>
          <w:szCs w:val="24"/>
          <w:lang w:eastAsia="ru-RU"/>
        </w:rPr>
        <w:t>,</w:t>
      </w:r>
      <w:r w:rsidRPr="00F80039">
        <w:rPr>
          <w:rFonts w:ascii="Times New Roman" w:eastAsia="Times New Roman" w:hAnsi="Times New Roman"/>
          <w:color w:val="000000" w:themeColor="text1"/>
          <w:sz w:val="28"/>
          <w:szCs w:val="24"/>
          <w:lang w:eastAsia="ru-RU"/>
        </w:rPr>
        <w:t xml:space="preserve"> не превышает протяженности элемента благоустройства, измеренной в метрах, производится фиксация ломаной линии и </w:t>
      </w:r>
      <w:r w:rsidR="00F33875" w:rsidRPr="00F80039">
        <w:rPr>
          <w:rFonts w:ascii="Times New Roman" w:eastAsia="Times New Roman" w:hAnsi="Times New Roman"/>
          <w:color w:val="000000" w:themeColor="text1"/>
          <w:sz w:val="28"/>
          <w:szCs w:val="24"/>
          <w:lang w:eastAsia="ru-RU"/>
        </w:rPr>
        <w:t xml:space="preserve">осуществляется </w:t>
      </w:r>
      <w:r w:rsidRPr="00F80039">
        <w:rPr>
          <w:rFonts w:ascii="Times New Roman" w:eastAsia="Times New Roman" w:hAnsi="Times New Roman"/>
          <w:color w:val="000000" w:themeColor="text1"/>
          <w:sz w:val="28"/>
          <w:szCs w:val="24"/>
          <w:lang w:eastAsia="ru-RU"/>
        </w:rPr>
        <w:t>оценка протяженности элемента (например, дорожка, тропинка, ограждение).</w:t>
      </w:r>
    </w:p>
    <w:p w:rsidR="00A82E89" w:rsidRPr="00F80039" w:rsidRDefault="00F33875"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В случае</w:t>
      </w:r>
      <w:r w:rsidR="00A82E89" w:rsidRPr="00F80039">
        <w:rPr>
          <w:rFonts w:ascii="Times New Roman" w:eastAsia="Times New Roman" w:hAnsi="Times New Roman"/>
          <w:color w:val="000000" w:themeColor="text1"/>
          <w:sz w:val="28"/>
          <w:szCs w:val="24"/>
          <w:lang w:eastAsia="ru-RU"/>
        </w:rPr>
        <w:t xml:space="preserve"> если значение площади элемента благоустройства в квадратных метрах</w:t>
      </w:r>
      <w:r w:rsidR="00CE411F" w:rsidRPr="00F80039">
        <w:rPr>
          <w:rFonts w:ascii="Times New Roman" w:eastAsia="Times New Roman" w:hAnsi="Times New Roman"/>
          <w:color w:val="000000" w:themeColor="text1"/>
          <w:sz w:val="28"/>
          <w:szCs w:val="24"/>
          <w:lang w:eastAsia="ru-RU"/>
        </w:rPr>
        <w:t>,</w:t>
      </w:r>
      <w:r w:rsidR="00A82E89" w:rsidRPr="00F80039">
        <w:rPr>
          <w:rFonts w:ascii="Times New Roman" w:eastAsia="Times New Roman" w:hAnsi="Times New Roman"/>
          <w:color w:val="000000" w:themeColor="text1"/>
          <w:sz w:val="28"/>
          <w:szCs w:val="24"/>
          <w:lang w:eastAsia="ru-RU"/>
        </w:rPr>
        <w:t xml:space="preserve"> отнесенное к </w:t>
      </w:r>
      <w:smartTag w:uri="urn:schemas-microsoft-com:office:smarttags" w:element="metricconverter">
        <w:smartTagPr>
          <w:attr w:name="ProductID" w:val="2 метрам"/>
        </w:smartTagPr>
        <w:r w:rsidR="00A82E89" w:rsidRPr="00F80039">
          <w:rPr>
            <w:rFonts w:ascii="Times New Roman" w:eastAsia="Times New Roman" w:hAnsi="Times New Roman"/>
            <w:color w:val="000000" w:themeColor="text1"/>
            <w:sz w:val="28"/>
            <w:szCs w:val="24"/>
            <w:lang w:eastAsia="ru-RU"/>
          </w:rPr>
          <w:t>2 метрам</w:t>
        </w:r>
      </w:smartTag>
      <w:r w:rsidR="00CE411F" w:rsidRPr="00F80039">
        <w:rPr>
          <w:rFonts w:ascii="Times New Roman" w:eastAsia="Times New Roman" w:hAnsi="Times New Roman"/>
          <w:color w:val="000000" w:themeColor="text1"/>
          <w:sz w:val="28"/>
          <w:szCs w:val="24"/>
          <w:lang w:eastAsia="ru-RU"/>
        </w:rPr>
        <w:t>,</w:t>
      </w:r>
      <w:r w:rsidR="00A82E89" w:rsidRPr="00F80039">
        <w:rPr>
          <w:rFonts w:ascii="Times New Roman" w:eastAsia="Times New Roman" w:hAnsi="Times New Roman"/>
          <w:color w:val="000000" w:themeColor="text1"/>
          <w:sz w:val="28"/>
          <w:szCs w:val="24"/>
          <w:lang w:eastAsia="ru-RU"/>
        </w:rPr>
        <w:t xml:space="preserve"> превышает протяженность элемента благоустройства, измеренную в метрах, более чем в 2 раза, производится фиксация точек границы элемента благоустройства и </w:t>
      </w:r>
      <w:r w:rsidR="005B10A7" w:rsidRPr="00F80039">
        <w:rPr>
          <w:rFonts w:ascii="Times New Roman" w:eastAsia="Times New Roman" w:hAnsi="Times New Roman"/>
          <w:color w:val="000000" w:themeColor="text1"/>
          <w:sz w:val="28"/>
          <w:szCs w:val="24"/>
          <w:lang w:eastAsia="ru-RU"/>
        </w:rPr>
        <w:t xml:space="preserve">осуществляется </w:t>
      </w:r>
      <w:r w:rsidR="00A82E89" w:rsidRPr="00F80039">
        <w:rPr>
          <w:rFonts w:ascii="Times New Roman" w:eastAsia="Times New Roman" w:hAnsi="Times New Roman"/>
          <w:color w:val="000000" w:themeColor="text1"/>
          <w:sz w:val="28"/>
          <w:szCs w:val="24"/>
          <w:lang w:eastAsia="ru-RU"/>
        </w:rPr>
        <w:t>оценка площади объекта (например, детская площадка, парковка, спортивная площадка).</w:t>
      </w:r>
    </w:p>
    <w:p w:rsidR="00A82E89" w:rsidRPr="00F80039" w:rsidRDefault="00A82E89"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В случ</w:t>
      </w:r>
      <w:r w:rsidR="005B10A7" w:rsidRPr="00F80039">
        <w:rPr>
          <w:rFonts w:ascii="Times New Roman" w:eastAsia="Times New Roman" w:hAnsi="Times New Roman"/>
          <w:color w:val="000000" w:themeColor="text1"/>
          <w:sz w:val="28"/>
          <w:szCs w:val="24"/>
          <w:lang w:eastAsia="ru-RU"/>
        </w:rPr>
        <w:t>аях, не описанных выше, допускаю</w:t>
      </w:r>
      <w:r w:rsidRPr="00F80039">
        <w:rPr>
          <w:rFonts w:ascii="Times New Roman" w:eastAsia="Times New Roman" w:hAnsi="Times New Roman"/>
          <w:color w:val="000000" w:themeColor="text1"/>
          <w:sz w:val="28"/>
          <w:szCs w:val="24"/>
          <w:lang w:eastAsia="ru-RU"/>
        </w:rPr>
        <w:t>тся произвольный выбор геометрического объекта (ломаная линия либо многоугольник), произвольный способ фиксации размеров элемента благоустройства (протяженность в метрах либо площадь в квадратных метрах).</w:t>
      </w:r>
    </w:p>
    <w:p w:rsidR="00A82E89" w:rsidRPr="00F80039" w:rsidRDefault="005B10A7"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В случае</w:t>
      </w:r>
      <w:r w:rsidR="00A82E89" w:rsidRPr="00F80039">
        <w:rPr>
          <w:rFonts w:ascii="Times New Roman" w:eastAsia="Times New Roman" w:hAnsi="Times New Roman"/>
          <w:color w:val="000000" w:themeColor="text1"/>
          <w:sz w:val="28"/>
          <w:szCs w:val="24"/>
          <w:lang w:eastAsia="ru-RU"/>
        </w:rPr>
        <w:t xml:space="preserve"> если на территориально обособленном участке территории находится несколько элементов благоустройства с одинаковыми значениями свойств, допускается их однократная фиксация с указанием количества зафиксированных элементов.</w:t>
      </w:r>
    </w:p>
    <w:p w:rsidR="00A82E89" w:rsidRPr="00F80039" w:rsidRDefault="00A82E89" w:rsidP="00B93001">
      <w:pPr>
        <w:shd w:val="clear" w:color="auto" w:fill="FFFFFF"/>
        <w:tabs>
          <w:tab w:val="left" w:pos="0"/>
        </w:tabs>
        <w:suppressAutoHyphens/>
        <w:spacing w:after="0" w:line="240" w:lineRule="auto"/>
        <w:ind w:firstLine="709"/>
        <w:contextualSpacing/>
        <w:jc w:val="both"/>
        <w:rPr>
          <w:rFonts w:ascii="Times New Roman" w:eastAsia="Times New Roman" w:hAnsi="Times New Roman"/>
          <w:color w:val="000000" w:themeColor="text1"/>
          <w:sz w:val="28"/>
          <w:szCs w:val="24"/>
          <w:lang w:eastAsia="ru-RU"/>
        </w:rPr>
      </w:pPr>
    </w:p>
    <w:p w:rsidR="00A82E89" w:rsidRPr="00F80039" w:rsidRDefault="00A82E89" w:rsidP="00B93001">
      <w:pPr>
        <w:numPr>
          <w:ilvl w:val="0"/>
          <w:numId w:val="19"/>
        </w:numPr>
        <w:shd w:val="clear" w:color="auto" w:fill="FFFFFF"/>
        <w:tabs>
          <w:tab w:val="left" w:pos="0"/>
        </w:tabs>
        <w:suppressAutoHyphens/>
        <w:spacing w:after="0" w:line="240" w:lineRule="auto"/>
        <w:contextualSpacing/>
        <w:jc w:val="center"/>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Классификация и атр</w:t>
      </w:r>
      <w:r w:rsidR="00536D76" w:rsidRPr="00F80039">
        <w:rPr>
          <w:rFonts w:ascii="Times New Roman" w:eastAsia="Times New Roman" w:hAnsi="Times New Roman"/>
          <w:color w:val="000000" w:themeColor="text1"/>
          <w:sz w:val="28"/>
          <w:szCs w:val="24"/>
          <w:lang w:eastAsia="ru-RU"/>
        </w:rPr>
        <w:t>ибуты элементов благоустройства</w:t>
      </w:r>
    </w:p>
    <w:p w:rsidR="00DD2F23" w:rsidRPr="00F80039" w:rsidRDefault="00DD2F23" w:rsidP="00B93001">
      <w:pPr>
        <w:shd w:val="clear" w:color="auto" w:fill="FFFFFF"/>
        <w:tabs>
          <w:tab w:val="left" w:pos="0"/>
        </w:tabs>
        <w:suppressAutoHyphens/>
        <w:spacing w:after="0" w:line="240" w:lineRule="auto"/>
        <w:ind w:firstLine="709"/>
        <w:contextualSpacing/>
        <w:jc w:val="center"/>
        <w:rPr>
          <w:rFonts w:ascii="Times New Roman" w:eastAsia="Times New Roman" w:hAnsi="Times New Roman"/>
          <w:color w:val="000000" w:themeColor="text1"/>
          <w:sz w:val="28"/>
          <w:szCs w:val="24"/>
          <w:lang w:eastAsia="ru-RU"/>
        </w:rPr>
      </w:pPr>
    </w:p>
    <w:p w:rsidR="00A82E89" w:rsidRPr="00F80039" w:rsidRDefault="00A82E89"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color w:val="000000" w:themeColor="text1"/>
          <w:sz w:val="28"/>
          <w:szCs w:val="24"/>
          <w:lang w:eastAsia="ru-RU"/>
        </w:rPr>
      </w:pPr>
      <w:r w:rsidRPr="00F80039">
        <w:rPr>
          <w:rFonts w:ascii="Times New Roman" w:eastAsia="Times New Roman" w:hAnsi="Times New Roman"/>
          <w:color w:val="000000" w:themeColor="text1"/>
          <w:sz w:val="28"/>
          <w:szCs w:val="24"/>
          <w:lang w:eastAsia="ru-RU"/>
        </w:rPr>
        <w:t>Элементы благоустройства дворовых и общественных территорий рекомендуется разделить на классы и подклассы.</w:t>
      </w:r>
      <w:r w:rsidR="00EA01F2" w:rsidRPr="00F80039">
        <w:rPr>
          <w:rFonts w:ascii="Times New Roman" w:eastAsia="Times New Roman" w:hAnsi="Times New Roman"/>
          <w:color w:val="000000" w:themeColor="text1"/>
          <w:sz w:val="28"/>
          <w:szCs w:val="24"/>
          <w:lang w:eastAsia="ru-RU"/>
        </w:rPr>
        <w:t xml:space="preserve"> Примерный </w:t>
      </w:r>
      <w:r w:rsidRPr="00F80039">
        <w:rPr>
          <w:rFonts w:ascii="Times New Roman" w:eastAsia="Times New Roman" w:hAnsi="Times New Roman"/>
          <w:color w:val="000000" w:themeColor="text1"/>
          <w:sz w:val="28"/>
          <w:szCs w:val="24"/>
          <w:lang w:eastAsia="ru-RU"/>
        </w:rPr>
        <w:t xml:space="preserve"> </w:t>
      </w:r>
      <w:r w:rsidR="00EA01F2" w:rsidRPr="00F80039">
        <w:rPr>
          <w:rFonts w:ascii="Times New Roman" w:eastAsia="Times New Roman" w:hAnsi="Times New Roman"/>
          <w:color w:val="000000" w:themeColor="text1"/>
          <w:sz w:val="28"/>
          <w:szCs w:val="24"/>
          <w:lang w:eastAsia="ru-RU"/>
        </w:rPr>
        <w:t>п</w:t>
      </w:r>
      <w:r w:rsidRPr="00F80039">
        <w:rPr>
          <w:rFonts w:ascii="Times New Roman" w:eastAsia="Times New Roman" w:hAnsi="Times New Roman"/>
          <w:color w:val="000000" w:themeColor="text1"/>
          <w:sz w:val="28"/>
          <w:szCs w:val="24"/>
          <w:lang w:eastAsia="ru-RU"/>
        </w:rPr>
        <w:t>еречень классов и подклассов элемен</w:t>
      </w:r>
      <w:r w:rsidR="005B10A7" w:rsidRPr="00F80039">
        <w:rPr>
          <w:rFonts w:ascii="Times New Roman" w:eastAsia="Times New Roman" w:hAnsi="Times New Roman"/>
          <w:color w:val="000000" w:themeColor="text1"/>
          <w:sz w:val="28"/>
          <w:szCs w:val="24"/>
          <w:lang w:eastAsia="ru-RU"/>
        </w:rPr>
        <w:t>тов благоустройства приведен в п</w:t>
      </w:r>
      <w:r w:rsidRPr="00F80039">
        <w:rPr>
          <w:rFonts w:ascii="Times New Roman" w:eastAsia="Times New Roman" w:hAnsi="Times New Roman"/>
          <w:color w:val="000000" w:themeColor="text1"/>
          <w:sz w:val="28"/>
          <w:szCs w:val="24"/>
          <w:lang w:eastAsia="ru-RU"/>
        </w:rPr>
        <w:t>риложении</w:t>
      </w:r>
      <w:r w:rsidR="00EA01F2" w:rsidRPr="00F80039">
        <w:rPr>
          <w:rFonts w:ascii="Times New Roman" w:eastAsia="Times New Roman" w:hAnsi="Times New Roman"/>
          <w:color w:val="000000" w:themeColor="text1"/>
          <w:sz w:val="28"/>
          <w:szCs w:val="24"/>
          <w:lang w:eastAsia="ru-RU"/>
        </w:rPr>
        <w:t xml:space="preserve"> </w:t>
      </w:r>
      <w:r w:rsidRPr="00F80039">
        <w:rPr>
          <w:rFonts w:ascii="Times New Roman" w:eastAsia="Times New Roman" w:hAnsi="Times New Roman"/>
          <w:color w:val="000000" w:themeColor="text1"/>
          <w:sz w:val="28"/>
          <w:szCs w:val="24"/>
          <w:lang w:eastAsia="ru-RU"/>
        </w:rPr>
        <w:t xml:space="preserve">№ </w:t>
      </w:r>
      <w:r w:rsidR="002E68FB" w:rsidRPr="00F80039">
        <w:rPr>
          <w:rFonts w:ascii="Times New Roman" w:eastAsia="Times New Roman" w:hAnsi="Times New Roman"/>
          <w:color w:val="000000" w:themeColor="text1"/>
          <w:sz w:val="28"/>
          <w:szCs w:val="24"/>
          <w:lang w:eastAsia="ru-RU"/>
        </w:rPr>
        <w:t xml:space="preserve">5 к настоящему </w:t>
      </w:r>
      <w:r w:rsidR="00DD2F23" w:rsidRPr="00F80039">
        <w:rPr>
          <w:rFonts w:ascii="Times New Roman" w:eastAsia="Times New Roman" w:hAnsi="Times New Roman"/>
          <w:color w:val="000000" w:themeColor="text1"/>
          <w:sz w:val="28"/>
          <w:szCs w:val="24"/>
          <w:lang w:eastAsia="ru-RU"/>
        </w:rPr>
        <w:t>П</w:t>
      </w:r>
      <w:r w:rsidR="002E68FB" w:rsidRPr="00F80039">
        <w:rPr>
          <w:rFonts w:ascii="Times New Roman" w:eastAsia="Times New Roman" w:hAnsi="Times New Roman"/>
          <w:color w:val="000000" w:themeColor="text1"/>
          <w:sz w:val="28"/>
          <w:szCs w:val="24"/>
          <w:lang w:eastAsia="ru-RU"/>
        </w:rPr>
        <w:t>оложению</w:t>
      </w:r>
      <w:r w:rsidRPr="00F80039">
        <w:rPr>
          <w:rFonts w:ascii="Times New Roman" w:eastAsia="Times New Roman" w:hAnsi="Times New Roman"/>
          <w:color w:val="000000" w:themeColor="text1"/>
          <w:sz w:val="28"/>
          <w:szCs w:val="24"/>
          <w:lang w:eastAsia="ru-RU"/>
        </w:rPr>
        <w:t xml:space="preserve">. </w:t>
      </w:r>
    </w:p>
    <w:p w:rsidR="00A82E89" w:rsidRPr="003B15A5" w:rsidRDefault="00A82E89" w:rsidP="00B93001">
      <w:pPr>
        <w:numPr>
          <w:ilvl w:val="0"/>
          <w:numId w:val="8"/>
        </w:numPr>
        <w:shd w:val="clear" w:color="auto" w:fill="FFFFFF"/>
        <w:tabs>
          <w:tab w:val="left" w:pos="0"/>
          <w:tab w:val="left" w:pos="1134"/>
        </w:tabs>
        <w:suppressAutoHyphens/>
        <w:spacing w:after="0" w:line="240" w:lineRule="auto"/>
        <w:ind w:left="0" w:firstLine="709"/>
        <w:contextualSpacing/>
        <w:jc w:val="both"/>
        <w:rPr>
          <w:rFonts w:ascii="Times New Roman" w:eastAsia="Times New Roman" w:hAnsi="Times New Roman"/>
          <w:sz w:val="28"/>
          <w:szCs w:val="24"/>
          <w:lang w:eastAsia="ru-RU"/>
        </w:rPr>
      </w:pPr>
      <w:r w:rsidRPr="003B15A5">
        <w:rPr>
          <w:rFonts w:ascii="Times New Roman" w:eastAsia="Times New Roman" w:hAnsi="Times New Roman"/>
          <w:sz w:val="28"/>
          <w:szCs w:val="24"/>
          <w:lang w:eastAsia="ru-RU"/>
        </w:rPr>
        <w:lastRenderedPageBreak/>
        <w:t>Для каждого подкласса элементов благоустройства устан</w:t>
      </w:r>
      <w:r w:rsidR="002E68FB">
        <w:rPr>
          <w:rFonts w:ascii="Times New Roman" w:eastAsia="Times New Roman" w:hAnsi="Times New Roman"/>
          <w:sz w:val="28"/>
          <w:szCs w:val="24"/>
          <w:lang w:eastAsia="ru-RU"/>
        </w:rPr>
        <w:t>овлен</w:t>
      </w:r>
      <w:r w:rsidRPr="003B15A5">
        <w:rPr>
          <w:rFonts w:ascii="Times New Roman" w:eastAsia="Times New Roman" w:hAnsi="Times New Roman"/>
          <w:sz w:val="28"/>
          <w:szCs w:val="24"/>
          <w:lang w:eastAsia="ru-RU"/>
        </w:rPr>
        <w:t xml:space="preserve"> перечень характеристик, обязате</w:t>
      </w:r>
      <w:r w:rsidR="00BA6668">
        <w:rPr>
          <w:rFonts w:ascii="Times New Roman" w:eastAsia="Times New Roman" w:hAnsi="Times New Roman"/>
          <w:sz w:val="28"/>
          <w:szCs w:val="24"/>
          <w:lang w:eastAsia="ru-RU"/>
        </w:rPr>
        <w:t>льных к заполнению, приведенный в п</w:t>
      </w:r>
      <w:r w:rsidRPr="003B15A5">
        <w:rPr>
          <w:rFonts w:ascii="Times New Roman" w:eastAsia="Times New Roman" w:hAnsi="Times New Roman"/>
          <w:sz w:val="28"/>
          <w:szCs w:val="24"/>
          <w:lang w:eastAsia="ru-RU"/>
        </w:rPr>
        <w:t xml:space="preserve">риложении № </w:t>
      </w:r>
      <w:r w:rsidR="002E68FB" w:rsidRPr="002E68FB">
        <w:rPr>
          <w:rFonts w:ascii="Times New Roman" w:eastAsia="Times New Roman" w:hAnsi="Times New Roman"/>
          <w:sz w:val="28"/>
          <w:szCs w:val="24"/>
          <w:lang w:eastAsia="ru-RU"/>
        </w:rPr>
        <w:t xml:space="preserve">5 к настоящему </w:t>
      </w:r>
      <w:r w:rsidR="00DD2F23">
        <w:rPr>
          <w:rFonts w:ascii="Times New Roman" w:eastAsia="Times New Roman" w:hAnsi="Times New Roman"/>
          <w:sz w:val="28"/>
          <w:szCs w:val="24"/>
          <w:lang w:eastAsia="ru-RU"/>
        </w:rPr>
        <w:t>П</w:t>
      </w:r>
      <w:r w:rsidR="002E68FB" w:rsidRPr="002E68FB">
        <w:rPr>
          <w:rFonts w:ascii="Times New Roman" w:eastAsia="Times New Roman" w:hAnsi="Times New Roman"/>
          <w:sz w:val="28"/>
          <w:szCs w:val="24"/>
          <w:lang w:eastAsia="ru-RU"/>
        </w:rPr>
        <w:t>оложению</w:t>
      </w:r>
      <w:r w:rsidRPr="003B15A5">
        <w:rPr>
          <w:rFonts w:ascii="Times New Roman" w:eastAsia="Times New Roman" w:hAnsi="Times New Roman"/>
          <w:sz w:val="28"/>
          <w:szCs w:val="24"/>
          <w:lang w:eastAsia="ru-RU"/>
        </w:rPr>
        <w:t>.</w:t>
      </w:r>
    </w:p>
    <w:p w:rsidR="00A82E89" w:rsidRPr="003B15A5" w:rsidRDefault="00A82E89" w:rsidP="00B93001">
      <w:pPr>
        <w:shd w:val="clear" w:color="auto" w:fill="FFFFFF"/>
        <w:tabs>
          <w:tab w:val="left" w:pos="0"/>
          <w:tab w:val="left" w:pos="851"/>
        </w:tabs>
        <w:suppressAutoHyphens/>
        <w:spacing w:after="0" w:line="240" w:lineRule="auto"/>
        <w:ind w:firstLine="709"/>
        <w:contextualSpacing/>
        <w:jc w:val="both"/>
        <w:rPr>
          <w:rFonts w:ascii="Times New Roman" w:eastAsia="Times New Roman" w:hAnsi="Times New Roman"/>
          <w:sz w:val="28"/>
          <w:szCs w:val="24"/>
          <w:lang w:eastAsia="ru-RU"/>
        </w:rPr>
      </w:pPr>
    </w:p>
    <w:p w:rsidR="00A82E89" w:rsidRDefault="00A82E89" w:rsidP="00B93001">
      <w:pPr>
        <w:numPr>
          <w:ilvl w:val="0"/>
          <w:numId w:val="19"/>
        </w:numPr>
        <w:shd w:val="clear" w:color="auto" w:fill="FFFFFF"/>
        <w:tabs>
          <w:tab w:val="left" w:pos="0"/>
          <w:tab w:val="left" w:pos="851"/>
        </w:tabs>
        <w:suppressAutoHyphens/>
        <w:spacing w:after="0" w:line="240" w:lineRule="auto"/>
        <w:contextualSpacing/>
        <w:jc w:val="center"/>
        <w:rPr>
          <w:rFonts w:ascii="Times New Roman" w:eastAsia="Times New Roman" w:hAnsi="Times New Roman"/>
          <w:sz w:val="28"/>
          <w:szCs w:val="24"/>
          <w:lang w:eastAsia="ru-RU"/>
        </w:rPr>
      </w:pPr>
      <w:r w:rsidRPr="008E4E9F">
        <w:rPr>
          <w:rFonts w:ascii="Times New Roman" w:eastAsia="Times New Roman" w:hAnsi="Times New Roman"/>
          <w:sz w:val="28"/>
          <w:szCs w:val="24"/>
          <w:lang w:eastAsia="ru-RU"/>
        </w:rPr>
        <w:t>Передача результатов инвентаризации в ГИС ЖКХ</w:t>
      </w:r>
    </w:p>
    <w:p w:rsidR="00DD2F23" w:rsidRPr="008E4E9F" w:rsidRDefault="00DD2F23" w:rsidP="00B93001">
      <w:pPr>
        <w:shd w:val="clear" w:color="auto" w:fill="FFFFFF"/>
        <w:tabs>
          <w:tab w:val="left" w:pos="0"/>
          <w:tab w:val="left" w:pos="851"/>
        </w:tabs>
        <w:suppressAutoHyphens/>
        <w:spacing w:after="0" w:line="240" w:lineRule="auto"/>
        <w:ind w:left="426" w:firstLine="709"/>
        <w:contextualSpacing/>
        <w:jc w:val="center"/>
        <w:rPr>
          <w:rFonts w:ascii="Times New Roman" w:eastAsia="Times New Roman" w:hAnsi="Times New Roman"/>
          <w:sz w:val="28"/>
          <w:szCs w:val="24"/>
          <w:lang w:eastAsia="ru-RU"/>
        </w:rPr>
      </w:pPr>
    </w:p>
    <w:p w:rsidR="000B7105" w:rsidRDefault="000B7105" w:rsidP="00B93001">
      <w:pPr>
        <w:pStyle w:val="a6"/>
        <w:numPr>
          <w:ilvl w:val="1"/>
          <w:numId w:val="22"/>
        </w:numPr>
        <w:shd w:val="clear" w:color="auto" w:fill="FFFFFF"/>
        <w:tabs>
          <w:tab w:val="left" w:pos="0"/>
        </w:tabs>
        <w:suppressAutoHyphens/>
        <w:spacing w:after="0" w:line="240" w:lineRule="auto"/>
        <w:ind w:left="0" w:firstLine="709"/>
        <w:jc w:val="both"/>
        <w:rPr>
          <w:rFonts w:ascii="Times New Roman" w:eastAsia="Times New Roman" w:hAnsi="Times New Roman"/>
          <w:sz w:val="28"/>
          <w:szCs w:val="24"/>
        </w:rPr>
      </w:pPr>
      <w:r w:rsidRPr="00395B1D">
        <w:rPr>
          <w:rFonts w:ascii="Times New Roman" w:eastAsia="Times New Roman" w:hAnsi="Times New Roman"/>
          <w:sz w:val="28"/>
          <w:szCs w:val="24"/>
        </w:rPr>
        <w:t>Результаты инвентаризации будут заносится в систему ГИС ЖКХ в Модуль «</w:t>
      </w:r>
      <w:r w:rsidRPr="00C2646B">
        <w:rPr>
          <w:rFonts w:ascii="Times New Roman" w:eastAsia="Times New Roman" w:hAnsi="Times New Roman"/>
          <w:sz w:val="28"/>
          <w:szCs w:val="24"/>
        </w:rPr>
        <w:t>Формирование комфортной</w:t>
      </w:r>
      <w:r w:rsidRPr="00395B1D">
        <w:rPr>
          <w:rFonts w:ascii="Times New Roman" w:eastAsia="Times New Roman" w:hAnsi="Times New Roman"/>
          <w:sz w:val="28"/>
          <w:szCs w:val="24"/>
        </w:rPr>
        <w:t xml:space="preserve"> городской среды» (далее – Модуль). Возможен как ручной ввод данных, так и автоматизированный. </w:t>
      </w:r>
    </w:p>
    <w:p w:rsidR="000B7105" w:rsidRDefault="000B7105" w:rsidP="00B93001">
      <w:pPr>
        <w:pStyle w:val="a6"/>
        <w:numPr>
          <w:ilvl w:val="1"/>
          <w:numId w:val="22"/>
        </w:numPr>
        <w:shd w:val="clear" w:color="auto" w:fill="FFFFFF"/>
        <w:tabs>
          <w:tab w:val="left" w:pos="0"/>
        </w:tabs>
        <w:suppressAutoHyphens/>
        <w:spacing w:after="0" w:line="240" w:lineRule="auto"/>
        <w:ind w:left="0" w:firstLine="709"/>
        <w:jc w:val="both"/>
        <w:rPr>
          <w:rFonts w:ascii="Times New Roman" w:eastAsia="Times New Roman" w:hAnsi="Times New Roman"/>
          <w:sz w:val="28"/>
          <w:szCs w:val="24"/>
        </w:rPr>
      </w:pPr>
      <w:r w:rsidRPr="00395B1D">
        <w:rPr>
          <w:rFonts w:ascii="Times New Roman" w:eastAsia="Times New Roman" w:hAnsi="Times New Roman"/>
          <w:sz w:val="28"/>
          <w:szCs w:val="24"/>
        </w:rPr>
        <w:t>Для ручного ввода данных может быть использован графический интерфейс в Модуле, который доступен пользователю с функцией «Орган местного самоуправления, уполномоченный на ведение программы «Формирование современной городской среды»». Подробная инструкция по работе с Модулем при</w:t>
      </w:r>
      <w:r w:rsidR="00C2646B">
        <w:rPr>
          <w:rFonts w:ascii="Times New Roman" w:eastAsia="Times New Roman" w:hAnsi="Times New Roman"/>
          <w:sz w:val="28"/>
          <w:szCs w:val="24"/>
        </w:rPr>
        <w:t>в</w:t>
      </w:r>
      <w:r w:rsidRPr="00395B1D">
        <w:rPr>
          <w:rFonts w:ascii="Times New Roman" w:eastAsia="Times New Roman" w:hAnsi="Times New Roman"/>
          <w:sz w:val="28"/>
          <w:szCs w:val="24"/>
        </w:rPr>
        <w:t>едена в Руководстве пользователя «Приоритетный проект «Формирование комфортной городской среды», которое размещено на официальном сайте ГИС ЖКХ в разделе «Регламенты и инструкции».</w:t>
      </w:r>
    </w:p>
    <w:p w:rsidR="000B7105" w:rsidRDefault="000B7105" w:rsidP="00B93001">
      <w:pPr>
        <w:pStyle w:val="a6"/>
        <w:numPr>
          <w:ilvl w:val="1"/>
          <w:numId w:val="22"/>
        </w:numPr>
        <w:shd w:val="clear" w:color="auto" w:fill="FFFFFF"/>
        <w:tabs>
          <w:tab w:val="left" w:pos="0"/>
        </w:tabs>
        <w:suppressAutoHyphens/>
        <w:spacing w:after="0" w:line="240" w:lineRule="auto"/>
        <w:ind w:left="0" w:firstLine="709"/>
        <w:jc w:val="both"/>
        <w:rPr>
          <w:rFonts w:ascii="Times New Roman" w:eastAsia="Times New Roman" w:hAnsi="Times New Roman"/>
          <w:sz w:val="28"/>
          <w:szCs w:val="24"/>
        </w:rPr>
      </w:pPr>
      <w:r w:rsidRPr="00395B1D">
        <w:rPr>
          <w:rFonts w:ascii="Times New Roman" w:eastAsia="Times New Roman" w:hAnsi="Times New Roman"/>
          <w:sz w:val="28"/>
          <w:szCs w:val="24"/>
        </w:rPr>
        <w:t xml:space="preserve">Для автоматизированного учета данных может быть использован программный интерфейс. Для передачи структурированных данных используется формат JSON, для передачи изображений – формат JPEG. </w:t>
      </w:r>
    </w:p>
    <w:p w:rsidR="000B7105" w:rsidRDefault="000B7105" w:rsidP="00B93001">
      <w:pPr>
        <w:pStyle w:val="a6"/>
        <w:numPr>
          <w:ilvl w:val="1"/>
          <w:numId w:val="22"/>
        </w:numPr>
        <w:shd w:val="clear" w:color="auto" w:fill="FFFFFF"/>
        <w:tabs>
          <w:tab w:val="left" w:pos="0"/>
        </w:tabs>
        <w:suppressAutoHyphens/>
        <w:spacing w:after="0" w:line="240" w:lineRule="auto"/>
        <w:ind w:left="0" w:firstLine="709"/>
        <w:jc w:val="both"/>
        <w:rPr>
          <w:rFonts w:ascii="Times New Roman" w:eastAsia="Times New Roman" w:hAnsi="Times New Roman"/>
          <w:sz w:val="28"/>
          <w:szCs w:val="24"/>
        </w:rPr>
      </w:pPr>
      <w:bookmarkStart w:id="4" w:name="_Ref500506860"/>
      <w:r w:rsidRPr="00395B1D">
        <w:rPr>
          <w:rFonts w:ascii="Times New Roman" w:eastAsia="Times New Roman" w:hAnsi="Times New Roman"/>
          <w:sz w:val="28"/>
          <w:szCs w:val="24"/>
        </w:rPr>
        <w:t xml:space="preserve">Размер используемых для внесения в Модуль фотографий должен быть не менее 1024 пикселей на 768 пикселей, размерность глубины цвета должна быть не менее 24 бита. Допустимы следующие форматы фотографий: JPEG и </w:t>
      </w:r>
      <w:r w:rsidRPr="009A076E">
        <w:rPr>
          <w:rFonts w:ascii="Times New Roman" w:eastAsia="Times New Roman" w:hAnsi="Times New Roman"/>
          <w:sz w:val="28"/>
          <w:szCs w:val="24"/>
        </w:rPr>
        <w:t>TIF</w:t>
      </w:r>
      <w:r w:rsidRPr="00395B1D">
        <w:rPr>
          <w:rFonts w:ascii="Times New Roman" w:eastAsia="Times New Roman" w:hAnsi="Times New Roman"/>
          <w:sz w:val="28"/>
          <w:szCs w:val="24"/>
        </w:rPr>
        <w:t>.</w:t>
      </w:r>
      <w:bookmarkEnd w:id="4"/>
    </w:p>
    <w:p w:rsidR="000B7105" w:rsidRDefault="000B7105" w:rsidP="00B93001">
      <w:pPr>
        <w:pStyle w:val="a6"/>
        <w:numPr>
          <w:ilvl w:val="1"/>
          <w:numId w:val="22"/>
        </w:numPr>
        <w:shd w:val="clear" w:color="auto" w:fill="FFFFFF"/>
        <w:tabs>
          <w:tab w:val="left" w:pos="0"/>
        </w:tabs>
        <w:suppressAutoHyphens/>
        <w:spacing w:after="0" w:line="240" w:lineRule="auto"/>
        <w:ind w:left="0" w:firstLine="709"/>
        <w:jc w:val="both"/>
        <w:rPr>
          <w:rFonts w:ascii="Times New Roman" w:eastAsia="Times New Roman" w:hAnsi="Times New Roman"/>
          <w:sz w:val="28"/>
          <w:szCs w:val="24"/>
        </w:rPr>
      </w:pPr>
      <w:r w:rsidRPr="00395B1D">
        <w:rPr>
          <w:rFonts w:ascii="Times New Roman" w:eastAsia="Times New Roman" w:hAnsi="Times New Roman"/>
          <w:sz w:val="28"/>
          <w:szCs w:val="24"/>
        </w:rPr>
        <w:t>В правом нижнем углу фотографии должна быть подпись, содержащая информацию о дате и времени, координатах местонахождения элемента благоустройства и категории элемента благоустройства.</w:t>
      </w:r>
    </w:p>
    <w:p w:rsidR="000B7105" w:rsidRPr="00395B1D" w:rsidRDefault="000B7105" w:rsidP="00B93001">
      <w:pPr>
        <w:pStyle w:val="a6"/>
        <w:numPr>
          <w:ilvl w:val="1"/>
          <w:numId w:val="22"/>
        </w:numPr>
        <w:shd w:val="clear" w:color="auto" w:fill="FFFFFF"/>
        <w:tabs>
          <w:tab w:val="left" w:pos="0"/>
        </w:tabs>
        <w:suppressAutoHyphens/>
        <w:spacing w:after="0" w:line="240" w:lineRule="auto"/>
        <w:ind w:left="0" w:firstLine="709"/>
        <w:jc w:val="both"/>
        <w:rPr>
          <w:rFonts w:ascii="Times New Roman" w:eastAsia="Times New Roman" w:hAnsi="Times New Roman"/>
          <w:sz w:val="28"/>
          <w:szCs w:val="24"/>
        </w:rPr>
      </w:pPr>
      <w:bookmarkStart w:id="5" w:name="_Ref500506865"/>
      <w:r w:rsidRPr="00395B1D">
        <w:rPr>
          <w:rFonts w:ascii="Times New Roman" w:eastAsia="Times New Roman" w:hAnsi="Times New Roman"/>
          <w:sz w:val="28"/>
          <w:szCs w:val="24"/>
        </w:rPr>
        <w:t>При подготовке фотоматериалов не допускается:</w:t>
      </w:r>
      <w:bookmarkEnd w:id="5"/>
    </w:p>
    <w:p w:rsidR="000B7105" w:rsidRPr="00395B1D" w:rsidRDefault="000B7105" w:rsidP="00B93001">
      <w:pPr>
        <w:shd w:val="clear" w:color="auto" w:fill="FFFFFF"/>
        <w:tabs>
          <w:tab w:val="left" w:pos="0"/>
        </w:tabs>
        <w:suppressAutoHyphens/>
        <w:spacing w:after="0" w:line="240" w:lineRule="auto"/>
        <w:ind w:firstLine="709"/>
        <w:contextualSpacing/>
        <w:jc w:val="both"/>
        <w:rPr>
          <w:rFonts w:ascii="Times New Roman" w:eastAsia="Times New Roman" w:hAnsi="Times New Roman"/>
          <w:sz w:val="28"/>
          <w:szCs w:val="24"/>
        </w:rPr>
      </w:pPr>
      <w:r w:rsidRPr="00395B1D">
        <w:rPr>
          <w:rFonts w:ascii="Times New Roman" w:eastAsia="Times New Roman" w:hAnsi="Times New Roman"/>
          <w:sz w:val="28"/>
          <w:szCs w:val="24"/>
        </w:rPr>
        <w:t>многократное использование одних и тех же фотографий для разных объектов и территорий;</w:t>
      </w:r>
    </w:p>
    <w:p w:rsidR="000B7105" w:rsidRPr="00395B1D" w:rsidRDefault="000B7105" w:rsidP="00B93001">
      <w:pPr>
        <w:shd w:val="clear" w:color="auto" w:fill="FFFFFF"/>
        <w:tabs>
          <w:tab w:val="left" w:pos="0"/>
        </w:tabs>
        <w:suppressAutoHyphens/>
        <w:spacing w:after="0" w:line="240" w:lineRule="auto"/>
        <w:ind w:firstLine="709"/>
        <w:contextualSpacing/>
        <w:jc w:val="both"/>
        <w:rPr>
          <w:rFonts w:ascii="Times New Roman" w:eastAsia="Times New Roman" w:hAnsi="Times New Roman"/>
          <w:sz w:val="28"/>
          <w:szCs w:val="24"/>
        </w:rPr>
      </w:pPr>
      <w:r w:rsidRPr="00395B1D">
        <w:rPr>
          <w:rFonts w:ascii="Times New Roman" w:eastAsia="Times New Roman" w:hAnsi="Times New Roman"/>
          <w:sz w:val="28"/>
          <w:szCs w:val="24"/>
        </w:rPr>
        <w:t>использование в качестве изображений объектов и территорий скриншоты из сторонних программ (спутниковые карты, снимки из картографических сервисов и том подобное)</w:t>
      </w:r>
    </w:p>
    <w:p w:rsidR="000B7105" w:rsidRPr="00395B1D" w:rsidRDefault="000B7105" w:rsidP="00B93001">
      <w:pPr>
        <w:shd w:val="clear" w:color="auto" w:fill="FFFFFF"/>
        <w:tabs>
          <w:tab w:val="left" w:pos="0"/>
        </w:tabs>
        <w:suppressAutoHyphens/>
        <w:spacing w:after="0" w:line="240" w:lineRule="auto"/>
        <w:ind w:firstLine="709"/>
        <w:contextualSpacing/>
        <w:jc w:val="both"/>
        <w:rPr>
          <w:rFonts w:ascii="Times New Roman" w:eastAsia="Times New Roman" w:hAnsi="Times New Roman"/>
          <w:sz w:val="28"/>
          <w:szCs w:val="24"/>
        </w:rPr>
      </w:pPr>
      <w:r w:rsidRPr="00395B1D">
        <w:rPr>
          <w:rFonts w:ascii="Times New Roman" w:eastAsia="Times New Roman" w:hAnsi="Times New Roman"/>
          <w:sz w:val="28"/>
          <w:szCs w:val="24"/>
        </w:rPr>
        <w:t>использование в качестве изображений объектов и территорий скан-копий эскизных проектов и иные графические материалы, сделанные не в процессе натурного обследования;</w:t>
      </w:r>
    </w:p>
    <w:p w:rsidR="000B7105" w:rsidRPr="00395B1D" w:rsidRDefault="000B7105" w:rsidP="00B93001">
      <w:pPr>
        <w:shd w:val="clear" w:color="auto" w:fill="FFFFFF"/>
        <w:tabs>
          <w:tab w:val="left" w:pos="0"/>
        </w:tabs>
        <w:suppressAutoHyphens/>
        <w:spacing w:after="0" w:line="240" w:lineRule="auto"/>
        <w:ind w:firstLine="709"/>
        <w:contextualSpacing/>
        <w:jc w:val="both"/>
        <w:rPr>
          <w:rFonts w:ascii="Times New Roman" w:eastAsia="Times New Roman" w:hAnsi="Times New Roman"/>
          <w:sz w:val="28"/>
          <w:szCs w:val="24"/>
        </w:rPr>
      </w:pPr>
      <w:r w:rsidRPr="00395B1D">
        <w:rPr>
          <w:rFonts w:ascii="Times New Roman" w:eastAsia="Times New Roman" w:hAnsi="Times New Roman"/>
          <w:sz w:val="28"/>
          <w:szCs w:val="24"/>
        </w:rPr>
        <w:t>использование фотографий общего плана дворовой и общественной территории для графического отображения элемента благоустройства. Каждый из объектов благоустройства должен быть четко виден на фотографии.</w:t>
      </w:r>
    </w:p>
    <w:p w:rsidR="00A82E89" w:rsidRPr="003B15A5" w:rsidRDefault="00A82E89" w:rsidP="00B93001">
      <w:pPr>
        <w:pStyle w:val="ConsNormal"/>
        <w:widowControl/>
        <w:suppressAutoHyphens/>
        <w:ind w:left="426" w:right="0" w:firstLine="0"/>
        <w:jc w:val="both"/>
        <w:rPr>
          <w:rFonts w:ascii="Times New Roman" w:hAnsi="Times New Roman" w:cs="Times New Roman"/>
          <w:sz w:val="28"/>
          <w:szCs w:val="28"/>
        </w:rPr>
      </w:pPr>
    </w:p>
    <w:p w:rsidR="00A82E89" w:rsidRPr="003B15A5" w:rsidRDefault="00A82E89" w:rsidP="00B93001">
      <w:pPr>
        <w:pStyle w:val="ConsNormal"/>
        <w:widowControl/>
        <w:suppressAutoHyphens/>
        <w:ind w:right="0" w:firstLine="709"/>
        <w:jc w:val="right"/>
      </w:pPr>
    </w:p>
    <w:p w:rsidR="00A82E89" w:rsidRPr="003B15A5" w:rsidRDefault="00A82E89" w:rsidP="00B93001">
      <w:pPr>
        <w:pStyle w:val="ConsNormal"/>
        <w:widowControl/>
        <w:suppressAutoHyphens/>
        <w:ind w:right="0" w:firstLine="709"/>
        <w:jc w:val="right"/>
      </w:pPr>
    </w:p>
    <w:p w:rsidR="00A82E89" w:rsidRPr="003B15A5" w:rsidRDefault="00A82E89" w:rsidP="00B93001">
      <w:pPr>
        <w:pStyle w:val="ConsNormal"/>
        <w:widowControl/>
        <w:suppressAutoHyphens/>
        <w:ind w:right="0" w:firstLine="709"/>
        <w:jc w:val="right"/>
      </w:pPr>
    </w:p>
    <w:p w:rsidR="00A82E89" w:rsidRPr="003B15A5" w:rsidRDefault="00A82E89" w:rsidP="00B93001">
      <w:pPr>
        <w:pStyle w:val="ConsNormal"/>
        <w:widowControl/>
        <w:suppressAutoHyphens/>
        <w:ind w:right="0" w:firstLine="709"/>
        <w:jc w:val="right"/>
      </w:pPr>
    </w:p>
    <w:p w:rsidR="00EA01F2" w:rsidRDefault="00EA01F2" w:rsidP="00B93001">
      <w:pPr>
        <w:pStyle w:val="ConsNormal"/>
        <w:widowControl/>
        <w:suppressAutoHyphens/>
        <w:ind w:left="3402" w:right="0" w:firstLine="0"/>
        <w:rPr>
          <w:rFonts w:ascii="Times New Roman" w:hAnsi="Times New Roman" w:cs="Times New Roman"/>
          <w:sz w:val="28"/>
          <w:szCs w:val="28"/>
        </w:rPr>
      </w:pPr>
    </w:p>
    <w:p w:rsidR="00F80039" w:rsidRDefault="00F80039" w:rsidP="00B93001">
      <w:pPr>
        <w:pStyle w:val="ConsNormal"/>
        <w:widowControl/>
        <w:suppressAutoHyphens/>
        <w:ind w:left="4680" w:right="0" w:firstLine="0"/>
        <w:rPr>
          <w:rFonts w:ascii="Times New Roman" w:hAnsi="Times New Roman" w:cs="Times New Roman"/>
          <w:sz w:val="28"/>
          <w:szCs w:val="28"/>
        </w:rPr>
      </w:pPr>
    </w:p>
    <w:p w:rsidR="00A82E89" w:rsidRDefault="00A82E89" w:rsidP="00B93001">
      <w:pPr>
        <w:pStyle w:val="ConsNormal"/>
        <w:widowControl/>
        <w:suppressAutoHyphens/>
        <w:ind w:left="4680" w:right="0" w:firstLine="0"/>
        <w:rPr>
          <w:rFonts w:ascii="Times New Roman" w:hAnsi="Times New Roman" w:cs="Times New Roman"/>
          <w:sz w:val="28"/>
          <w:szCs w:val="28"/>
        </w:rPr>
      </w:pPr>
      <w:r w:rsidRPr="003B15A5">
        <w:rPr>
          <w:rFonts w:ascii="Times New Roman" w:hAnsi="Times New Roman" w:cs="Times New Roman"/>
          <w:sz w:val="28"/>
          <w:szCs w:val="28"/>
        </w:rPr>
        <w:lastRenderedPageBreak/>
        <w:t>Приложение № 1</w:t>
      </w:r>
    </w:p>
    <w:p w:rsidR="00DD2F23" w:rsidRPr="003B15A5" w:rsidRDefault="00DD2F23" w:rsidP="00B93001">
      <w:pPr>
        <w:suppressAutoHyphens/>
        <w:spacing w:after="0" w:line="240" w:lineRule="auto"/>
        <w:ind w:left="4680"/>
        <w:rPr>
          <w:rFonts w:ascii="Times New Roman" w:hAnsi="Times New Roman"/>
          <w:sz w:val="28"/>
          <w:szCs w:val="28"/>
        </w:rPr>
      </w:pPr>
      <w:r w:rsidRPr="003B15A5">
        <w:rPr>
          <w:rFonts w:ascii="Times New Roman" w:hAnsi="Times New Roman"/>
          <w:sz w:val="28"/>
          <w:szCs w:val="28"/>
        </w:rPr>
        <w:t xml:space="preserve">к </w:t>
      </w:r>
      <w:r>
        <w:rPr>
          <w:rFonts w:ascii="Times New Roman" w:hAnsi="Times New Roman"/>
          <w:sz w:val="28"/>
          <w:szCs w:val="28"/>
        </w:rPr>
        <w:t>п</w:t>
      </w:r>
      <w:r w:rsidRPr="003B15A5">
        <w:rPr>
          <w:rFonts w:ascii="Times New Roman" w:hAnsi="Times New Roman"/>
          <w:sz w:val="28"/>
          <w:szCs w:val="28"/>
        </w:rPr>
        <w:t>оложению о проведении инвентаризации</w:t>
      </w:r>
      <w:r>
        <w:rPr>
          <w:rFonts w:ascii="Times New Roman" w:hAnsi="Times New Roman"/>
          <w:sz w:val="28"/>
          <w:szCs w:val="28"/>
        </w:rPr>
        <w:t xml:space="preserve"> </w:t>
      </w:r>
      <w:r w:rsidRPr="003B15A5">
        <w:rPr>
          <w:rFonts w:ascii="Times New Roman" w:hAnsi="Times New Roman"/>
          <w:sz w:val="28"/>
          <w:szCs w:val="28"/>
        </w:rPr>
        <w:t>дворовых и общественных территорий, территорий, находящихся</w:t>
      </w:r>
    </w:p>
    <w:p w:rsidR="00DD2F23" w:rsidRPr="003B15A5" w:rsidRDefault="00DD2F23" w:rsidP="00B93001">
      <w:pPr>
        <w:suppressAutoHyphens/>
        <w:spacing w:after="0" w:line="240" w:lineRule="auto"/>
        <w:ind w:left="4680"/>
        <w:rPr>
          <w:rFonts w:ascii="Times New Roman" w:hAnsi="Times New Roman"/>
          <w:sz w:val="28"/>
          <w:szCs w:val="28"/>
        </w:rPr>
      </w:pPr>
      <w:r w:rsidRPr="003B15A5">
        <w:rPr>
          <w:rFonts w:ascii="Times New Roman" w:hAnsi="Times New Roman"/>
          <w:sz w:val="28"/>
          <w:szCs w:val="28"/>
        </w:rPr>
        <w:t>в ведении юридических лиц и индивидуальных</w:t>
      </w:r>
      <w:r>
        <w:rPr>
          <w:rFonts w:ascii="Times New Roman" w:hAnsi="Times New Roman"/>
          <w:sz w:val="28"/>
          <w:szCs w:val="28"/>
        </w:rPr>
        <w:t xml:space="preserve"> </w:t>
      </w:r>
      <w:r w:rsidRPr="003B15A5">
        <w:rPr>
          <w:rFonts w:ascii="Times New Roman" w:hAnsi="Times New Roman"/>
          <w:sz w:val="28"/>
          <w:szCs w:val="28"/>
        </w:rPr>
        <w:t>предпринимателей, уровня благоустройства</w:t>
      </w:r>
      <w:r>
        <w:rPr>
          <w:rFonts w:ascii="Times New Roman" w:hAnsi="Times New Roman"/>
          <w:sz w:val="28"/>
          <w:szCs w:val="28"/>
        </w:rPr>
        <w:t xml:space="preserve"> </w:t>
      </w:r>
      <w:r w:rsidRPr="003B15A5">
        <w:rPr>
          <w:rFonts w:ascii="Times New Roman" w:hAnsi="Times New Roman"/>
          <w:sz w:val="28"/>
          <w:szCs w:val="28"/>
        </w:rPr>
        <w:t>индивидуальных жилых домов и земельных</w:t>
      </w:r>
      <w:r>
        <w:rPr>
          <w:rFonts w:ascii="Times New Roman" w:hAnsi="Times New Roman"/>
          <w:sz w:val="28"/>
          <w:szCs w:val="28"/>
        </w:rPr>
        <w:t xml:space="preserve"> </w:t>
      </w:r>
      <w:r w:rsidRPr="003B15A5">
        <w:rPr>
          <w:rFonts w:ascii="Times New Roman" w:hAnsi="Times New Roman"/>
          <w:sz w:val="28"/>
          <w:szCs w:val="28"/>
        </w:rPr>
        <w:t>участков, предоставленных для их размещения</w:t>
      </w:r>
      <w:r>
        <w:rPr>
          <w:rFonts w:ascii="Times New Roman" w:hAnsi="Times New Roman"/>
          <w:sz w:val="28"/>
          <w:szCs w:val="28"/>
        </w:rPr>
        <w:t xml:space="preserve"> </w:t>
      </w:r>
    </w:p>
    <w:p w:rsidR="00DD2F23" w:rsidRPr="003B15A5" w:rsidRDefault="00DD2F23" w:rsidP="00B93001">
      <w:pPr>
        <w:pStyle w:val="ConsNormal"/>
        <w:widowControl/>
        <w:suppressAutoHyphens/>
        <w:ind w:left="4680" w:right="0" w:firstLine="0"/>
        <w:rPr>
          <w:rFonts w:ascii="Times New Roman" w:hAnsi="Times New Roman" w:cs="Times New Roman"/>
          <w:sz w:val="28"/>
          <w:szCs w:val="28"/>
        </w:rPr>
      </w:pPr>
      <w:r w:rsidRPr="003B15A5">
        <w:rPr>
          <w:rFonts w:ascii="Times New Roman" w:hAnsi="Times New Roman"/>
          <w:sz w:val="28"/>
          <w:szCs w:val="28"/>
        </w:rPr>
        <w:t>на терри</w:t>
      </w:r>
      <w:r>
        <w:rPr>
          <w:rFonts w:ascii="Times New Roman" w:hAnsi="Times New Roman"/>
          <w:sz w:val="28"/>
          <w:szCs w:val="28"/>
        </w:rPr>
        <w:t xml:space="preserve">тории муниципальных образований </w:t>
      </w:r>
      <w:r w:rsidRPr="003B15A5">
        <w:rPr>
          <w:rFonts w:ascii="Times New Roman" w:hAnsi="Times New Roman"/>
          <w:sz w:val="28"/>
          <w:szCs w:val="28"/>
        </w:rPr>
        <w:t>Оренбургской области</w:t>
      </w:r>
    </w:p>
    <w:p w:rsidR="00A82E89" w:rsidRPr="003B15A5" w:rsidRDefault="00A82E89" w:rsidP="00B93001">
      <w:pPr>
        <w:pStyle w:val="ConsNormal"/>
        <w:widowControl/>
        <w:suppressAutoHyphens/>
        <w:ind w:right="0" w:firstLine="0"/>
        <w:rPr>
          <w:rFonts w:ascii="Times New Roman" w:hAnsi="Times New Roman" w:cs="Times New Roman"/>
          <w:sz w:val="28"/>
          <w:szCs w:val="28"/>
        </w:rPr>
      </w:pPr>
    </w:p>
    <w:p w:rsidR="00A82E89" w:rsidRPr="003B15A5" w:rsidRDefault="00A82E89" w:rsidP="00B93001">
      <w:pPr>
        <w:pStyle w:val="ConsNormal"/>
        <w:widowControl/>
        <w:suppressAutoHyphens/>
        <w:ind w:right="0" w:firstLine="709"/>
        <w:jc w:val="right"/>
      </w:pPr>
    </w:p>
    <w:p w:rsidR="00A82E89" w:rsidRPr="003B15A5" w:rsidRDefault="00A82E89" w:rsidP="00B93001">
      <w:pPr>
        <w:pStyle w:val="ConsNormal"/>
        <w:widowControl/>
        <w:suppressAutoHyphens/>
        <w:ind w:right="0" w:firstLine="0"/>
        <w:jc w:val="center"/>
        <w:rPr>
          <w:rFonts w:ascii="Times New Roman" w:hAnsi="Times New Roman" w:cs="Times New Roman"/>
          <w:sz w:val="28"/>
          <w:szCs w:val="28"/>
        </w:rPr>
      </w:pPr>
      <w:r w:rsidRPr="003B15A5">
        <w:rPr>
          <w:rFonts w:ascii="Times New Roman" w:hAnsi="Times New Roman" w:cs="Times New Roman"/>
          <w:sz w:val="28"/>
          <w:szCs w:val="28"/>
        </w:rPr>
        <w:t>Паспорт</w:t>
      </w:r>
    </w:p>
    <w:p w:rsidR="00A82E89" w:rsidRPr="003B15A5" w:rsidRDefault="000B7F84" w:rsidP="00B93001">
      <w:pPr>
        <w:pStyle w:val="ConsNormal"/>
        <w:widowContro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t>благоустройства дворовой территории</w:t>
      </w:r>
      <w:r w:rsidR="00B24559">
        <w:rPr>
          <w:rFonts w:ascii="Times New Roman" w:hAnsi="Times New Roman" w:cs="Times New Roman"/>
          <w:sz w:val="28"/>
          <w:szCs w:val="28"/>
        </w:rPr>
        <w:t xml:space="preserve"> (далее –</w:t>
      </w:r>
      <w:r w:rsidR="00DD2F23">
        <w:rPr>
          <w:rFonts w:ascii="Times New Roman" w:hAnsi="Times New Roman" w:cs="Times New Roman"/>
          <w:sz w:val="28"/>
          <w:szCs w:val="28"/>
        </w:rPr>
        <w:t xml:space="preserve"> </w:t>
      </w:r>
      <w:r w:rsidR="00B24559">
        <w:rPr>
          <w:rFonts w:ascii="Times New Roman" w:hAnsi="Times New Roman" w:cs="Times New Roman"/>
          <w:sz w:val="28"/>
          <w:szCs w:val="28"/>
        </w:rPr>
        <w:t>территория)</w:t>
      </w:r>
      <w:r w:rsidR="00DD2F23">
        <w:rPr>
          <w:rFonts w:ascii="Times New Roman" w:hAnsi="Times New Roman" w:cs="Times New Roman"/>
          <w:sz w:val="28"/>
          <w:szCs w:val="28"/>
        </w:rPr>
        <w:t xml:space="preserve"> </w:t>
      </w:r>
      <w:r w:rsidR="00A82E89" w:rsidRPr="003B15A5">
        <w:rPr>
          <w:rFonts w:ascii="Times New Roman" w:hAnsi="Times New Roman" w:cs="Times New Roman"/>
          <w:sz w:val="28"/>
          <w:szCs w:val="28"/>
        </w:rPr>
        <w:t>_______________________________</w:t>
      </w:r>
      <w:r w:rsidR="00DD2F23">
        <w:rPr>
          <w:rFonts w:ascii="Times New Roman" w:hAnsi="Times New Roman" w:cs="Times New Roman"/>
          <w:sz w:val="28"/>
          <w:szCs w:val="28"/>
        </w:rPr>
        <w:t>_________________________</w:t>
      </w:r>
    </w:p>
    <w:p w:rsidR="00A82E89" w:rsidRPr="00DD2F23" w:rsidRDefault="00A82E89" w:rsidP="00B93001">
      <w:pPr>
        <w:pStyle w:val="ConsNormal"/>
        <w:widowControl/>
        <w:suppressAutoHyphens/>
        <w:ind w:right="0" w:firstLine="0"/>
        <w:jc w:val="center"/>
        <w:rPr>
          <w:rFonts w:ascii="Times New Roman" w:hAnsi="Times New Roman" w:cs="Times New Roman"/>
          <w:sz w:val="24"/>
          <w:szCs w:val="24"/>
        </w:rPr>
      </w:pPr>
      <w:r w:rsidRPr="00DD2F23">
        <w:rPr>
          <w:rFonts w:ascii="Times New Roman" w:hAnsi="Times New Roman" w:cs="Times New Roman"/>
          <w:sz w:val="24"/>
          <w:szCs w:val="24"/>
        </w:rPr>
        <w:t>(наименование населенного пункта)</w:t>
      </w:r>
    </w:p>
    <w:p w:rsidR="00A82E89" w:rsidRPr="003B15A5" w:rsidRDefault="00A82E89" w:rsidP="00B93001">
      <w:pPr>
        <w:pStyle w:val="ConsNormal"/>
        <w:widowControl/>
        <w:suppressAutoHyphens/>
        <w:ind w:right="0" w:firstLine="0"/>
        <w:jc w:val="center"/>
        <w:rPr>
          <w:rFonts w:ascii="Times New Roman" w:hAnsi="Times New Roman" w:cs="Times New Roman"/>
          <w:sz w:val="28"/>
          <w:szCs w:val="28"/>
        </w:rPr>
      </w:pPr>
      <w:r w:rsidRPr="003B15A5">
        <w:rPr>
          <w:rFonts w:ascii="Times New Roman" w:hAnsi="Times New Roman" w:cs="Times New Roman"/>
          <w:sz w:val="28"/>
          <w:szCs w:val="28"/>
        </w:rPr>
        <w:t>по состоянию на _________________</w:t>
      </w:r>
    </w:p>
    <w:p w:rsidR="00A82E89" w:rsidRPr="003B15A5" w:rsidRDefault="00A82E89" w:rsidP="00B93001">
      <w:pPr>
        <w:pStyle w:val="ConsNormal"/>
        <w:widowControl/>
        <w:suppressAutoHyphens/>
        <w:ind w:right="0" w:firstLine="0"/>
        <w:jc w:val="both"/>
        <w:rPr>
          <w:rFonts w:ascii="Times New Roman" w:hAnsi="Times New Roman" w:cs="Times New Roman"/>
          <w:sz w:val="28"/>
          <w:szCs w:val="28"/>
        </w:rPr>
      </w:pPr>
    </w:p>
    <w:p w:rsidR="00A82E89" w:rsidRDefault="00CE411F" w:rsidP="00B93001">
      <w:pPr>
        <w:pStyle w:val="ConsNormal"/>
        <w:widowContro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t>Общие сведения о территории</w:t>
      </w:r>
    </w:p>
    <w:p w:rsidR="00DD2F23" w:rsidRPr="003B15A5" w:rsidRDefault="00DD2F23" w:rsidP="00B93001">
      <w:pPr>
        <w:pStyle w:val="ConsNormal"/>
        <w:widowControl/>
        <w:suppressAutoHyphens/>
        <w:ind w:right="0" w:firstLine="0"/>
        <w:rPr>
          <w:rFonts w:ascii="Times New Roman" w:hAnsi="Times New Roman" w:cs="Times New Roman"/>
          <w:sz w:val="28"/>
          <w:szCs w:val="28"/>
        </w:rPr>
      </w:pP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525"/>
        <w:gridCol w:w="2044"/>
        <w:gridCol w:w="2462"/>
      </w:tblGrid>
      <w:tr w:rsidR="00A82E89" w:rsidRPr="003B15A5">
        <w:trPr>
          <w:trHeight w:val="717"/>
        </w:trPr>
        <w:tc>
          <w:tcPr>
            <w:tcW w:w="540"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r w:rsidRPr="003B15A5">
              <w:rPr>
                <w:rFonts w:ascii="Times New Roman" w:hAnsi="Times New Roman" w:cs="Times New Roman"/>
                <w:sz w:val="24"/>
                <w:szCs w:val="24"/>
              </w:rPr>
              <w:t>№ п/п</w:t>
            </w:r>
          </w:p>
        </w:tc>
        <w:tc>
          <w:tcPr>
            <w:tcW w:w="4525"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r w:rsidRPr="003B15A5">
              <w:rPr>
                <w:rFonts w:ascii="Times New Roman" w:hAnsi="Times New Roman" w:cs="Times New Roman"/>
                <w:sz w:val="24"/>
                <w:szCs w:val="24"/>
              </w:rPr>
              <w:t>Наименование показателя</w:t>
            </w:r>
          </w:p>
        </w:tc>
        <w:tc>
          <w:tcPr>
            <w:tcW w:w="2044" w:type="dxa"/>
          </w:tcPr>
          <w:p w:rsidR="00DD2F23" w:rsidRDefault="00A82E89" w:rsidP="00B93001">
            <w:pPr>
              <w:pStyle w:val="ConsNormal"/>
              <w:widowControl/>
              <w:suppressAutoHyphens/>
              <w:ind w:right="0" w:firstLine="0"/>
              <w:jc w:val="center"/>
              <w:rPr>
                <w:rFonts w:ascii="Times New Roman" w:hAnsi="Times New Roman" w:cs="Times New Roman"/>
                <w:sz w:val="24"/>
                <w:szCs w:val="24"/>
              </w:rPr>
            </w:pPr>
            <w:r w:rsidRPr="003B15A5">
              <w:rPr>
                <w:rFonts w:ascii="Times New Roman" w:hAnsi="Times New Roman" w:cs="Times New Roman"/>
                <w:sz w:val="24"/>
                <w:szCs w:val="24"/>
              </w:rPr>
              <w:t xml:space="preserve">Значение </w:t>
            </w:r>
          </w:p>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r w:rsidRPr="003B15A5">
              <w:rPr>
                <w:rFonts w:ascii="Times New Roman" w:hAnsi="Times New Roman" w:cs="Times New Roman"/>
                <w:sz w:val="24"/>
                <w:szCs w:val="24"/>
              </w:rPr>
              <w:t>показателя</w:t>
            </w: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r w:rsidRPr="003B15A5">
              <w:rPr>
                <w:rFonts w:ascii="Times New Roman" w:hAnsi="Times New Roman" w:cs="Times New Roman"/>
                <w:sz w:val="24"/>
                <w:szCs w:val="24"/>
              </w:rPr>
              <w:t>Примечания</w:t>
            </w:r>
          </w:p>
        </w:tc>
      </w:tr>
    </w:tbl>
    <w:p w:rsidR="00DD2F23" w:rsidRPr="00DD2F23" w:rsidRDefault="00DD2F23" w:rsidP="00B93001">
      <w:pPr>
        <w:suppressAutoHyphens/>
        <w:spacing w:after="0" w:line="240" w:lineRule="auto"/>
        <w:rPr>
          <w:rFonts w:ascii="Times New Roman" w:hAnsi="Times New Roman"/>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525"/>
        <w:gridCol w:w="2044"/>
        <w:gridCol w:w="2462"/>
      </w:tblGrid>
      <w:tr w:rsidR="00DD2F23" w:rsidRPr="003B15A5">
        <w:trPr>
          <w:tblHeader/>
        </w:trPr>
        <w:tc>
          <w:tcPr>
            <w:tcW w:w="540" w:type="dxa"/>
            <w:shd w:val="clear" w:color="auto" w:fill="auto"/>
          </w:tcPr>
          <w:p w:rsidR="00DD2F23" w:rsidRPr="003B15A5" w:rsidRDefault="00DD2F23" w:rsidP="00B93001">
            <w:pPr>
              <w:pStyle w:val="ConsNormal"/>
              <w:suppressAutoHyphens/>
              <w:ind w:righ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525" w:type="dxa"/>
            <w:shd w:val="clear" w:color="auto" w:fill="auto"/>
          </w:tcPr>
          <w:p w:rsidR="00DD2F23" w:rsidRPr="003B15A5" w:rsidRDefault="00DD2F23" w:rsidP="00B93001">
            <w:pPr>
              <w:pStyle w:val="ConsNormal"/>
              <w:suppressAutoHyphens/>
              <w:ind w:right="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044" w:type="dxa"/>
          </w:tcPr>
          <w:p w:rsidR="00DD2F23" w:rsidRPr="003B15A5" w:rsidRDefault="00DD2F23" w:rsidP="00B93001">
            <w:pPr>
              <w:pStyle w:val="ConsNormal"/>
              <w:suppressAutoHyphens/>
              <w:ind w:right="0"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462" w:type="dxa"/>
            <w:shd w:val="clear" w:color="auto" w:fill="auto"/>
          </w:tcPr>
          <w:p w:rsidR="00DD2F23" w:rsidRPr="003B15A5" w:rsidRDefault="00DD2F23" w:rsidP="00B93001">
            <w:pPr>
              <w:pStyle w:val="ConsNormal"/>
              <w:suppressAutoHyphens/>
              <w:ind w:right="0" w:firstLine="0"/>
              <w:jc w:val="center"/>
              <w:rPr>
                <w:rFonts w:ascii="Times New Roman" w:hAnsi="Times New Roman" w:cs="Times New Roman"/>
                <w:sz w:val="24"/>
                <w:szCs w:val="24"/>
              </w:rPr>
            </w:pPr>
            <w:r>
              <w:rPr>
                <w:rFonts w:ascii="Times New Roman" w:hAnsi="Times New Roman" w:cs="Times New Roman"/>
                <w:sz w:val="24"/>
                <w:szCs w:val="24"/>
              </w:rPr>
              <w:t>4</w:t>
            </w:r>
          </w:p>
        </w:tc>
      </w:tr>
      <w:tr w:rsidR="00A82E89" w:rsidRPr="003B15A5">
        <w:tc>
          <w:tcPr>
            <w:tcW w:w="540" w:type="dxa"/>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Адрес местонахождения территории</w:t>
            </w:r>
          </w:p>
        </w:tc>
        <w:tc>
          <w:tcPr>
            <w:tcW w:w="2044" w:type="dxa"/>
          </w:tcPr>
          <w:p w:rsidR="00A82E89" w:rsidRPr="003B15A5" w:rsidRDefault="00A82E89" w:rsidP="00B93001">
            <w:pPr>
              <w:pStyle w:val="ConsNormal"/>
              <w:widowControl/>
              <w:suppressAutoHyphens/>
              <w:ind w:right="0" w:firstLine="0"/>
              <w:jc w:val="both"/>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both"/>
              <w:rPr>
                <w:rFonts w:ascii="Times New Roman" w:hAnsi="Times New Roman" w:cs="Times New Roman"/>
                <w:sz w:val="24"/>
                <w:szCs w:val="24"/>
              </w:rPr>
            </w:pPr>
          </w:p>
        </w:tc>
      </w:tr>
      <w:tr w:rsidR="00A82E89" w:rsidRPr="003B15A5">
        <w:tc>
          <w:tcPr>
            <w:tcW w:w="540" w:type="dxa"/>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8"/>
                <w:szCs w:val="28"/>
              </w:rPr>
            </w:pPr>
            <w:r w:rsidRPr="003B15A5">
              <w:rPr>
                <w:rFonts w:ascii="Times New Roman" w:hAnsi="Times New Roman" w:cs="Times New Roman"/>
                <w:sz w:val="24"/>
                <w:szCs w:val="28"/>
              </w:rPr>
              <w:t>Кадастровый номер земельного участка (дворовой территории)</w:t>
            </w:r>
            <w:r w:rsidRPr="00DD2F23">
              <w:rPr>
                <w:rFonts w:ascii="Times New Roman" w:hAnsi="Times New Roman" w:cs="Times New Roman"/>
                <w:sz w:val="24"/>
                <w:szCs w:val="28"/>
                <w:vertAlign w:val="superscript"/>
              </w:rPr>
              <w:t>*</w:t>
            </w:r>
            <w:r w:rsidR="00EE7B80" w:rsidRPr="00DD2F23">
              <w:rPr>
                <w:rFonts w:ascii="Times New Roman" w:hAnsi="Times New Roman" w:cs="Times New Roman"/>
                <w:sz w:val="24"/>
                <w:szCs w:val="28"/>
                <w:vertAlign w:val="superscript"/>
              </w:rPr>
              <w:t>)</w:t>
            </w:r>
            <w:r w:rsidRPr="003B15A5">
              <w:rPr>
                <w:rFonts w:ascii="Times New Roman" w:hAnsi="Times New Roman" w:cs="Times New Roman"/>
                <w:sz w:val="32"/>
                <w:szCs w:val="24"/>
              </w:rPr>
              <w:t xml:space="preserve"> </w:t>
            </w:r>
          </w:p>
        </w:tc>
        <w:tc>
          <w:tcPr>
            <w:tcW w:w="2044" w:type="dxa"/>
          </w:tcPr>
          <w:p w:rsidR="00A82E89" w:rsidRPr="003B15A5" w:rsidRDefault="00A82E89" w:rsidP="00B93001">
            <w:pPr>
              <w:pStyle w:val="ConsNormal"/>
              <w:widowControl/>
              <w:suppressAutoHyphens/>
              <w:ind w:right="0" w:firstLine="0"/>
              <w:jc w:val="both"/>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both"/>
              <w:rPr>
                <w:rFonts w:ascii="Times New Roman" w:hAnsi="Times New Roman" w:cs="Times New Roman"/>
                <w:sz w:val="24"/>
                <w:szCs w:val="24"/>
              </w:rPr>
            </w:pPr>
          </w:p>
        </w:tc>
      </w:tr>
      <w:tr w:rsidR="00A82E89" w:rsidRPr="003B15A5">
        <w:tc>
          <w:tcPr>
            <w:tcW w:w="540" w:type="dxa"/>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Здания, строения, сооружения, расположенные в пределах территории</w:t>
            </w:r>
          </w:p>
        </w:tc>
        <w:tc>
          <w:tcPr>
            <w:tcW w:w="2044" w:type="dxa"/>
          </w:tcPr>
          <w:p w:rsidR="00A82E89" w:rsidRPr="003B15A5" w:rsidRDefault="00A82E89" w:rsidP="00B93001">
            <w:pPr>
              <w:pStyle w:val="ConsNormal"/>
              <w:widowControl/>
              <w:suppressAutoHyphens/>
              <w:ind w:right="0" w:firstLine="0"/>
              <w:jc w:val="both"/>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both"/>
              <w:rPr>
                <w:rFonts w:ascii="Times New Roman" w:hAnsi="Times New Roman" w:cs="Times New Roman"/>
                <w:sz w:val="24"/>
                <w:szCs w:val="24"/>
              </w:rPr>
            </w:pPr>
          </w:p>
        </w:tc>
      </w:tr>
      <w:tr w:rsidR="00A82E89" w:rsidRPr="003B15A5">
        <w:tc>
          <w:tcPr>
            <w:tcW w:w="540" w:type="dxa"/>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EE7B80" w:rsidP="00B93001">
            <w:pPr>
              <w:pStyle w:val="ConsNormal"/>
              <w:widowControl/>
              <w:suppressAutoHyphens/>
              <w:ind w:right="0" w:firstLine="0"/>
              <w:rPr>
                <w:rFonts w:ascii="Times New Roman" w:hAnsi="Times New Roman" w:cs="Times New Roman"/>
                <w:sz w:val="24"/>
                <w:szCs w:val="24"/>
              </w:rPr>
            </w:pPr>
            <w:r>
              <w:rPr>
                <w:rFonts w:ascii="Times New Roman" w:hAnsi="Times New Roman" w:cs="Times New Roman"/>
                <w:sz w:val="24"/>
                <w:szCs w:val="24"/>
              </w:rPr>
              <w:t>Общая площадь территории</w:t>
            </w:r>
            <w:r w:rsidR="00A82E89" w:rsidRPr="003B15A5">
              <w:rPr>
                <w:rFonts w:ascii="Times New Roman" w:hAnsi="Times New Roman" w:cs="Times New Roman"/>
                <w:sz w:val="24"/>
                <w:szCs w:val="24"/>
              </w:rPr>
              <w:t xml:space="preserve"> (кв. метр</w:t>
            </w:r>
            <w:r w:rsidR="00CE411F">
              <w:rPr>
                <w:rFonts w:ascii="Times New Roman" w:hAnsi="Times New Roman" w:cs="Times New Roman"/>
                <w:sz w:val="24"/>
                <w:szCs w:val="24"/>
              </w:rPr>
              <w:t>ов</w:t>
            </w:r>
            <w:r w:rsidR="00A82E89" w:rsidRPr="003B15A5">
              <w:rPr>
                <w:rFonts w:ascii="Times New Roman" w:hAnsi="Times New Roman" w:cs="Times New Roman"/>
                <w:sz w:val="24"/>
                <w:szCs w:val="24"/>
              </w:rPr>
              <w:t>)</w:t>
            </w:r>
          </w:p>
        </w:tc>
        <w:tc>
          <w:tcPr>
            <w:tcW w:w="2044" w:type="dxa"/>
          </w:tcPr>
          <w:p w:rsidR="00A82E89" w:rsidRPr="003B15A5" w:rsidRDefault="00A82E89" w:rsidP="00B93001">
            <w:pPr>
              <w:pStyle w:val="ConsNormal"/>
              <w:widowControl/>
              <w:suppressAutoHyphens/>
              <w:ind w:right="0" w:firstLine="0"/>
              <w:jc w:val="both"/>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both"/>
              <w:rPr>
                <w:rFonts w:ascii="Times New Roman" w:hAnsi="Times New Roman" w:cs="Times New Roman"/>
                <w:sz w:val="24"/>
                <w:szCs w:val="24"/>
              </w:rPr>
            </w:pPr>
          </w:p>
        </w:tc>
      </w:tr>
      <w:tr w:rsidR="00A82E89" w:rsidRPr="003B15A5">
        <w:tc>
          <w:tcPr>
            <w:tcW w:w="540" w:type="dxa"/>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8"/>
              </w:rPr>
              <w:t>Численность населения, про</w:t>
            </w:r>
            <w:r w:rsidR="00B24559">
              <w:rPr>
                <w:rFonts w:ascii="Times New Roman" w:hAnsi="Times New Roman" w:cs="Times New Roman"/>
                <w:sz w:val="24"/>
                <w:szCs w:val="28"/>
              </w:rPr>
              <w:t>живающего в пределах территории (</w:t>
            </w:r>
            <w:r w:rsidRPr="003B15A5">
              <w:rPr>
                <w:rFonts w:ascii="Times New Roman" w:hAnsi="Times New Roman" w:cs="Times New Roman"/>
                <w:sz w:val="24"/>
                <w:szCs w:val="28"/>
              </w:rPr>
              <w:t>чел</w:t>
            </w:r>
            <w:r w:rsidR="00EE7B80">
              <w:rPr>
                <w:rFonts w:ascii="Times New Roman" w:hAnsi="Times New Roman" w:cs="Times New Roman"/>
                <w:sz w:val="24"/>
                <w:szCs w:val="28"/>
              </w:rPr>
              <w:t>овек</w:t>
            </w:r>
            <w:r w:rsidR="00B24559">
              <w:rPr>
                <w:rFonts w:ascii="Times New Roman" w:hAnsi="Times New Roman" w:cs="Times New Roman"/>
                <w:sz w:val="24"/>
                <w:szCs w:val="24"/>
              </w:rPr>
              <w:t>)</w:t>
            </w:r>
          </w:p>
        </w:tc>
        <w:tc>
          <w:tcPr>
            <w:tcW w:w="2044" w:type="dxa"/>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r>
      <w:tr w:rsidR="00A82E89" w:rsidRPr="003B15A5">
        <w:tc>
          <w:tcPr>
            <w:tcW w:w="540" w:type="dxa"/>
            <w:vMerge w:val="restart"/>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 xml:space="preserve">Количество и площадь площадок на дворовых территориях: </w:t>
            </w:r>
          </w:p>
        </w:tc>
        <w:tc>
          <w:tcPr>
            <w:tcW w:w="2044" w:type="dxa"/>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r>
      <w:tr w:rsidR="00A82E89" w:rsidRPr="003B15A5">
        <w:tc>
          <w:tcPr>
            <w:tcW w:w="540" w:type="dxa"/>
            <w:vMerge/>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детских площадок для детей 0</w:t>
            </w:r>
            <w:r w:rsidR="00D35619">
              <w:rPr>
                <w:rFonts w:ascii="Times New Roman" w:hAnsi="Times New Roman" w:cs="Times New Roman"/>
                <w:sz w:val="24"/>
                <w:szCs w:val="24"/>
              </w:rPr>
              <w:t>–</w:t>
            </w:r>
            <w:r w:rsidR="00B24559">
              <w:rPr>
                <w:rFonts w:ascii="Times New Roman" w:hAnsi="Times New Roman" w:cs="Times New Roman"/>
                <w:sz w:val="24"/>
                <w:szCs w:val="24"/>
              </w:rPr>
              <w:t>7 лет      (ед./кв. метр</w:t>
            </w:r>
            <w:r w:rsidRPr="003B15A5">
              <w:rPr>
                <w:rFonts w:ascii="Times New Roman" w:hAnsi="Times New Roman" w:cs="Times New Roman"/>
                <w:sz w:val="24"/>
                <w:szCs w:val="24"/>
              </w:rPr>
              <w:t xml:space="preserve">) </w:t>
            </w:r>
          </w:p>
        </w:tc>
        <w:tc>
          <w:tcPr>
            <w:tcW w:w="2044" w:type="dxa"/>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r>
      <w:tr w:rsidR="00A82E89" w:rsidRPr="003B15A5">
        <w:tc>
          <w:tcPr>
            <w:tcW w:w="540" w:type="dxa"/>
            <w:vMerge/>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де</w:t>
            </w:r>
            <w:r w:rsidR="00B24559">
              <w:rPr>
                <w:rFonts w:ascii="Times New Roman" w:hAnsi="Times New Roman" w:cs="Times New Roman"/>
                <w:sz w:val="24"/>
                <w:szCs w:val="24"/>
              </w:rPr>
              <w:t xml:space="preserve">тских площадок для детей </w:t>
            </w:r>
            <w:r w:rsidR="00EE7B80">
              <w:rPr>
                <w:rFonts w:ascii="Times New Roman" w:hAnsi="Times New Roman" w:cs="Times New Roman"/>
                <w:sz w:val="24"/>
                <w:szCs w:val="24"/>
              </w:rPr>
              <w:t>7–</w:t>
            </w:r>
            <w:r w:rsidR="00B24559">
              <w:rPr>
                <w:rFonts w:ascii="Times New Roman" w:hAnsi="Times New Roman" w:cs="Times New Roman"/>
                <w:sz w:val="24"/>
                <w:szCs w:val="24"/>
              </w:rPr>
              <w:t>15 лет    (ед./кв. метр</w:t>
            </w:r>
            <w:r w:rsidRPr="003B15A5">
              <w:rPr>
                <w:rFonts w:ascii="Times New Roman" w:hAnsi="Times New Roman" w:cs="Times New Roman"/>
                <w:sz w:val="24"/>
                <w:szCs w:val="24"/>
              </w:rPr>
              <w:t>)</w:t>
            </w:r>
          </w:p>
        </w:tc>
        <w:tc>
          <w:tcPr>
            <w:tcW w:w="2044" w:type="dxa"/>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r>
      <w:tr w:rsidR="00A82E89" w:rsidRPr="003B15A5">
        <w:tc>
          <w:tcPr>
            <w:tcW w:w="540" w:type="dxa"/>
            <w:vMerge/>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 xml:space="preserve">площадок для молодых людей </w:t>
            </w:r>
            <w:r w:rsidR="00FF1EA5">
              <w:rPr>
                <w:rFonts w:ascii="Times New Roman" w:hAnsi="Times New Roman" w:cs="Times New Roman"/>
                <w:sz w:val="24"/>
                <w:szCs w:val="24"/>
              </w:rPr>
              <w:t xml:space="preserve">                 </w:t>
            </w:r>
            <w:r w:rsidR="00CE411F">
              <w:rPr>
                <w:rFonts w:ascii="Times New Roman" w:hAnsi="Times New Roman" w:cs="Times New Roman"/>
                <w:sz w:val="24"/>
                <w:szCs w:val="24"/>
              </w:rPr>
              <w:t>(ед.</w:t>
            </w:r>
            <w:r w:rsidRPr="003B15A5">
              <w:rPr>
                <w:rFonts w:ascii="Times New Roman" w:hAnsi="Times New Roman" w:cs="Times New Roman"/>
                <w:sz w:val="24"/>
                <w:szCs w:val="24"/>
              </w:rPr>
              <w:t>/</w:t>
            </w:r>
            <w:r w:rsidR="00BA6668">
              <w:rPr>
                <w:rFonts w:ascii="Times New Roman" w:hAnsi="Times New Roman" w:cs="Times New Roman"/>
                <w:sz w:val="24"/>
                <w:szCs w:val="24"/>
              </w:rPr>
              <w:t>кв. метр</w:t>
            </w:r>
            <w:r w:rsidRPr="003B15A5">
              <w:rPr>
                <w:rFonts w:ascii="Times New Roman" w:hAnsi="Times New Roman" w:cs="Times New Roman"/>
                <w:sz w:val="24"/>
                <w:szCs w:val="24"/>
              </w:rPr>
              <w:t>)</w:t>
            </w:r>
          </w:p>
        </w:tc>
        <w:tc>
          <w:tcPr>
            <w:tcW w:w="2044" w:type="dxa"/>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r>
      <w:tr w:rsidR="00A82E89" w:rsidRPr="003B15A5">
        <w:tc>
          <w:tcPr>
            <w:tcW w:w="540" w:type="dxa"/>
            <w:vMerge/>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площадок для пенсионеров</w:t>
            </w:r>
            <w:r w:rsidR="00FF1EA5">
              <w:rPr>
                <w:rFonts w:ascii="Times New Roman" w:hAnsi="Times New Roman" w:cs="Times New Roman"/>
                <w:sz w:val="24"/>
                <w:szCs w:val="24"/>
              </w:rPr>
              <w:t xml:space="preserve">                    </w:t>
            </w:r>
            <w:r w:rsidR="00CE411F">
              <w:rPr>
                <w:rFonts w:ascii="Times New Roman" w:hAnsi="Times New Roman" w:cs="Times New Roman"/>
                <w:sz w:val="24"/>
                <w:szCs w:val="24"/>
              </w:rPr>
              <w:t xml:space="preserve"> (ед.</w:t>
            </w:r>
            <w:r w:rsidRPr="003B15A5">
              <w:rPr>
                <w:rFonts w:ascii="Times New Roman" w:hAnsi="Times New Roman" w:cs="Times New Roman"/>
                <w:sz w:val="24"/>
                <w:szCs w:val="24"/>
              </w:rPr>
              <w:t>/</w:t>
            </w:r>
            <w:r w:rsidR="00FF1EA5">
              <w:rPr>
                <w:rFonts w:ascii="Times New Roman" w:hAnsi="Times New Roman" w:cs="Times New Roman"/>
                <w:sz w:val="24"/>
                <w:szCs w:val="24"/>
              </w:rPr>
              <w:t>кв. метр</w:t>
            </w:r>
            <w:r w:rsidRPr="003B15A5">
              <w:rPr>
                <w:rFonts w:ascii="Times New Roman" w:hAnsi="Times New Roman" w:cs="Times New Roman"/>
                <w:sz w:val="24"/>
                <w:szCs w:val="24"/>
              </w:rPr>
              <w:t>)</w:t>
            </w:r>
          </w:p>
        </w:tc>
        <w:tc>
          <w:tcPr>
            <w:tcW w:w="2044" w:type="dxa"/>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r>
      <w:tr w:rsidR="00A82E89" w:rsidRPr="003B15A5">
        <w:tc>
          <w:tcPr>
            <w:tcW w:w="540" w:type="dxa"/>
            <w:vMerge/>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 xml:space="preserve">площадок для взрослых с детьми </w:t>
            </w:r>
            <w:r w:rsidR="00FF1EA5">
              <w:rPr>
                <w:rFonts w:ascii="Times New Roman" w:hAnsi="Times New Roman" w:cs="Times New Roman"/>
                <w:sz w:val="24"/>
                <w:szCs w:val="24"/>
              </w:rPr>
              <w:t xml:space="preserve">            </w:t>
            </w:r>
            <w:r w:rsidRPr="003B15A5">
              <w:rPr>
                <w:rFonts w:ascii="Times New Roman" w:hAnsi="Times New Roman" w:cs="Times New Roman"/>
                <w:sz w:val="24"/>
                <w:szCs w:val="24"/>
              </w:rPr>
              <w:t>(ед. /</w:t>
            </w:r>
            <w:r w:rsidR="00FF1EA5">
              <w:rPr>
                <w:rFonts w:ascii="Times New Roman" w:hAnsi="Times New Roman" w:cs="Times New Roman"/>
                <w:sz w:val="24"/>
                <w:szCs w:val="24"/>
              </w:rPr>
              <w:t>кв. метр</w:t>
            </w:r>
            <w:r w:rsidRPr="003B15A5">
              <w:rPr>
                <w:rFonts w:ascii="Times New Roman" w:hAnsi="Times New Roman" w:cs="Times New Roman"/>
                <w:sz w:val="24"/>
                <w:szCs w:val="24"/>
              </w:rPr>
              <w:t>)</w:t>
            </w:r>
          </w:p>
        </w:tc>
        <w:tc>
          <w:tcPr>
            <w:tcW w:w="2044" w:type="dxa"/>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r>
      <w:tr w:rsidR="00A82E89" w:rsidRPr="003B15A5">
        <w:tc>
          <w:tcPr>
            <w:tcW w:w="540" w:type="dxa"/>
            <w:vMerge/>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площадок для взрослых (ед./</w:t>
            </w:r>
            <w:r w:rsidR="00FF1EA5">
              <w:rPr>
                <w:rFonts w:ascii="Times New Roman" w:hAnsi="Times New Roman" w:cs="Times New Roman"/>
                <w:sz w:val="24"/>
                <w:szCs w:val="24"/>
              </w:rPr>
              <w:t>кв. метр</w:t>
            </w:r>
            <w:r w:rsidRPr="003B15A5">
              <w:rPr>
                <w:rFonts w:ascii="Times New Roman" w:hAnsi="Times New Roman" w:cs="Times New Roman"/>
                <w:sz w:val="24"/>
                <w:szCs w:val="24"/>
              </w:rPr>
              <w:t>)</w:t>
            </w:r>
          </w:p>
        </w:tc>
        <w:tc>
          <w:tcPr>
            <w:tcW w:w="2044" w:type="dxa"/>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r>
      <w:tr w:rsidR="00A82E89" w:rsidRPr="003B15A5">
        <w:tc>
          <w:tcPr>
            <w:tcW w:w="540" w:type="dxa"/>
            <w:vMerge/>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FF1EA5" w:rsidP="00B93001">
            <w:pPr>
              <w:pStyle w:val="ConsNormal"/>
              <w:widowControl/>
              <w:suppressAutoHyphens/>
              <w:ind w:right="0" w:firstLine="0"/>
              <w:rPr>
                <w:rFonts w:ascii="Times New Roman" w:hAnsi="Times New Roman" w:cs="Times New Roman"/>
                <w:sz w:val="24"/>
                <w:szCs w:val="24"/>
              </w:rPr>
            </w:pPr>
            <w:r>
              <w:rPr>
                <w:rFonts w:ascii="Times New Roman" w:hAnsi="Times New Roman" w:cs="Times New Roman"/>
                <w:sz w:val="24"/>
                <w:szCs w:val="24"/>
              </w:rPr>
              <w:t>парковочных мест (ед. /кв. метр</w:t>
            </w:r>
            <w:r w:rsidR="00A82E89" w:rsidRPr="003B15A5">
              <w:rPr>
                <w:rFonts w:ascii="Times New Roman" w:hAnsi="Times New Roman" w:cs="Times New Roman"/>
                <w:sz w:val="24"/>
                <w:szCs w:val="24"/>
              </w:rPr>
              <w:t>)</w:t>
            </w:r>
          </w:p>
        </w:tc>
        <w:tc>
          <w:tcPr>
            <w:tcW w:w="2044" w:type="dxa"/>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r>
      <w:tr w:rsidR="00A82E89" w:rsidRPr="003B15A5">
        <w:tc>
          <w:tcPr>
            <w:tcW w:w="540" w:type="dxa"/>
            <w:vMerge/>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 xml:space="preserve">площадок для выгула собак </w:t>
            </w:r>
            <w:r w:rsidR="00FF1EA5">
              <w:rPr>
                <w:rFonts w:ascii="Times New Roman" w:hAnsi="Times New Roman" w:cs="Times New Roman"/>
                <w:sz w:val="24"/>
                <w:szCs w:val="24"/>
              </w:rPr>
              <w:t xml:space="preserve">                     </w:t>
            </w:r>
            <w:r w:rsidR="00CE411F">
              <w:rPr>
                <w:rFonts w:ascii="Times New Roman" w:hAnsi="Times New Roman" w:cs="Times New Roman"/>
                <w:sz w:val="24"/>
                <w:szCs w:val="24"/>
              </w:rPr>
              <w:t>(ед.</w:t>
            </w:r>
            <w:r w:rsidRPr="003B15A5">
              <w:rPr>
                <w:rFonts w:ascii="Times New Roman" w:hAnsi="Times New Roman" w:cs="Times New Roman"/>
                <w:sz w:val="24"/>
                <w:szCs w:val="24"/>
              </w:rPr>
              <w:t>/</w:t>
            </w:r>
            <w:r w:rsidR="00FF1EA5">
              <w:rPr>
                <w:rFonts w:ascii="Times New Roman" w:hAnsi="Times New Roman" w:cs="Times New Roman"/>
                <w:sz w:val="24"/>
                <w:szCs w:val="24"/>
              </w:rPr>
              <w:t>кв. метр</w:t>
            </w:r>
            <w:r w:rsidRPr="003B15A5">
              <w:rPr>
                <w:rFonts w:ascii="Times New Roman" w:hAnsi="Times New Roman" w:cs="Times New Roman"/>
                <w:sz w:val="24"/>
                <w:szCs w:val="24"/>
              </w:rPr>
              <w:t>)</w:t>
            </w:r>
          </w:p>
        </w:tc>
        <w:tc>
          <w:tcPr>
            <w:tcW w:w="2044" w:type="dxa"/>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c>
          <w:tcPr>
            <w:tcW w:w="2462" w:type="dxa"/>
            <w:shd w:val="clear" w:color="auto" w:fill="auto"/>
          </w:tcPr>
          <w:p w:rsidR="00A82E89" w:rsidRPr="003B15A5" w:rsidRDefault="00A82E89" w:rsidP="00B93001">
            <w:pPr>
              <w:pStyle w:val="ConsNormal"/>
              <w:widowControl/>
              <w:suppressAutoHyphens/>
              <w:ind w:right="0" w:firstLine="0"/>
              <w:jc w:val="center"/>
              <w:rPr>
                <w:rFonts w:ascii="Times New Roman" w:hAnsi="Times New Roman" w:cs="Times New Roman"/>
                <w:sz w:val="24"/>
                <w:szCs w:val="24"/>
              </w:rPr>
            </w:pPr>
          </w:p>
        </w:tc>
      </w:tr>
      <w:tr w:rsidR="00A82E89" w:rsidRPr="003B15A5">
        <w:trPr>
          <w:trHeight w:val="407"/>
        </w:trPr>
        <w:tc>
          <w:tcPr>
            <w:tcW w:w="540" w:type="dxa"/>
            <w:vMerge/>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 xml:space="preserve">контейнерных площадок </w:t>
            </w:r>
            <w:r w:rsidR="00FF1EA5">
              <w:rPr>
                <w:rFonts w:ascii="Times New Roman" w:hAnsi="Times New Roman" w:cs="Times New Roman"/>
                <w:sz w:val="24"/>
                <w:szCs w:val="24"/>
              </w:rPr>
              <w:t>(</w:t>
            </w:r>
            <w:r w:rsidRPr="003B15A5">
              <w:rPr>
                <w:rFonts w:ascii="Times New Roman" w:hAnsi="Times New Roman" w:cs="Times New Roman"/>
                <w:sz w:val="24"/>
                <w:szCs w:val="24"/>
              </w:rPr>
              <w:t>ед./кв.</w:t>
            </w:r>
            <w:r w:rsidR="00FF1EA5">
              <w:rPr>
                <w:rFonts w:ascii="Times New Roman" w:hAnsi="Times New Roman" w:cs="Times New Roman"/>
                <w:sz w:val="24"/>
                <w:szCs w:val="24"/>
              </w:rPr>
              <w:t xml:space="preserve"> </w:t>
            </w:r>
            <w:r w:rsidRPr="003B15A5">
              <w:rPr>
                <w:rFonts w:ascii="Times New Roman" w:hAnsi="Times New Roman" w:cs="Times New Roman"/>
                <w:sz w:val="24"/>
                <w:szCs w:val="24"/>
              </w:rPr>
              <w:t>м</w:t>
            </w:r>
            <w:r w:rsidR="00FF1EA5">
              <w:rPr>
                <w:rFonts w:ascii="Times New Roman" w:hAnsi="Times New Roman" w:cs="Times New Roman"/>
                <w:sz w:val="24"/>
                <w:szCs w:val="24"/>
              </w:rPr>
              <w:t>етр</w:t>
            </w:r>
            <w:r w:rsidRPr="003B15A5">
              <w:rPr>
                <w:rFonts w:ascii="Times New Roman" w:hAnsi="Times New Roman" w:cs="Times New Roman"/>
                <w:sz w:val="24"/>
                <w:szCs w:val="24"/>
              </w:rPr>
              <w:t>)</w:t>
            </w:r>
          </w:p>
        </w:tc>
        <w:tc>
          <w:tcPr>
            <w:tcW w:w="2044" w:type="dxa"/>
          </w:tcPr>
          <w:p w:rsidR="00A82E89" w:rsidRPr="003B15A5" w:rsidRDefault="00A82E89" w:rsidP="00B93001">
            <w:pPr>
              <w:suppressAutoHyphens/>
              <w:spacing w:after="0" w:line="240" w:lineRule="auto"/>
              <w:jc w:val="center"/>
              <w:rPr>
                <w:rFonts w:ascii="Times New Roman" w:hAnsi="Times New Roman"/>
                <w:sz w:val="24"/>
              </w:rPr>
            </w:pPr>
          </w:p>
        </w:tc>
        <w:tc>
          <w:tcPr>
            <w:tcW w:w="2462" w:type="dxa"/>
            <w:shd w:val="clear" w:color="auto" w:fill="auto"/>
          </w:tcPr>
          <w:p w:rsidR="00A82E89" w:rsidRPr="003B15A5" w:rsidRDefault="00A82E89" w:rsidP="00B93001">
            <w:pPr>
              <w:suppressAutoHyphens/>
              <w:spacing w:after="0" w:line="240" w:lineRule="auto"/>
              <w:jc w:val="center"/>
              <w:rPr>
                <w:rFonts w:ascii="Times New Roman" w:hAnsi="Times New Roman"/>
                <w:sz w:val="24"/>
              </w:rPr>
            </w:pPr>
          </w:p>
        </w:tc>
      </w:tr>
      <w:tr w:rsidR="00A82E89" w:rsidRPr="003B15A5">
        <w:tc>
          <w:tcPr>
            <w:tcW w:w="540" w:type="dxa"/>
            <w:vMerge/>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спортивных площадок (ед./кв.</w:t>
            </w:r>
            <w:r w:rsidR="00FF1EA5">
              <w:rPr>
                <w:rFonts w:ascii="Times New Roman" w:hAnsi="Times New Roman" w:cs="Times New Roman"/>
                <w:sz w:val="24"/>
                <w:szCs w:val="24"/>
              </w:rPr>
              <w:t xml:space="preserve"> </w:t>
            </w:r>
            <w:r w:rsidRPr="003B15A5">
              <w:rPr>
                <w:rFonts w:ascii="Times New Roman" w:hAnsi="Times New Roman" w:cs="Times New Roman"/>
                <w:sz w:val="24"/>
                <w:szCs w:val="24"/>
              </w:rPr>
              <w:t>м</w:t>
            </w:r>
            <w:r w:rsidR="00FF1EA5">
              <w:rPr>
                <w:rFonts w:ascii="Times New Roman" w:hAnsi="Times New Roman" w:cs="Times New Roman"/>
                <w:sz w:val="24"/>
                <w:szCs w:val="24"/>
              </w:rPr>
              <w:t>етр</w:t>
            </w:r>
            <w:r w:rsidRPr="003B15A5">
              <w:rPr>
                <w:rFonts w:ascii="Times New Roman" w:hAnsi="Times New Roman" w:cs="Times New Roman"/>
                <w:sz w:val="24"/>
                <w:szCs w:val="24"/>
              </w:rPr>
              <w:t>)</w:t>
            </w:r>
          </w:p>
        </w:tc>
        <w:tc>
          <w:tcPr>
            <w:tcW w:w="2044" w:type="dxa"/>
          </w:tcPr>
          <w:p w:rsidR="00A82E89" w:rsidRPr="003B15A5" w:rsidRDefault="00A82E89" w:rsidP="00B93001">
            <w:pPr>
              <w:suppressAutoHyphens/>
              <w:spacing w:after="0" w:line="240" w:lineRule="auto"/>
              <w:jc w:val="center"/>
              <w:rPr>
                <w:rFonts w:ascii="Times New Roman" w:hAnsi="Times New Roman"/>
                <w:sz w:val="24"/>
              </w:rPr>
            </w:pPr>
          </w:p>
        </w:tc>
        <w:tc>
          <w:tcPr>
            <w:tcW w:w="2462" w:type="dxa"/>
            <w:shd w:val="clear" w:color="auto" w:fill="auto"/>
          </w:tcPr>
          <w:p w:rsidR="00A82E89" w:rsidRPr="003B15A5" w:rsidRDefault="00A82E89" w:rsidP="00B93001">
            <w:pPr>
              <w:suppressAutoHyphens/>
              <w:spacing w:after="0" w:line="240" w:lineRule="auto"/>
              <w:jc w:val="center"/>
              <w:rPr>
                <w:rFonts w:ascii="Times New Roman" w:hAnsi="Times New Roman"/>
                <w:sz w:val="24"/>
              </w:rPr>
            </w:pPr>
          </w:p>
        </w:tc>
      </w:tr>
      <w:tr w:rsidR="00A82E89" w:rsidRPr="003B15A5">
        <w:tc>
          <w:tcPr>
            <w:tcW w:w="540" w:type="dxa"/>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DD2F23" w:rsidRDefault="00A82E89" w:rsidP="00B93001">
            <w:pPr>
              <w:pStyle w:val="ConsNormal"/>
              <w:widowControl/>
              <w:suppressAutoHyphens/>
              <w:ind w:right="0" w:firstLine="0"/>
              <w:rPr>
                <w:rFonts w:ascii="Times New Roman" w:hAnsi="Times New Roman" w:cs="Times New Roman"/>
                <w:sz w:val="24"/>
                <w:szCs w:val="28"/>
              </w:rPr>
            </w:pPr>
            <w:r w:rsidRPr="003B15A5">
              <w:rPr>
                <w:rFonts w:ascii="Times New Roman" w:hAnsi="Times New Roman" w:cs="Times New Roman"/>
                <w:sz w:val="24"/>
                <w:szCs w:val="28"/>
              </w:rPr>
              <w:t>Оценка уровня благоустроеннос</w:t>
            </w:r>
            <w:r w:rsidR="00EE7B80">
              <w:rPr>
                <w:rFonts w:ascii="Times New Roman" w:hAnsi="Times New Roman" w:cs="Times New Roman"/>
                <w:sz w:val="24"/>
                <w:szCs w:val="28"/>
              </w:rPr>
              <w:t xml:space="preserve">ти </w:t>
            </w:r>
          </w:p>
          <w:p w:rsidR="00A82E89" w:rsidRPr="00EE7B80" w:rsidRDefault="00EE7B80" w:rsidP="00B93001">
            <w:pPr>
              <w:pStyle w:val="ConsNormal"/>
              <w:widowControl/>
              <w:suppressAutoHyphens/>
              <w:ind w:right="0" w:firstLine="0"/>
              <w:rPr>
                <w:rFonts w:ascii="Times New Roman" w:hAnsi="Times New Roman" w:cs="Times New Roman"/>
                <w:sz w:val="24"/>
                <w:szCs w:val="24"/>
                <w:vertAlign w:val="superscript"/>
              </w:rPr>
            </w:pPr>
            <w:r>
              <w:rPr>
                <w:rFonts w:ascii="Times New Roman" w:hAnsi="Times New Roman" w:cs="Times New Roman"/>
                <w:sz w:val="24"/>
                <w:szCs w:val="28"/>
              </w:rPr>
              <w:t>территории (благоустроенная/</w:t>
            </w:r>
            <w:r w:rsidR="00A82E89" w:rsidRPr="003B15A5">
              <w:rPr>
                <w:rFonts w:ascii="Times New Roman" w:hAnsi="Times New Roman" w:cs="Times New Roman"/>
                <w:sz w:val="24"/>
                <w:szCs w:val="28"/>
              </w:rPr>
              <w:t>неблагоустроенная)</w:t>
            </w:r>
            <w:r w:rsidR="00A82E89" w:rsidRPr="00DD2F23">
              <w:rPr>
                <w:rFonts w:ascii="Times New Roman" w:hAnsi="Times New Roman" w:cs="Times New Roman"/>
                <w:sz w:val="24"/>
                <w:szCs w:val="28"/>
                <w:vertAlign w:val="superscript"/>
              </w:rPr>
              <w:t>**</w:t>
            </w:r>
            <w:r w:rsidRPr="00DD2F23">
              <w:rPr>
                <w:rFonts w:ascii="Times New Roman" w:hAnsi="Times New Roman" w:cs="Times New Roman"/>
                <w:sz w:val="24"/>
                <w:szCs w:val="28"/>
                <w:vertAlign w:val="superscript"/>
              </w:rPr>
              <w:t>)</w:t>
            </w:r>
          </w:p>
        </w:tc>
        <w:tc>
          <w:tcPr>
            <w:tcW w:w="2044" w:type="dxa"/>
          </w:tcPr>
          <w:p w:rsidR="00A82E89" w:rsidRPr="003B15A5" w:rsidRDefault="00A82E89" w:rsidP="00B93001">
            <w:pPr>
              <w:suppressAutoHyphens/>
              <w:spacing w:after="0" w:line="240" w:lineRule="auto"/>
              <w:jc w:val="center"/>
              <w:rPr>
                <w:rFonts w:ascii="Times New Roman" w:hAnsi="Times New Roman"/>
                <w:sz w:val="24"/>
              </w:rPr>
            </w:pPr>
          </w:p>
        </w:tc>
        <w:tc>
          <w:tcPr>
            <w:tcW w:w="2462" w:type="dxa"/>
            <w:shd w:val="clear" w:color="auto" w:fill="auto"/>
          </w:tcPr>
          <w:p w:rsidR="00A82E89" w:rsidRPr="003B15A5" w:rsidRDefault="00A82E89" w:rsidP="00B93001">
            <w:pPr>
              <w:suppressAutoHyphens/>
              <w:spacing w:after="0" w:line="240" w:lineRule="auto"/>
              <w:jc w:val="center"/>
              <w:rPr>
                <w:rFonts w:ascii="Times New Roman" w:hAnsi="Times New Roman"/>
                <w:sz w:val="24"/>
              </w:rPr>
            </w:pPr>
          </w:p>
        </w:tc>
      </w:tr>
      <w:tr w:rsidR="00A82E89" w:rsidRPr="003B15A5">
        <w:tc>
          <w:tcPr>
            <w:tcW w:w="540" w:type="dxa"/>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Требует ремонта дорожное покрытие (да/нет)</w:t>
            </w:r>
          </w:p>
        </w:tc>
        <w:tc>
          <w:tcPr>
            <w:tcW w:w="2044" w:type="dxa"/>
          </w:tcPr>
          <w:p w:rsidR="00A82E89" w:rsidRPr="003B15A5" w:rsidRDefault="00A82E89" w:rsidP="00B93001">
            <w:pPr>
              <w:suppressAutoHyphens/>
              <w:spacing w:after="0" w:line="240" w:lineRule="auto"/>
              <w:jc w:val="center"/>
              <w:rPr>
                <w:rFonts w:ascii="Times New Roman" w:hAnsi="Times New Roman"/>
                <w:sz w:val="24"/>
              </w:rPr>
            </w:pPr>
          </w:p>
        </w:tc>
        <w:tc>
          <w:tcPr>
            <w:tcW w:w="2462" w:type="dxa"/>
            <w:shd w:val="clear" w:color="auto" w:fill="auto"/>
          </w:tcPr>
          <w:p w:rsidR="00A82E89" w:rsidRPr="003B15A5" w:rsidRDefault="00A82E89" w:rsidP="00B93001">
            <w:pPr>
              <w:suppressAutoHyphens/>
              <w:spacing w:after="0" w:line="240" w:lineRule="auto"/>
              <w:jc w:val="center"/>
              <w:rPr>
                <w:rFonts w:ascii="Times New Roman" w:hAnsi="Times New Roman"/>
                <w:sz w:val="24"/>
              </w:rPr>
            </w:pPr>
          </w:p>
        </w:tc>
      </w:tr>
      <w:tr w:rsidR="00A82E89" w:rsidRPr="003B15A5">
        <w:tc>
          <w:tcPr>
            <w:tcW w:w="540" w:type="dxa"/>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EE7B80" w:rsidP="00B93001">
            <w:pPr>
              <w:pStyle w:val="ConsNormal"/>
              <w:widowControl/>
              <w:suppressAutoHyphens/>
              <w:ind w:right="0" w:firstLine="0"/>
              <w:rPr>
                <w:rFonts w:ascii="Times New Roman" w:hAnsi="Times New Roman" w:cs="Times New Roman"/>
                <w:sz w:val="24"/>
                <w:szCs w:val="24"/>
              </w:rPr>
            </w:pPr>
            <w:r>
              <w:rPr>
                <w:rFonts w:ascii="Times New Roman" w:hAnsi="Times New Roman" w:cs="Times New Roman"/>
                <w:sz w:val="24"/>
                <w:szCs w:val="24"/>
              </w:rPr>
              <w:t>Д</w:t>
            </w:r>
            <w:r w:rsidR="00A82E89" w:rsidRPr="003B15A5">
              <w:rPr>
                <w:rFonts w:ascii="Times New Roman" w:hAnsi="Times New Roman" w:cs="Times New Roman"/>
                <w:sz w:val="24"/>
                <w:szCs w:val="24"/>
              </w:rPr>
              <w:t>остаточн</w:t>
            </w:r>
            <w:r w:rsidR="00DD2F23">
              <w:rPr>
                <w:rFonts w:ascii="Times New Roman" w:hAnsi="Times New Roman" w:cs="Times New Roman"/>
                <w:sz w:val="24"/>
                <w:szCs w:val="24"/>
              </w:rPr>
              <w:t>о</w:t>
            </w:r>
            <w:r>
              <w:rPr>
                <w:rFonts w:ascii="Times New Roman" w:hAnsi="Times New Roman" w:cs="Times New Roman"/>
                <w:sz w:val="24"/>
                <w:szCs w:val="24"/>
              </w:rPr>
              <w:t>сть</w:t>
            </w:r>
            <w:r w:rsidR="00A82E89" w:rsidRPr="003B15A5">
              <w:rPr>
                <w:rFonts w:ascii="Times New Roman" w:hAnsi="Times New Roman" w:cs="Times New Roman"/>
                <w:sz w:val="24"/>
                <w:szCs w:val="24"/>
              </w:rPr>
              <w:t xml:space="preserve"> освещения территории (да/нет)</w:t>
            </w:r>
          </w:p>
        </w:tc>
        <w:tc>
          <w:tcPr>
            <w:tcW w:w="2044" w:type="dxa"/>
          </w:tcPr>
          <w:p w:rsidR="00A82E89" w:rsidRPr="003B15A5" w:rsidRDefault="00A82E89" w:rsidP="00B93001">
            <w:pPr>
              <w:suppressAutoHyphens/>
              <w:spacing w:after="0" w:line="240" w:lineRule="auto"/>
              <w:jc w:val="center"/>
              <w:rPr>
                <w:rFonts w:ascii="Times New Roman" w:hAnsi="Times New Roman"/>
                <w:sz w:val="24"/>
              </w:rPr>
            </w:pPr>
          </w:p>
        </w:tc>
        <w:tc>
          <w:tcPr>
            <w:tcW w:w="2462" w:type="dxa"/>
            <w:shd w:val="clear" w:color="auto" w:fill="auto"/>
          </w:tcPr>
          <w:p w:rsidR="00A82E89" w:rsidRPr="003B15A5" w:rsidRDefault="00A82E89" w:rsidP="00B93001">
            <w:pPr>
              <w:suppressAutoHyphens/>
              <w:spacing w:after="0" w:line="240" w:lineRule="auto"/>
              <w:jc w:val="center"/>
              <w:rPr>
                <w:rFonts w:ascii="Times New Roman" w:hAnsi="Times New Roman"/>
                <w:sz w:val="24"/>
              </w:rPr>
            </w:pPr>
          </w:p>
        </w:tc>
      </w:tr>
      <w:tr w:rsidR="00A82E89" w:rsidRPr="003B15A5">
        <w:tc>
          <w:tcPr>
            <w:tcW w:w="540" w:type="dxa"/>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pStyle w:val="ConsNormal"/>
              <w:widowControl/>
              <w:suppressAutoHyphens/>
              <w:ind w:right="0" w:firstLine="0"/>
              <w:rPr>
                <w:rFonts w:ascii="Times New Roman" w:hAnsi="Times New Roman" w:cs="Times New Roman"/>
                <w:sz w:val="24"/>
                <w:szCs w:val="24"/>
              </w:rPr>
            </w:pPr>
            <w:r w:rsidRPr="003B15A5">
              <w:rPr>
                <w:rFonts w:ascii="Times New Roman" w:hAnsi="Times New Roman" w:cs="Times New Roman"/>
                <w:sz w:val="24"/>
                <w:szCs w:val="24"/>
              </w:rPr>
              <w:t>Достаточность озеленения (газонов, кустарников, деревьев, цветочного оформления) (да/нет)</w:t>
            </w:r>
          </w:p>
        </w:tc>
        <w:tc>
          <w:tcPr>
            <w:tcW w:w="2044" w:type="dxa"/>
          </w:tcPr>
          <w:p w:rsidR="00A82E89" w:rsidRPr="003B15A5" w:rsidRDefault="00A82E89" w:rsidP="00B93001">
            <w:pPr>
              <w:suppressAutoHyphens/>
              <w:spacing w:after="0" w:line="240" w:lineRule="auto"/>
              <w:jc w:val="center"/>
              <w:rPr>
                <w:rFonts w:ascii="Times New Roman" w:hAnsi="Times New Roman"/>
                <w:sz w:val="24"/>
              </w:rPr>
            </w:pPr>
          </w:p>
        </w:tc>
        <w:tc>
          <w:tcPr>
            <w:tcW w:w="2462" w:type="dxa"/>
            <w:shd w:val="clear" w:color="auto" w:fill="auto"/>
          </w:tcPr>
          <w:p w:rsidR="00A82E89" w:rsidRPr="003B15A5" w:rsidRDefault="00A82E89" w:rsidP="00B93001">
            <w:pPr>
              <w:suppressAutoHyphens/>
              <w:spacing w:after="0" w:line="240" w:lineRule="auto"/>
              <w:jc w:val="center"/>
              <w:rPr>
                <w:rFonts w:ascii="Times New Roman" w:hAnsi="Times New Roman"/>
                <w:sz w:val="24"/>
              </w:rPr>
            </w:pPr>
          </w:p>
        </w:tc>
      </w:tr>
      <w:tr w:rsidR="00A82E89" w:rsidRPr="003B15A5">
        <w:tc>
          <w:tcPr>
            <w:tcW w:w="540" w:type="dxa"/>
            <w:shd w:val="clear" w:color="auto" w:fill="auto"/>
          </w:tcPr>
          <w:p w:rsidR="00A82E89" w:rsidRPr="003B15A5" w:rsidRDefault="00A82E89" w:rsidP="00B93001">
            <w:pPr>
              <w:pStyle w:val="ConsNormal"/>
              <w:widowControl/>
              <w:numPr>
                <w:ilvl w:val="0"/>
                <w:numId w:val="13"/>
              </w:numPr>
              <w:suppressAutoHyphens/>
              <w:ind w:right="0"/>
              <w:jc w:val="both"/>
              <w:rPr>
                <w:rFonts w:ascii="Times New Roman" w:hAnsi="Times New Roman" w:cs="Times New Roman"/>
                <w:sz w:val="24"/>
                <w:szCs w:val="24"/>
              </w:rPr>
            </w:pPr>
          </w:p>
        </w:tc>
        <w:tc>
          <w:tcPr>
            <w:tcW w:w="4525" w:type="dxa"/>
            <w:shd w:val="clear" w:color="auto" w:fill="auto"/>
          </w:tcPr>
          <w:p w:rsidR="00A82E89" w:rsidRPr="003B15A5" w:rsidRDefault="00A82E89" w:rsidP="00B93001">
            <w:pPr>
              <w:keepNext/>
              <w:keepLines/>
              <w:suppressAutoHyphens/>
              <w:spacing w:after="0" w:line="240" w:lineRule="auto"/>
              <w:rPr>
                <w:rFonts w:ascii="Times New Roman" w:hAnsi="Times New Roman"/>
                <w:sz w:val="24"/>
                <w:szCs w:val="24"/>
              </w:rPr>
            </w:pPr>
            <w:r w:rsidRPr="003B15A5">
              <w:rPr>
                <w:rFonts w:ascii="Times New Roman" w:hAnsi="Times New Roman"/>
                <w:sz w:val="24"/>
                <w:szCs w:val="24"/>
              </w:rP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 (да/нет)</w:t>
            </w:r>
          </w:p>
        </w:tc>
        <w:tc>
          <w:tcPr>
            <w:tcW w:w="2044" w:type="dxa"/>
          </w:tcPr>
          <w:p w:rsidR="00A82E89" w:rsidRPr="003B15A5" w:rsidRDefault="00A82E89" w:rsidP="00B93001">
            <w:pPr>
              <w:suppressAutoHyphens/>
              <w:spacing w:after="0" w:line="240" w:lineRule="auto"/>
              <w:jc w:val="center"/>
              <w:rPr>
                <w:rFonts w:ascii="Times New Roman" w:hAnsi="Times New Roman"/>
                <w:sz w:val="24"/>
              </w:rPr>
            </w:pPr>
          </w:p>
        </w:tc>
        <w:tc>
          <w:tcPr>
            <w:tcW w:w="2462" w:type="dxa"/>
            <w:shd w:val="clear" w:color="auto" w:fill="auto"/>
          </w:tcPr>
          <w:p w:rsidR="00A82E89" w:rsidRPr="003B15A5" w:rsidRDefault="00A82E89" w:rsidP="00B93001">
            <w:pPr>
              <w:suppressAutoHyphens/>
              <w:spacing w:after="0" w:line="240" w:lineRule="auto"/>
              <w:jc w:val="center"/>
              <w:rPr>
                <w:rFonts w:ascii="Times New Roman" w:hAnsi="Times New Roman"/>
                <w:sz w:val="24"/>
              </w:rPr>
            </w:pPr>
          </w:p>
        </w:tc>
      </w:tr>
    </w:tbl>
    <w:p w:rsidR="00DD2F23" w:rsidRDefault="00DD2F23" w:rsidP="00B93001">
      <w:pPr>
        <w:suppressAutoHyphens/>
        <w:spacing w:after="0" w:line="240" w:lineRule="auto"/>
        <w:ind w:firstLine="709"/>
        <w:jc w:val="both"/>
        <w:rPr>
          <w:rFonts w:ascii="Times New Roman" w:hAnsi="Times New Roman"/>
          <w:sz w:val="24"/>
          <w:szCs w:val="24"/>
        </w:rPr>
      </w:pPr>
    </w:p>
    <w:p w:rsidR="00A82E89" w:rsidRPr="003B15A5" w:rsidRDefault="00A82E89" w:rsidP="00B93001">
      <w:pPr>
        <w:suppressAutoHyphens/>
        <w:spacing w:after="0" w:line="240" w:lineRule="auto"/>
        <w:ind w:firstLine="709"/>
        <w:jc w:val="both"/>
        <w:rPr>
          <w:rFonts w:ascii="Times New Roman" w:hAnsi="Times New Roman"/>
          <w:sz w:val="24"/>
          <w:szCs w:val="24"/>
        </w:rPr>
      </w:pPr>
      <w:r w:rsidRPr="00DD2F23">
        <w:rPr>
          <w:rFonts w:ascii="Times New Roman" w:hAnsi="Times New Roman"/>
          <w:sz w:val="24"/>
          <w:szCs w:val="24"/>
          <w:vertAlign w:val="superscript"/>
        </w:rPr>
        <w:t>*</w:t>
      </w:r>
      <w:r w:rsidR="008F692A" w:rsidRPr="00DD2F23">
        <w:rPr>
          <w:rFonts w:ascii="Times New Roman" w:hAnsi="Times New Roman"/>
          <w:sz w:val="24"/>
          <w:szCs w:val="24"/>
          <w:vertAlign w:val="superscript"/>
        </w:rPr>
        <w:t>)</w:t>
      </w:r>
      <w:r w:rsidRPr="003B15A5">
        <w:rPr>
          <w:rFonts w:ascii="Times New Roman" w:hAnsi="Times New Roman"/>
          <w:sz w:val="24"/>
          <w:szCs w:val="24"/>
        </w:rPr>
        <w:t xml:space="preserve"> </w:t>
      </w:r>
      <w:r w:rsidR="008F692A">
        <w:rPr>
          <w:rFonts w:ascii="Times New Roman" w:hAnsi="Times New Roman"/>
          <w:sz w:val="24"/>
          <w:szCs w:val="24"/>
        </w:rPr>
        <w:t>П</w:t>
      </w:r>
      <w:r w:rsidRPr="003B15A5">
        <w:rPr>
          <w:rFonts w:ascii="Times New Roman" w:hAnsi="Times New Roman"/>
          <w:sz w:val="24"/>
          <w:szCs w:val="24"/>
        </w:rPr>
        <w:t xml:space="preserve">ри образовании дворовой территории земельными участками нескольких </w:t>
      </w:r>
      <w:r w:rsidR="008F692A">
        <w:rPr>
          <w:rFonts w:ascii="Times New Roman" w:hAnsi="Times New Roman"/>
          <w:sz w:val="24"/>
          <w:szCs w:val="24"/>
        </w:rPr>
        <w:t>многоквартирных домов</w:t>
      </w:r>
      <w:r w:rsidR="00FF1EA5">
        <w:rPr>
          <w:rFonts w:ascii="Times New Roman" w:hAnsi="Times New Roman"/>
          <w:sz w:val="24"/>
          <w:szCs w:val="24"/>
        </w:rPr>
        <w:t xml:space="preserve"> в пунктах 1 и 2</w:t>
      </w:r>
      <w:r w:rsidRPr="003B15A5">
        <w:rPr>
          <w:rFonts w:ascii="Times New Roman" w:hAnsi="Times New Roman"/>
          <w:sz w:val="24"/>
          <w:szCs w:val="24"/>
        </w:rPr>
        <w:t xml:space="preserve"> указываются данные для каждого </w:t>
      </w:r>
      <w:r w:rsidR="008F692A">
        <w:rPr>
          <w:rFonts w:ascii="Times New Roman" w:hAnsi="Times New Roman"/>
          <w:sz w:val="24"/>
          <w:szCs w:val="24"/>
        </w:rPr>
        <w:t>многоквартирного дома</w:t>
      </w:r>
      <w:r w:rsidRPr="003B15A5">
        <w:rPr>
          <w:rFonts w:ascii="Times New Roman" w:hAnsi="Times New Roman"/>
          <w:sz w:val="24"/>
          <w:szCs w:val="24"/>
        </w:rPr>
        <w:t>.</w:t>
      </w:r>
    </w:p>
    <w:p w:rsidR="00A82E89" w:rsidRPr="003B15A5" w:rsidRDefault="00A82E89" w:rsidP="00B93001">
      <w:pPr>
        <w:suppressAutoHyphens/>
        <w:spacing w:after="0" w:line="240" w:lineRule="auto"/>
        <w:ind w:firstLine="709"/>
        <w:jc w:val="both"/>
        <w:rPr>
          <w:rFonts w:ascii="Times New Roman" w:hAnsi="Times New Roman"/>
          <w:sz w:val="24"/>
          <w:szCs w:val="24"/>
        </w:rPr>
      </w:pPr>
      <w:r w:rsidRPr="00DD2F23">
        <w:rPr>
          <w:rFonts w:ascii="Times New Roman" w:hAnsi="Times New Roman"/>
          <w:sz w:val="24"/>
          <w:szCs w:val="24"/>
          <w:vertAlign w:val="superscript"/>
        </w:rPr>
        <w:t>**</w:t>
      </w:r>
      <w:r w:rsidR="008F692A" w:rsidRPr="00DD2F23">
        <w:rPr>
          <w:rFonts w:ascii="Times New Roman" w:hAnsi="Times New Roman"/>
          <w:sz w:val="24"/>
          <w:szCs w:val="24"/>
          <w:vertAlign w:val="superscript"/>
        </w:rPr>
        <w:t>)</w:t>
      </w:r>
      <w:r w:rsidRPr="003B15A5">
        <w:rPr>
          <w:rFonts w:ascii="Times New Roman" w:hAnsi="Times New Roman"/>
          <w:sz w:val="24"/>
          <w:szCs w:val="24"/>
        </w:rPr>
        <w:t xml:space="preserve"> </w:t>
      </w:r>
      <w:r w:rsidR="008F692A">
        <w:rPr>
          <w:rFonts w:ascii="Times New Roman" w:hAnsi="Times New Roman"/>
          <w:sz w:val="24"/>
          <w:szCs w:val="24"/>
        </w:rPr>
        <w:t>Б</w:t>
      </w:r>
      <w:r w:rsidRPr="003B15A5">
        <w:rPr>
          <w:rFonts w:ascii="Times New Roman" w:hAnsi="Times New Roman"/>
          <w:sz w:val="24"/>
          <w:szCs w:val="24"/>
        </w:rPr>
        <w:t xml:space="preserve">лагоустроенной считается </w:t>
      </w:r>
      <w:r w:rsidR="008F692A">
        <w:rPr>
          <w:rFonts w:ascii="Times New Roman" w:hAnsi="Times New Roman"/>
          <w:sz w:val="24"/>
          <w:szCs w:val="24"/>
        </w:rPr>
        <w:t xml:space="preserve">дворовая </w:t>
      </w:r>
      <w:r w:rsidRPr="003B15A5">
        <w:rPr>
          <w:rFonts w:ascii="Times New Roman" w:hAnsi="Times New Roman"/>
          <w:sz w:val="24"/>
          <w:szCs w:val="24"/>
        </w:rPr>
        <w:t xml:space="preserve">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w:t>
      </w:r>
      <w:r w:rsidR="00F73AD2">
        <w:rPr>
          <w:rFonts w:ascii="Times New Roman" w:hAnsi="Times New Roman"/>
          <w:sz w:val="24"/>
          <w:szCs w:val="24"/>
        </w:rPr>
        <w:t>в возрасте</w:t>
      </w:r>
      <w:r w:rsidRPr="003B15A5">
        <w:rPr>
          <w:rFonts w:ascii="Times New Roman" w:hAnsi="Times New Roman"/>
          <w:sz w:val="24"/>
          <w:szCs w:val="24"/>
        </w:rPr>
        <w:t xml:space="preserve"> до пяти лет и набором урн, скамеек, озеленением, оборудованными площадками для сбора твердых коммунальных  отходов.</w:t>
      </w:r>
    </w:p>
    <w:p w:rsidR="00A82E89" w:rsidRPr="003B15A5" w:rsidRDefault="00A82E89" w:rsidP="00B93001">
      <w:pPr>
        <w:pStyle w:val="ConsNormal"/>
        <w:widowControl/>
        <w:suppressAutoHyphens/>
        <w:ind w:right="0" w:firstLine="709"/>
        <w:jc w:val="both"/>
        <w:rPr>
          <w:rFonts w:ascii="Times New Roman" w:hAnsi="Times New Roman" w:cs="Times New Roman"/>
          <w:sz w:val="28"/>
          <w:szCs w:val="28"/>
        </w:rPr>
      </w:pPr>
    </w:p>
    <w:p w:rsidR="00A82E89" w:rsidRPr="00DD2F23" w:rsidRDefault="00A82E89" w:rsidP="00B93001">
      <w:pPr>
        <w:pStyle w:val="ConsNormal"/>
        <w:widowControl/>
        <w:suppressAutoHyphens/>
        <w:ind w:right="0" w:firstLine="709"/>
        <w:jc w:val="both"/>
        <w:rPr>
          <w:rFonts w:ascii="Times New Roman" w:hAnsi="Times New Roman" w:cs="Times New Roman"/>
          <w:sz w:val="28"/>
          <w:szCs w:val="28"/>
        </w:rPr>
      </w:pPr>
      <w:r w:rsidRPr="00DD2F23">
        <w:rPr>
          <w:rFonts w:ascii="Times New Roman" w:hAnsi="Times New Roman" w:cs="Times New Roman"/>
          <w:sz w:val="28"/>
          <w:szCs w:val="28"/>
        </w:rPr>
        <w:t>Приложения к паспорту:</w:t>
      </w:r>
    </w:p>
    <w:p w:rsidR="00A82E89" w:rsidRPr="00DD2F23" w:rsidRDefault="00A82E89" w:rsidP="00B93001">
      <w:pPr>
        <w:pStyle w:val="ConsNormal"/>
        <w:widowControl/>
        <w:numPr>
          <w:ilvl w:val="0"/>
          <w:numId w:val="14"/>
        </w:numPr>
        <w:tabs>
          <w:tab w:val="left" w:pos="993"/>
        </w:tabs>
        <w:suppressAutoHyphens/>
        <w:ind w:left="0" w:right="0" w:firstLine="709"/>
        <w:jc w:val="both"/>
        <w:rPr>
          <w:rFonts w:ascii="Times New Roman" w:hAnsi="Times New Roman" w:cs="Times New Roman"/>
          <w:sz w:val="28"/>
          <w:szCs w:val="28"/>
        </w:rPr>
      </w:pPr>
      <w:r w:rsidRPr="00DD2F23">
        <w:rPr>
          <w:rFonts w:ascii="Times New Roman" w:hAnsi="Times New Roman" w:cs="Times New Roman"/>
          <w:sz w:val="28"/>
          <w:szCs w:val="28"/>
        </w:rPr>
        <w:t xml:space="preserve">Схема земельного участка территории с указанием ее размеров и границ, размещением объектов благоустройства на _____ л. </w:t>
      </w:r>
    </w:p>
    <w:p w:rsidR="00A82E89" w:rsidRPr="00DD2F23" w:rsidRDefault="00A82E89" w:rsidP="00B93001">
      <w:pPr>
        <w:pStyle w:val="ConsNormal"/>
        <w:widowControl/>
        <w:numPr>
          <w:ilvl w:val="0"/>
          <w:numId w:val="14"/>
        </w:numPr>
        <w:tabs>
          <w:tab w:val="left" w:pos="993"/>
        </w:tabs>
        <w:suppressAutoHyphens/>
        <w:ind w:left="0" w:right="0" w:firstLine="709"/>
        <w:jc w:val="both"/>
        <w:rPr>
          <w:rFonts w:ascii="Times New Roman" w:hAnsi="Times New Roman" w:cs="Times New Roman"/>
          <w:sz w:val="28"/>
          <w:szCs w:val="28"/>
        </w:rPr>
      </w:pPr>
      <w:r w:rsidRPr="00DD2F23">
        <w:rPr>
          <w:rFonts w:ascii="Times New Roman" w:hAnsi="Times New Roman" w:cs="Times New Roman"/>
          <w:sz w:val="28"/>
          <w:szCs w:val="28"/>
        </w:rPr>
        <w:t xml:space="preserve">Фотографии существующего положения. </w:t>
      </w:r>
    </w:p>
    <w:p w:rsidR="00A82E89" w:rsidRPr="00DD2F23" w:rsidRDefault="00A82E89" w:rsidP="00B93001">
      <w:pPr>
        <w:pStyle w:val="ConsNormal"/>
        <w:widowControl/>
        <w:suppressAutoHyphens/>
        <w:ind w:right="0" w:firstLine="709"/>
        <w:jc w:val="both"/>
        <w:rPr>
          <w:rFonts w:ascii="Times New Roman" w:hAnsi="Times New Roman" w:cs="Times New Roman"/>
          <w:sz w:val="28"/>
          <w:szCs w:val="28"/>
        </w:rPr>
      </w:pPr>
    </w:p>
    <w:p w:rsidR="008F692A" w:rsidRPr="00DD2F23" w:rsidRDefault="008F692A" w:rsidP="00B9300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DD2F23">
        <w:rPr>
          <w:rFonts w:ascii="Times New Roman" w:eastAsia="Times New Roman" w:hAnsi="Times New Roman"/>
          <w:sz w:val="28"/>
          <w:szCs w:val="28"/>
          <w:lang w:eastAsia="ru-RU"/>
        </w:rPr>
        <w:t xml:space="preserve">Дата проведения инвентаризации: </w:t>
      </w:r>
      <w:r w:rsidR="008B773F" w:rsidRPr="00DD2F23">
        <w:rPr>
          <w:rFonts w:ascii="Times New Roman" w:eastAsia="Times New Roman" w:hAnsi="Times New Roman"/>
          <w:sz w:val="28"/>
          <w:szCs w:val="28"/>
          <w:lang w:eastAsia="ru-RU"/>
        </w:rPr>
        <w:t>«</w:t>
      </w:r>
      <w:r w:rsidRPr="00DD2F23">
        <w:rPr>
          <w:rFonts w:ascii="Times New Roman" w:eastAsia="Times New Roman" w:hAnsi="Times New Roman"/>
          <w:sz w:val="28"/>
          <w:szCs w:val="28"/>
          <w:lang w:eastAsia="ru-RU"/>
        </w:rPr>
        <w:t>__</w:t>
      </w:r>
      <w:r w:rsidR="008B773F" w:rsidRPr="00DD2F23">
        <w:rPr>
          <w:rFonts w:ascii="Times New Roman" w:eastAsia="Times New Roman" w:hAnsi="Times New Roman"/>
          <w:sz w:val="28"/>
          <w:szCs w:val="28"/>
          <w:lang w:eastAsia="ru-RU"/>
        </w:rPr>
        <w:t>»</w:t>
      </w:r>
      <w:r w:rsidRPr="00DD2F23">
        <w:rPr>
          <w:rFonts w:ascii="Times New Roman" w:eastAsia="Times New Roman" w:hAnsi="Times New Roman"/>
          <w:sz w:val="28"/>
          <w:szCs w:val="28"/>
          <w:lang w:eastAsia="ru-RU"/>
        </w:rPr>
        <w:t xml:space="preserve"> ___________ 20__ г.</w:t>
      </w:r>
    </w:p>
    <w:p w:rsidR="008F692A" w:rsidRPr="00DD2F23" w:rsidRDefault="008F692A" w:rsidP="00B9300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p>
    <w:p w:rsidR="008F692A" w:rsidRPr="00DD2F23" w:rsidRDefault="008F692A" w:rsidP="00B9300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DD2F23">
        <w:rPr>
          <w:rFonts w:ascii="Times New Roman" w:eastAsia="Times New Roman" w:hAnsi="Times New Roman"/>
          <w:sz w:val="28"/>
          <w:szCs w:val="28"/>
          <w:lang w:eastAsia="ru-RU"/>
        </w:rPr>
        <w:t>Члены инвентаризационной комиссии:</w:t>
      </w:r>
    </w:p>
    <w:p w:rsidR="008F692A" w:rsidRDefault="008F692A"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p>
    <w:p w:rsidR="008F692A" w:rsidRPr="003B15A5" w:rsidRDefault="00F73AD2"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F692A" w:rsidRPr="003B15A5">
        <w:rPr>
          <w:rFonts w:ascii="Times New Roman" w:eastAsia="Times New Roman" w:hAnsi="Times New Roman"/>
          <w:sz w:val="24"/>
          <w:szCs w:val="24"/>
          <w:lang w:eastAsia="ru-RU"/>
        </w:rPr>
        <w:t>__________________________        ______________       ____________________</w:t>
      </w:r>
    </w:p>
    <w:p w:rsidR="008F692A" w:rsidRPr="003B15A5" w:rsidRDefault="00F73AD2"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F692A" w:rsidRPr="003B15A5">
        <w:rPr>
          <w:rFonts w:ascii="Times New Roman" w:eastAsia="Times New Roman" w:hAnsi="Times New Roman"/>
          <w:sz w:val="24"/>
          <w:szCs w:val="24"/>
          <w:lang w:eastAsia="ru-RU"/>
        </w:rPr>
        <w:t xml:space="preserve">(наименование организации)         </w:t>
      </w:r>
      <w:r>
        <w:rPr>
          <w:rFonts w:ascii="Times New Roman" w:eastAsia="Times New Roman" w:hAnsi="Times New Roman"/>
          <w:sz w:val="24"/>
          <w:szCs w:val="24"/>
          <w:lang w:eastAsia="ru-RU"/>
        </w:rPr>
        <w:t xml:space="preserve">       </w:t>
      </w:r>
      <w:r w:rsidR="008F692A" w:rsidRPr="003B15A5">
        <w:rPr>
          <w:rFonts w:ascii="Times New Roman" w:eastAsia="Times New Roman" w:hAnsi="Times New Roman"/>
          <w:sz w:val="24"/>
          <w:szCs w:val="24"/>
          <w:lang w:eastAsia="ru-RU"/>
        </w:rPr>
        <w:t xml:space="preserve">(подпись)     </w:t>
      </w:r>
      <w:r w:rsidR="00DD2F23">
        <w:rPr>
          <w:rFonts w:ascii="Times New Roman" w:eastAsia="Times New Roman" w:hAnsi="Times New Roman"/>
          <w:sz w:val="24"/>
          <w:szCs w:val="24"/>
          <w:lang w:eastAsia="ru-RU"/>
        </w:rPr>
        <w:t xml:space="preserve">   </w:t>
      </w:r>
      <w:r w:rsidR="008F692A" w:rsidRPr="003B15A5">
        <w:rPr>
          <w:rFonts w:ascii="Times New Roman" w:eastAsia="Times New Roman" w:hAnsi="Times New Roman"/>
          <w:sz w:val="24"/>
          <w:szCs w:val="24"/>
          <w:lang w:eastAsia="ru-RU"/>
        </w:rPr>
        <w:t xml:space="preserve">     (инициалы, фамилия)</w:t>
      </w:r>
    </w:p>
    <w:p w:rsidR="008F692A" w:rsidRPr="003B15A5" w:rsidRDefault="00F73AD2"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F692A" w:rsidRPr="003B15A5">
        <w:rPr>
          <w:rFonts w:ascii="Times New Roman" w:eastAsia="Times New Roman" w:hAnsi="Times New Roman"/>
          <w:sz w:val="24"/>
          <w:szCs w:val="24"/>
          <w:lang w:eastAsia="ru-RU"/>
        </w:rPr>
        <w:t>__________________________        ______________       ____________________</w:t>
      </w:r>
    </w:p>
    <w:p w:rsidR="008F692A" w:rsidRPr="003B15A5" w:rsidRDefault="00F73AD2"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F692A" w:rsidRPr="003B15A5">
        <w:rPr>
          <w:rFonts w:ascii="Times New Roman" w:eastAsia="Times New Roman" w:hAnsi="Times New Roman"/>
          <w:sz w:val="24"/>
          <w:szCs w:val="24"/>
          <w:lang w:eastAsia="ru-RU"/>
        </w:rPr>
        <w:t xml:space="preserve">(наименование организации)         </w:t>
      </w:r>
      <w:r>
        <w:rPr>
          <w:rFonts w:ascii="Times New Roman" w:eastAsia="Times New Roman" w:hAnsi="Times New Roman"/>
          <w:sz w:val="24"/>
          <w:szCs w:val="24"/>
          <w:lang w:eastAsia="ru-RU"/>
        </w:rPr>
        <w:t xml:space="preserve">  </w:t>
      </w:r>
      <w:r w:rsidR="00DD2F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8F692A" w:rsidRPr="003B15A5">
        <w:rPr>
          <w:rFonts w:ascii="Times New Roman" w:eastAsia="Times New Roman" w:hAnsi="Times New Roman"/>
          <w:sz w:val="24"/>
          <w:szCs w:val="24"/>
          <w:lang w:eastAsia="ru-RU"/>
        </w:rPr>
        <w:t xml:space="preserve"> (подпись)     </w:t>
      </w:r>
      <w:r w:rsidR="00DD2F23">
        <w:rPr>
          <w:rFonts w:ascii="Times New Roman" w:eastAsia="Times New Roman" w:hAnsi="Times New Roman"/>
          <w:sz w:val="24"/>
          <w:szCs w:val="24"/>
          <w:lang w:eastAsia="ru-RU"/>
        </w:rPr>
        <w:t xml:space="preserve">   </w:t>
      </w:r>
      <w:r w:rsidR="008F692A" w:rsidRPr="003B15A5">
        <w:rPr>
          <w:rFonts w:ascii="Times New Roman" w:eastAsia="Times New Roman" w:hAnsi="Times New Roman"/>
          <w:sz w:val="24"/>
          <w:szCs w:val="24"/>
          <w:lang w:eastAsia="ru-RU"/>
        </w:rPr>
        <w:t xml:space="preserve">    (инициалы, фамилия)</w:t>
      </w:r>
    </w:p>
    <w:p w:rsidR="00A82E89" w:rsidRPr="003B15A5" w:rsidRDefault="00A82E89" w:rsidP="00B93001">
      <w:pPr>
        <w:shd w:val="clear" w:color="auto" w:fill="FFFFFF"/>
        <w:tabs>
          <w:tab w:val="left" w:pos="142"/>
        </w:tabs>
        <w:suppressAutoHyphens/>
        <w:spacing w:line="360" w:lineRule="exact"/>
        <w:ind w:left="720"/>
        <w:contextualSpacing/>
        <w:jc w:val="both"/>
        <w:rPr>
          <w:rFonts w:ascii="Times New Roman" w:hAnsi="Times New Roman"/>
          <w:sz w:val="20"/>
          <w:szCs w:val="28"/>
        </w:rPr>
      </w:pPr>
    </w:p>
    <w:p w:rsidR="00DD2F23" w:rsidRPr="00DD2F23" w:rsidRDefault="00A82E89" w:rsidP="00B93001">
      <w:pPr>
        <w:pStyle w:val="ConsNormal"/>
        <w:widowControl/>
        <w:suppressAutoHyphens/>
        <w:ind w:left="5040" w:right="0" w:firstLine="0"/>
        <w:jc w:val="both"/>
        <w:rPr>
          <w:rFonts w:ascii="Times New Roman" w:hAnsi="Times New Roman" w:cs="Times New Roman"/>
          <w:sz w:val="28"/>
          <w:szCs w:val="28"/>
        </w:rPr>
      </w:pPr>
      <w:r w:rsidRPr="003B15A5">
        <w:rPr>
          <w:b/>
        </w:rPr>
        <w:br w:type="page"/>
      </w:r>
      <w:r w:rsidRPr="00DD2F23">
        <w:rPr>
          <w:rFonts w:ascii="Times New Roman" w:hAnsi="Times New Roman" w:cs="Times New Roman"/>
          <w:sz w:val="28"/>
          <w:szCs w:val="28"/>
        </w:rPr>
        <w:lastRenderedPageBreak/>
        <w:t>Приложение № 2</w:t>
      </w:r>
    </w:p>
    <w:p w:rsidR="00DD2F23" w:rsidRPr="003B15A5" w:rsidRDefault="00DD2F23" w:rsidP="00B93001">
      <w:pPr>
        <w:suppressAutoHyphens/>
        <w:spacing w:after="0" w:line="240" w:lineRule="auto"/>
        <w:ind w:left="5040"/>
        <w:rPr>
          <w:rFonts w:ascii="Times New Roman" w:hAnsi="Times New Roman"/>
          <w:sz w:val="28"/>
          <w:szCs w:val="28"/>
        </w:rPr>
      </w:pPr>
      <w:r>
        <w:rPr>
          <w:rFonts w:ascii="Times New Roman" w:hAnsi="Times New Roman"/>
          <w:sz w:val="28"/>
          <w:szCs w:val="28"/>
        </w:rPr>
        <w:t>к п</w:t>
      </w:r>
      <w:r w:rsidRPr="003B15A5">
        <w:rPr>
          <w:rFonts w:ascii="Times New Roman" w:hAnsi="Times New Roman"/>
          <w:sz w:val="28"/>
          <w:szCs w:val="28"/>
        </w:rPr>
        <w:t>оложению о проведении инвентаризации</w:t>
      </w:r>
      <w:r>
        <w:rPr>
          <w:rFonts w:ascii="Times New Roman" w:hAnsi="Times New Roman"/>
          <w:sz w:val="28"/>
          <w:szCs w:val="28"/>
        </w:rPr>
        <w:t xml:space="preserve"> </w:t>
      </w:r>
      <w:r w:rsidRPr="003B15A5">
        <w:rPr>
          <w:rFonts w:ascii="Times New Roman" w:hAnsi="Times New Roman"/>
          <w:sz w:val="28"/>
          <w:szCs w:val="28"/>
        </w:rPr>
        <w:t>дворовых и общественных территорий, территорий, находящихся</w:t>
      </w:r>
      <w:r>
        <w:rPr>
          <w:rFonts w:ascii="Times New Roman" w:hAnsi="Times New Roman"/>
          <w:sz w:val="28"/>
          <w:szCs w:val="28"/>
        </w:rPr>
        <w:t xml:space="preserve"> </w:t>
      </w:r>
      <w:r w:rsidRPr="003B15A5">
        <w:rPr>
          <w:rFonts w:ascii="Times New Roman" w:hAnsi="Times New Roman"/>
          <w:sz w:val="28"/>
          <w:szCs w:val="28"/>
        </w:rPr>
        <w:t>в ведении юридических лиц и индивидуальных</w:t>
      </w:r>
      <w:r>
        <w:rPr>
          <w:rFonts w:ascii="Times New Roman" w:hAnsi="Times New Roman"/>
          <w:sz w:val="28"/>
          <w:szCs w:val="28"/>
        </w:rPr>
        <w:t xml:space="preserve"> </w:t>
      </w:r>
      <w:r w:rsidRPr="003B15A5">
        <w:rPr>
          <w:rFonts w:ascii="Times New Roman" w:hAnsi="Times New Roman"/>
          <w:sz w:val="28"/>
          <w:szCs w:val="28"/>
        </w:rPr>
        <w:t>предпринимателей, уровня благоустройства</w:t>
      </w:r>
    </w:p>
    <w:p w:rsidR="00DD2F23" w:rsidRPr="003B15A5" w:rsidRDefault="00DD2F23" w:rsidP="00B93001">
      <w:pPr>
        <w:suppressAutoHyphens/>
        <w:spacing w:after="0" w:line="240" w:lineRule="auto"/>
        <w:ind w:left="5040"/>
        <w:rPr>
          <w:rFonts w:ascii="Times New Roman" w:hAnsi="Times New Roman"/>
          <w:sz w:val="28"/>
          <w:szCs w:val="28"/>
        </w:rPr>
      </w:pPr>
      <w:r w:rsidRPr="003B15A5">
        <w:rPr>
          <w:rFonts w:ascii="Times New Roman" w:hAnsi="Times New Roman"/>
          <w:sz w:val="28"/>
          <w:szCs w:val="28"/>
        </w:rPr>
        <w:t>индивидуальных жилых домов и земельных</w:t>
      </w:r>
      <w:r>
        <w:rPr>
          <w:rFonts w:ascii="Times New Roman" w:hAnsi="Times New Roman"/>
          <w:sz w:val="28"/>
          <w:szCs w:val="28"/>
        </w:rPr>
        <w:t xml:space="preserve"> </w:t>
      </w:r>
      <w:r w:rsidRPr="003B15A5">
        <w:rPr>
          <w:rFonts w:ascii="Times New Roman" w:hAnsi="Times New Roman"/>
          <w:sz w:val="28"/>
          <w:szCs w:val="28"/>
        </w:rPr>
        <w:t>участков, предоставленных для их размещения</w:t>
      </w:r>
    </w:p>
    <w:p w:rsidR="00A82E89" w:rsidRPr="003B15A5" w:rsidRDefault="00DD2F23" w:rsidP="00B93001">
      <w:pPr>
        <w:pStyle w:val="ConsNormal"/>
        <w:widowControl/>
        <w:suppressAutoHyphens/>
        <w:ind w:left="5040" w:right="0" w:firstLine="0"/>
        <w:rPr>
          <w:rFonts w:ascii="Times New Roman" w:hAnsi="Times New Roman" w:cs="Times New Roman"/>
          <w:sz w:val="28"/>
          <w:szCs w:val="28"/>
        </w:rPr>
      </w:pPr>
      <w:r w:rsidRPr="003B15A5">
        <w:rPr>
          <w:rFonts w:ascii="Times New Roman" w:hAnsi="Times New Roman"/>
          <w:sz w:val="28"/>
          <w:szCs w:val="28"/>
        </w:rPr>
        <w:t>на терри</w:t>
      </w:r>
      <w:r>
        <w:rPr>
          <w:rFonts w:ascii="Times New Roman" w:hAnsi="Times New Roman"/>
          <w:sz w:val="28"/>
          <w:szCs w:val="28"/>
        </w:rPr>
        <w:t xml:space="preserve">тории муниципальных образований </w:t>
      </w:r>
      <w:r w:rsidRPr="003B15A5">
        <w:rPr>
          <w:rFonts w:ascii="Times New Roman" w:hAnsi="Times New Roman"/>
          <w:sz w:val="28"/>
          <w:szCs w:val="28"/>
        </w:rPr>
        <w:t>Оренбургской области</w:t>
      </w:r>
    </w:p>
    <w:p w:rsidR="00A82E89" w:rsidRPr="003B15A5" w:rsidRDefault="00A82E89" w:rsidP="00B93001">
      <w:pPr>
        <w:pStyle w:val="ConsNormal"/>
        <w:widowControl/>
        <w:suppressAutoHyphens/>
        <w:ind w:right="0" w:firstLine="0"/>
        <w:rPr>
          <w:rFonts w:ascii="Times New Roman" w:hAnsi="Times New Roman" w:cs="Times New Roman"/>
          <w:sz w:val="28"/>
          <w:szCs w:val="28"/>
        </w:rPr>
      </w:pPr>
    </w:p>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Паспорт</w:t>
      </w:r>
    </w:p>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благоустройства общественной территории</w:t>
      </w:r>
      <w:r w:rsidR="008F692A">
        <w:rPr>
          <w:rFonts w:ascii="Times New Roman" w:eastAsia="Times New Roman" w:hAnsi="Times New Roman"/>
          <w:sz w:val="28"/>
          <w:szCs w:val="28"/>
          <w:lang w:eastAsia="ru-RU"/>
        </w:rPr>
        <w:t xml:space="preserve"> (далее – территория)</w:t>
      </w:r>
    </w:p>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_______________________________________</w:t>
      </w:r>
      <w:r w:rsidR="00DD2F23">
        <w:rPr>
          <w:rFonts w:ascii="Times New Roman" w:eastAsia="Times New Roman" w:hAnsi="Times New Roman"/>
          <w:sz w:val="28"/>
          <w:szCs w:val="28"/>
          <w:lang w:eastAsia="ru-RU"/>
        </w:rPr>
        <w:t>_____________</w:t>
      </w:r>
    </w:p>
    <w:p w:rsidR="007E0D1D" w:rsidRPr="00DD2F23"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DD2F23">
        <w:rPr>
          <w:rFonts w:ascii="Times New Roman" w:eastAsia="Times New Roman" w:hAnsi="Times New Roman"/>
          <w:sz w:val="24"/>
          <w:szCs w:val="24"/>
          <w:lang w:eastAsia="ru-RU"/>
        </w:rPr>
        <w:t>(наименование населенного пункта)</w:t>
      </w:r>
    </w:p>
    <w:p w:rsidR="007E0D1D" w:rsidRDefault="007E0D1D" w:rsidP="00B93001">
      <w:pPr>
        <w:widowControl w:val="0"/>
        <w:suppressAutoHyphens/>
        <w:autoSpaceDE w:val="0"/>
        <w:autoSpaceDN w:val="0"/>
        <w:spacing w:after="0" w:line="240" w:lineRule="auto"/>
        <w:jc w:val="center"/>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по состоянию на _________________</w:t>
      </w:r>
    </w:p>
    <w:p w:rsidR="00F84365" w:rsidRPr="003B15A5" w:rsidRDefault="00F84365" w:rsidP="00B93001">
      <w:pPr>
        <w:widowControl w:val="0"/>
        <w:suppressAutoHyphens/>
        <w:autoSpaceDE w:val="0"/>
        <w:autoSpaceDN w:val="0"/>
        <w:spacing w:after="0" w:line="240" w:lineRule="auto"/>
        <w:jc w:val="center"/>
        <w:rPr>
          <w:rFonts w:ascii="Times New Roman" w:eastAsia="Times New Roman" w:hAnsi="Times New Roman"/>
          <w:sz w:val="28"/>
          <w:szCs w:val="28"/>
          <w:lang w:eastAsia="ru-RU"/>
        </w:rPr>
      </w:pPr>
    </w:p>
    <w:p w:rsidR="007E0D1D" w:rsidRDefault="007E0D1D" w:rsidP="00B93001">
      <w:pPr>
        <w:widowControl w:val="0"/>
        <w:suppressAutoHyphens/>
        <w:autoSpaceDE w:val="0"/>
        <w:autoSpaceDN w:val="0"/>
        <w:spacing w:after="0" w:line="240" w:lineRule="auto"/>
        <w:ind w:firstLine="680"/>
        <w:jc w:val="center"/>
        <w:outlineLvl w:val="2"/>
        <w:rPr>
          <w:rFonts w:ascii="Times New Roman" w:eastAsia="Times New Roman" w:hAnsi="Times New Roman"/>
          <w:sz w:val="28"/>
          <w:szCs w:val="28"/>
          <w:lang w:eastAsia="ru-RU"/>
        </w:rPr>
      </w:pPr>
      <w:r w:rsidRPr="003B15A5">
        <w:rPr>
          <w:rFonts w:ascii="Times New Roman" w:eastAsia="Times New Roman" w:hAnsi="Times New Roman"/>
          <w:sz w:val="28"/>
          <w:szCs w:val="28"/>
          <w:lang w:eastAsia="ru-RU"/>
        </w:rPr>
        <w:t xml:space="preserve">I. Общие сведения </w:t>
      </w:r>
      <w:r w:rsidR="00F84365">
        <w:rPr>
          <w:rFonts w:ascii="Times New Roman" w:eastAsia="Times New Roman" w:hAnsi="Times New Roman"/>
          <w:sz w:val="28"/>
          <w:szCs w:val="28"/>
          <w:lang w:eastAsia="ru-RU"/>
        </w:rPr>
        <w:t>о территории</w:t>
      </w:r>
    </w:p>
    <w:p w:rsidR="00DD2F23" w:rsidRPr="003B15A5" w:rsidRDefault="00DD2F23" w:rsidP="00B93001">
      <w:pPr>
        <w:widowControl w:val="0"/>
        <w:suppressAutoHyphens/>
        <w:autoSpaceDE w:val="0"/>
        <w:autoSpaceDN w:val="0"/>
        <w:spacing w:after="0" w:line="240" w:lineRule="auto"/>
        <w:ind w:firstLine="680"/>
        <w:jc w:val="center"/>
        <w:outlineLvl w:val="2"/>
        <w:rPr>
          <w:rFonts w:ascii="Times New Roman" w:eastAsia="Times New Roman" w:hAnsi="Times New Roman"/>
          <w:sz w:val="28"/>
          <w:szCs w:val="28"/>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6009"/>
        <w:gridCol w:w="2494"/>
      </w:tblGrid>
      <w:tr w:rsidR="007E0D1D" w:rsidRPr="003B15A5">
        <w:tc>
          <w:tcPr>
            <w:tcW w:w="567" w:type="dxa"/>
          </w:tcPr>
          <w:p w:rsidR="007E0D1D" w:rsidRPr="003B15A5" w:rsidRDefault="00F84365"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7E0D1D" w:rsidRPr="003B15A5">
              <w:rPr>
                <w:rFonts w:ascii="Times New Roman" w:eastAsia="Times New Roman" w:hAnsi="Times New Roman"/>
                <w:sz w:val="24"/>
                <w:szCs w:val="24"/>
                <w:lang w:eastAsia="ru-RU"/>
              </w:rPr>
              <w:t xml:space="preserve"> п/п</w:t>
            </w:r>
          </w:p>
        </w:tc>
        <w:tc>
          <w:tcPr>
            <w:tcW w:w="6009"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Наименование показателя</w:t>
            </w:r>
          </w:p>
        </w:tc>
        <w:tc>
          <w:tcPr>
            <w:tcW w:w="2494"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Значение показателя</w:t>
            </w: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1.</w:t>
            </w:r>
          </w:p>
        </w:tc>
        <w:tc>
          <w:tcPr>
            <w:tcW w:w="6009" w:type="dxa"/>
          </w:tcPr>
          <w:p w:rsidR="007E0D1D" w:rsidRPr="00F84365" w:rsidRDefault="00303F18" w:rsidP="00B93001">
            <w:pPr>
              <w:widowControl w:val="0"/>
              <w:suppressAutoHyphens/>
              <w:autoSpaceDE w:val="0"/>
              <w:autoSpaceDN w:val="0"/>
              <w:spacing w:after="0" w:line="240" w:lineRule="auto"/>
              <w:rPr>
                <w:rFonts w:ascii="Times New Roman" w:eastAsia="Times New Roman" w:hAnsi="Times New Roman"/>
                <w:sz w:val="24"/>
                <w:szCs w:val="24"/>
                <w:vertAlign w:val="superscript"/>
                <w:lang w:eastAsia="ru-RU"/>
              </w:rPr>
            </w:pPr>
            <w:r w:rsidRPr="003B15A5">
              <w:rPr>
                <w:rFonts w:ascii="Times New Roman" w:eastAsia="Times New Roman" w:hAnsi="Times New Roman"/>
                <w:sz w:val="24"/>
                <w:szCs w:val="24"/>
                <w:lang w:eastAsia="ru-RU"/>
              </w:rPr>
              <w:t>Вид территории</w:t>
            </w:r>
            <w:r w:rsidRPr="00BA6668">
              <w:rPr>
                <w:rFonts w:ascii="Times New Roman" w:eastAsia="Times New Roman" w:hAnsi="Times New Roman"/>
                <w:sz w:val="24"/>
                <w:szCs w:val="24"/>
                <w:vertAlign w:val="superscript"/>
                <w:lang w:eastAsia="ru-RU"/>
              </w:rPr>
              <w:t>*</w:t>
            </w:r>
            <w:r w:rsidR="00F84365" w:rsidRPr="00BA6668">
              <w:rPr>
                <w:rFonts w:ascii="Times New Roman" w:eastAsia="Times New Roman" w:hAnsi="Times New Roman"/>
                <w:sz w:val="24"/>
                <w:szCs w:val="24"/>
                <w:vertAlign w:val="superscript"/>
                <w:lang w:eastAsia="ru-RU"/>
              </w:rPr>
              <w:t>)</w:t>
            </w:r>
          </w:p>
        </w:tc>
        <w:tc>
          <w:tcPr>
            <w:tcW w:w="2494"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2.</w:t>
            </w:r>
          </w:p>
        </w:tc>
        <w:tc>
          <w:tcPr>
            <w:tcW w:w="6009"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Адрес местонахождения территории</w:t>
            </w:r>
          </w:p>
        </w:tc>
        <w:tc>
          <w:tcPr>
            <w:tcW w:w="2494"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3.</w:t>
            </w:r>
          </w:p>
        </w:tc>
        <w:tc>
          <w:tcPr>
            <w:tcW w:w="6009"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Кадастровый номер земельного участка (территории)</w:t>
            </w:r>
            <w:r w:rsidR="00303F18" w:rsidRPr="00DD2F23">
              <w:rPr>
                <w:rFonts w:ascii="Times New Roman" w:eastAsia="Times New Roman" w:hAnsi="Times New Roman"/>
                <w:sz w:val="24"/>
                <w:szCs w:val="24"/>
                <w:vertAlign w:val="superscript"/>
                <w:lang w:eastAsia="ru-RU"/>
              </w:rPr>
              <w:t>*</w:t>
            </w:r>
            <w:r w:rsidR="00DD2F23" w:rsidRPr="00DD2F23">
              <w:rPr>
                <w:rFonts w:ascii="Times New Roman" w:eastAsia="Times New Roman" w:hAnsi="Times New Roman"/>
                <w:sz w:val="24"/>
                <w:szCs w:val="24"/>
                <w:vertAlign w:val="superscript"/>
                <w:lang w:eastAsia="ru-RU"/>
              </w:rPr>
              <w:t>)</w:t>
            </w:r>
            <w:hyperlink w:anchor="P97" w:history="1"/>
          </w:p>
        </w:tc>
        <w:tc>
          <w:tcPr>
            <w:tcW w:w="2494"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4.</w:t>
            </w:r>
          </w:p>
        </w:tc>
        <w:tc>
          <w:tcPr>
            <w:tcW w:w="6009"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Здания, строения, сооружения, расположенные в пределах территории</w:t>
            </w:r>
          </w:p>
        </w:tc>
        <w:tc>
          <w:tcPr>
            <w:tcW w:w="2494"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5.</w:t>
            </w:r>
          </w:p>
        </w:tc>
        <w:tc>
          <w:tcPr>
            <w:tcW w:w="6009"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Общая площадь территории (кв. метров)</w:t>
            </w:r>
          </w:p>
        </w:tc>
        <w:tc>
          <w:tcPr>
            <w:tcW w:w="2494"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6.</w:t>
            </w:r>
          </w:p>
        </w:tc>
        <w:tc>
          <w:tcPr>
            <w:tcW w:w="6009" w:type="dxa"/>
          </w:tcPr>
          <w:p w:rsidR="007E0D1D" w:rsidRPr="00F84365" w:rsidRDefault="007E0D1D" w:rsidP="00B93001">
            <w:pPr>
              <w:widowControl w:val="0"/>
              <w:suppressAutoHyphens/>
              <w:autoSpaceDE w:val="0"/>
              <w:autoSpaceDN w:val="0"/>
              <w:spacing w:after="0" w:line="240" w:lineRule="auto"/>
              <w:rPr>
                <w:rFonts w:ascii="Times New Roman" w:eastAsia="Times New Roman" w:hAnsi="Times New Roman"/>
                <w:sz w:val="24"/>
                <w:szCs w:val="24"/>
                <w:vertAlign w:val="superscript"/>
                <w:lang w:eastAsia="ru-RU"/>
              </w:rPr>
            </w:pPr>
            <w:r w:rsidRPr="003B15A5">
              <w:rPr>
                <w:rFonts w:ascii="Times New Roman" w:eastAsia="Times New Roman" w:hAnsi="Times New Roman"/>
                <w:sz w:val="24"/>
                <w:szCs w:val="24"/>
                <w:lang w:eastAsia="ru-RU"/>
              </w:rPr>
              <w:t>Оценка уровня благоустроенности территории (благоустроенная/неблагоустроенная)</w:t>
            </w:r>
            <w:hyperlink w:anchor="P98" w:history="1">
              <w:r w:rsidR="00303F18" w:rsidRPr="00BA6668">
                <w:rPr>
                  <w:rFonts w:ascii="Times New Roman" w:eastAsia="Times New Roman" w:hAnsi="Times New Roman"/>
                  <w:sz w:val="24"/>
                  <w:szCs w:val="24"/>
                  <w:vertAlign w:val="superscript"/>
                  <w:lang w:eastAsia="ru-RU"/>
                </w:rPr>
                <w:t>**</w:t>
              </w:r>
            </w:hyperlink>
            <w:r w:rsidR="00F84365" w:rsidRPr="00BA6668">
              <w:rPr>
                <w:rFonts w:ascii="Times New Roman" w:hAnsi="Times New Roman"/>
                <w:vertAlign w:val="superscript"/>
              </w:rPr>
              <w:t>)</w:t>
            </w:r>
          </w:p>
        </w:tc>
        <w:tc>
          <w:tcPr>
            <w:tcW w:w="2494"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7.</w:t>
            </w:r>
          </w:p>
        </w:tc>
        <w:tc>
          <w:tcPr>
            <w:tcW w:w="6009" w:type="dxa"/>
          </w:tcPr>
          <w:p w:rsidR="007E0D1D" w:rsidRPr="00F84365" w:rsidRDefault="007E0D1D" w:rsidP="00B93001">
            <w:pPr>
              <w:widowControl w:val="0"/>
              <w:suppressAutoHyphens/>
              <w:autoSpaceDE w:val="0"/>
              <w:autoSpaceDN w:val="0"/>
              <w:spacing w:after="0" w:line="240" w:lineRule="auto"/>
              <w:rPr>
                <w:rFonts w:ascii="Times New Roman" w:eastAsia="Times New Roman" w:hAnsi="Times New Roman"/>
                <w:sz w:val="24"/>
                <w:szCs w:val="24"/>
                <w:vertAlign w:val="superscript"/>
                <w:lang w:eastAsia="ru-RU"/>
              </w:rPr>
            </w:pPr>
            <w:r w:rsidRPr="003B15A5">
              <w:rPr>
                <w:rFonts w:ascii="Times New Roman" w:eastAsia="Times New Roman" w:hAnsi="Times New Roman"/>
                <w:sz w:val="24"/>
                <w:szCs w:val="24"/>
                <w:lang w:eastAsia="ru-RU"/>
              </w:rPr>
              <w:t>Численность населения, имеющего удобный пешеходный доступ к основным площадкам территории (человек)</w:t>
            </w:r>
            <w:hyperlink w:anchor="P99" w:history="1">
              <w:r w:rsidR="00303F18" w:rsidRPr="00DD2F23">
                <w:rPr>
                  <w:rFonts w:ascii="Times New Roman" w:eastAsia="Times New Roman" w:hAnsi="Times New Roman"/>
                  <w:sz w:val="24"/>
                  <w:szCs w:val="24"/>
                  <w:vertAlign w:val="superscript"/>
                  <w:lang w:eastAsia="ru-RU"/>
                </w:rPr>
                <w:t>***</w:t>
              </w:r>
            </w:hyperlink>
            <w:r w:rsidR="00F84365" w:rsidRPr="00BA6668">
              <w:rPr>
                <w:rFonts w:ascii="Times New Roman" w:hAnsi="Times New Roman"/>
                <w:vertAlign w:val="superscript"/>
              </w:rPr>
              <w:t>)</w:t>
            </w:r>
          </w:p>
        </w:tc>
        <w:tc>
          <w:tcPr>
            <w:tcW w:w="2494"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bl>
    <w:p w:rsidR="007E0D1D" w:rsidRPr="003B15A5" w:rsidRDefault="007E0D1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p>
    <w:p w:rsidR="007E0D1D" w:rsidRPr="003B15A5" w:rsidRDefault="00303F18" w:rsidP="00B93001">
      <w:pPr>
        <w:widowControl w:val="0"/>
        <w:suppressAutoHyphens/>
        <w:autoSpaceDE w:val="0"/>
        <w:autoSpaceDN w:val="0"/>
        <w:spacing w:after="0" w:line="240" w:lineRule="auto"/>
        <w:ind w:firstLine="539"/>
        <w:jc w:val="both"/>
        <w:rPr>
          <w:rFonts w:ascii="Times New Roman" w:eastAsia="Times New Roman" w:hAnsi="Times New Roman"/>
          <w:sz w:val="24"/>
          <w:szCs w:val="24"/>
          <w:lang w:eastAsia="ru-RU"/>
        </w:rPr>
      </w:pPr>
      <w:bookmarkStart w:id="6" w:name="P97"/>
      <w:bookmarkEnd w:id="6"/>
      <w:r w:rsidRPr="00DD2F23">
        <w:rPr>
          <w:rFonts w:ascii="Times New Roman" w:eastAsia="Times New Roman" w:hAnsi="Times New Roman"/>
          <w:sz w:val="24"/>
          <w:szCs w:val="24"/>
          <w:vertAlign w:val="superscript"/>
          <w:lang w:eastAsia="ru-RU"/>
        </w:rPr>
        <w:t>*</w:t>
      </w:r>
      <w:r w:rsidR="00F73AD2" w:rsidRPr="00DD2F23">
        <w:rPr>
          <w:rFonts w:ascii="Times New Roman" w:eastAsia="Times New Roman" w:hAnsi="Times New Roman"/>
          <w:sz w:val="24"/>
          <w:szCs w:val="24"/>
          <w:vertAlign w:val="superscript"/>
          <w:lang w:eastAsia="ru-RU"/>
        </w:rPr>
        <w:t>)</w:t>
      </w:r>
      <w:r w:rsidR="007E0D1D" w:rsidRPr="003B15A5">
        <w:rPr>
          <w:rFonts w:ascii="Times New Roman" w:eastAsia="Times New Roman" w:hAnsi="Times New Roman"/>
          <w:sz w:val="24"/>
          <w:szCs w:val="24"/>
          <w:lang w:eastAsia="ru-RU"/>
        </w:rPr>
        <w:t xml:space="preserve"> Парк, сквер, центральная улица, площадь, набережная, другое.</w:t>
      </w:r>
    </w:p>
    <w:p w:rsidR="007E0D1D" w:rsidRPr="003B15A5" w:rsidRDefault="00303F18" w:rsidP="00B93001">
      <w:pPr>
        <w:widowControl w:val="0"/>
        <w:suppressAutoHyphens/>
        <w:autoSpaceDE w:val="0"/>
        <w:autoSpaceDN w:val="0"/>
        <w:spacing w:after="0" w:line="240" w:lineRule="auto"/>
        <w:ind w:firstLine="539"/>
        <w:jc w:val="both"/>
        <w:rPr>
          <w:rFonts w:ascii="Times New Roman" w:eastAsia="Times New Roman" w:hAnsi="Times New Roman"/>
          <w:sz w:val="24"/>
          <w:szCs w:val="24"/>
          <w:lang w:eastAsia="ru-RU"/>
        </w:rPr>
      </w:pPr>
      <w:bookmarkStart w:id="7" w:name="P98"/>
      <w:bookmarkEnd w:id="7"/>
      <w:r w:rsidRPr="00DD2F23">
        <w:rPr>
          <w:rFonts w:ascii="Times New Roman" w:eastAsia="Times New Roman" w:hAnsi="Times New Roman"/>
          <w:sz w:val="24"/>
          <w:szCs w:val="24"/>
          <w:vertAlign w:val="superscript"/>
          <w:lang w:eastAsia="ru-RU"/>
        </w:rPr>
        <w:t>**</w:t>
      </w:r>
      <w:r w:rsidR="00F73AD2" w:rsidRPr="00DD2F23">
        <w:rPr>
          <w:rFonts w:ascii="Times New Roman" w:eastAsia="Times New Roman" w:hAnsi="Times New Roman"/>
          <w:sz w:val="24"/>
          <w:szCs w:val="24"/>
          <w:vertAlign w:val="superscript"/>
          <w:lang w:eastAsia="ru-RU"/>
        </w:rPr>
        <w:t>)</w:t>
      </w:r>
      <w:r w:rsidR="007E0D1D" w:rsidRPr="003B15A5">
        <w:rPr>
          <w:rFonts w:ascii="Times New Roman" w:eastAsia="Times New Roman" w:hAnsi="Times New Roman"/>
          <w:sz w:val="24"/>
          <w:szCs w:val="24"/>
          <w:lang w:eastAsia="ru-RU"/>
        </w:rPr>
        <w:t xml:space="preserve">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разных возрастов и набором необходимой мебели, озеленением, оборудованными площадками для сбора отходов.</w:t>
      </w:r>
    </w:p>
    <w:p w:rsidR="007E0D1D" w:rsidRPr="003B15A5" w:rsidRDefault="00303F18" w:rsidP="00B93001">
      <w:pPr>
        <w:widowControl w:val="0"/>
        <w:suppressAutoHyphens/>
        <w:autoSpaceDE w:val="0"/>
        <w:autoSpaceDN w:val="0"/>
        <w:spacing w:after="0" w:line="240" w:lineRule="auto"/>
        <w:ind w:firstLine="539"/>
        <w:jc w:val="both"/>
        <w:rPr>
          <w:rFonts w:ascii="Times New Roman" w:eastAsia="Times New Roman" w:hAnsi="Times New Roman"/>
          <w:sz w:val="24"/>
          <w:szCs w:val="24"/>
          <w:lang w:eastAsia="ru-RU"/>
        </w:rPr>
      </w:pPr>
      <w:bookmarkStart w:id="8" w:name="P99"/>
      <w:bookmarkEnd w:id="8"/>
      <w:r w:rsidRPr="00DD2F23">
        <w:rPr>
          <w:rFonts w:ascii="Times New Roman" w:eastAsia="Times New Roman" w:hAnsi="Times New Roman"/>
          <w:sz w:val="24"/>
          <w:szCs w:val="24"/>
          <w:vertAlign w:val="superscript"/>
          <w:lang w:eastAsia="ru-RU"/>
        </w:rPr>
        <w:t>***</w:t>
      </w:r>
      <w:r w:rsidR="00F73AD2" w:rsidRPr="00DD2F23">
        <w:rPr>
          <w:rFonts w:ascii="Times New Roman" w:eastAsia="Times New Roman" w:hAnsi="Times New Roman"/>
          <w:sz w:val="24"/>
          <w:szCs w:val="24"/>
          <w:vertAlign w:val="superscript"/>
          <w:lang w:eastAsia="ru-RU"/>
        </w:rPr>
        <w:t>)</w:t>
      </w:r>
      <w:r w:rsidR="007E0D1D" w:rsidRPr="00DD2F23">
        <w:rPr>
          <w:rFonts w:ascii="Times New Roman" w:eastAsia="Times New Roman" w:hAnsi="Times New Roman"/>
          <w:sz w:val="24"/>
          <w:szCs w:val="24"/>
          <w:vertAlign w:val="superscript"/>
          <w:lang w:eastAsia="ru-RU"/>
        </w:rPr>
        <w:t xml:space="preserve"> </w:t>
      </w:r>
      <w:r w:rsidR="007E0D1D" w:rsidRPr="003B15A5">
        <w:rPr>
          <w:rFonts w:ascii="Times New Roman" w:eastAsia="Times New Roman" w:hAnsi="Times New Roman"/>
          <w:sz w:val="24"/>
          <w:szCs w:val="24"/>
          <w:lang w:eastAsia="ru-RU"/>
        </w:rPr>
        <w:t>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пяти минут.</w:t>
      </w:r>
    </w:p>
    <w:p w:rsidR="007E0D1D" w:rsidRPr="003B15A5" w:rsidRDefault="007E0D1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p>
    <w:p w:rsidR="00DD2F23" w:rsidRDefault="00DD2F23" w:rsidP="00B93001">
      <w:pPr>
        <w:widowControl w:val="0"/>
        <w:suppressAutoHyphens/>
        <w:autoSpaceDE w:val="0"/>
        <w:autoSpaceDN w:val="0"/>
        <w:spacing w:after="0" w:line="240" w:lineRule="auto"/>
        <w:jc w:val="center"/>
        <w:outlineLvl w:val="2"/>
        <w:rPr>
          <w:rFonts w:ascii="Times New Roman" w:eastAsia="Times New Roman" w:hAnsi="Times New Roman"/>
          <w:sz w:val="24"/>
          <w:szCs w:val="24"/>
          <w:lang w:eastAsia="ru-RU"/>
        </w:rPr>
      </w:pPr>
    </w:p>
    <w:p w:rsidR="00DD2F23" w:rsidRDefault="00DD2F23" w:rsidP="00B93001">
      <w:pPr>
        <w:widowControl w:val="0"/>
        <w:suppressAutoHyphens/>
        <w:autoSpaceDE w:val="0"/>
        <w:autoSpaceDN w:val="0"/>
        <w:spacing w:after="0" w:line="240" w:lineRule="auto"/>
        <w:jc w:val="center"/>
        <w:outlineLvl w:val="2"/>
        <w:rPr>
          <w:rFonts w:ascii="Times New Roman" w:eastAsia="Times New Roman" w:hAnsi="Times New Roman"/>
          <w:sz w:val="24"/>
          <w:szCs w:val="24"/>
          <w:lang w:eastAsia="ru-RU"/>
        </w:rPr>
      </w:pPr>
    </w:p>
    <w:p w:rsidR="007E0D1D" w:rsidRPr="00BA6668" w:rsidRDefault="007E0D1D" w:rsidP="00B93001">
      <w:pPr>
        <w:widowControl w:val="0"/>
        <w:suppressAutoHyphens/>
        <w:autoSpaceDE w:val="0"/>
        <w:autoSpaceDN w:val="0"/>
        <w:spacing w:after="0" w:line="240" w:lineRule="auto"/>
        <w:jc w:val="center"/>
        <w:outlineLvl w:val="2"/>
        <w:rPr>
          <w:rFonts w:ascii="Times New Roman" w:eastAsia="Times New Roman" w:hAnsi="Times New Roman"/>
          <w:sz w:val="28"/>
          <w:szCs w:val="28"/>
          <w:lang w:eastAsia="ru-RU"/>
        </w:rPr>
      </w:pPr>
      <w:r w:rsidRPr="00BA6668">
        <w:rPr>
          <w:rFonts w:ascii="Times New Roman" w:eastAsia="Times New Roman" w:hAnsi="Times New Roman"/>
          <w:sz w:val="28"/>
          <w:szCs w:val="28"/>
          <w:lang w:eastAsia="ru-RU"/>
        </w:rPr>
        <w:lastRenderedPageBreak/>
        <w:t>II. Характеристика благоустройства</w:t>
      </w:r>
      <w:r w:rsidR="00BA6668" w:rsidRPr="00BA6668">
        <w:rPr>
          <w:rFonts w:ascii="Times New Roman" w:eastAsia="Times New Roman" w:hAnsi="Times New Roman"/>
          <w:sz w:val="28"/>
          <w:szCs w:val="28"/>
          <w:lang w:eastAsia="ru-RU"/>
        </w:rPr>
        <w:t xml:space="preserve"> </w:t>
      </w:r>
      <w:r w:rsidR="00BA6668">
        <w:rPr>
          <w:rFonts w:ascii="Times New Roman" w:eastAsia="Times New Roman" w:hAnsi="Times New Roman"/>
          <w:sz w:val="28"/>
          <w:szCs w:val="28"/>
          <w:lang w:eastAsia="ru-RU"/>
        </w:rPr>
        <w:t xml:space="preserve">территории </w:t>
      </w:r>
    </w:p>
    <w:p w:rsidR="007E0D1D" w:rsidRPr="003B15A5" w:rsidRDefault="007E0D1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4309"/>
        <w:gridCol w:w="1361"/>
        <w:gridCol w:w="1417"/>
        <w:gridCol w:w="1417"/>
      </w:tblGrid>
      <w:tr w:rsidR="007E0D1D" w:rsidRPr="003B15A5">
        <w:tc>
          <w:tcPr>
            <w:tcW w:w="567" w:type="dxa"/>
          </w:tcPr>
          <w:p w:rsidR="007E0D1D" w:rsidRPr="003B15A5" w:rsidRDefault="00F84365"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7E0D1D" w:rsidRPr="003B15A5">
              <w:rPr>
                <w:rFonts w:ascii="Times New Roman" w:eastAsia="Times New Roman" w:hAnsi="Times New Roman"/>
                <w:sz w:val="24"/>
                <w:szCs w:val="24"/>
                <w:lang w:eastAsia="ru-RU"/>
              </w:rPr>
              <w:t xml:space="preserve"> п/п</w:t>
            </w:r>
          </w:p>
        </w:tc>
        <w:tc>
          <w:tcPr>
            <w:tcW w:w="4309"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Наименование показателя</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Единица измерения</w:t>
            </w:r>
          </w:p>
        </w:tc>
        <w:tc>
          <w:tcPr>
            <w:tcW w:w="141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Значение показателя</w:t>
            </w:r>
          </w:p>
        </w:tc>
        <w:tc>
          <w:tcPr>
            <w:tcW w:w="141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Примечание</w:t>
            </w: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1.</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Требует ремонта дорожное покрытие</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да/нет</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2.</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Требует ремонта дорожное покрытие пешеходных дорожек, тротуаров</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да/нет</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3.</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vertAlign w:val="superscript"/>
                <w:lang w:eastAsia="ru-RU"/>
              </w:rPr>
            </w:pPr>
            <w:r w:rsidRPr="00BA6668">
              <w:rPr>
                <w:rFonts w:ascii="Times New Roman" w:eastAsia="Times New Roman" w:hAnsi="Times New Roman"/>
                <w:sz w:val="24"/>
                <w:szCs w:val="24"/>
                <w:lang w:eastAsia="ru-RU"/>
              </w:rPr>
              <w:t>Наличие достаточного освещения территории</w:t>
            </w:r>
            <w:hyperlink w:anchor="P203" w:history="1">
              <w:r w:rsidRPr="00BA6668">
                <w:rPr>
                  <w:rFonts w:ascii="Times New Roman" w:eastAsia="Times New Roman" w:hAnsi="Times New Roman"/>
                  <w:sz w:val="24"/>
                  <w:szCs w:val="24"/>
                  <w:vertAlign w:val="superscript"/>
                  <w:lang w:eastAsia="ru-RU"/>
                </w:rPr>
                <w:t>*</w:t>
              </w:r>
            </w:hyperlink>
            <w:r w:rsidR="00F84365" w:rsidRPr="00BA6668">
              <w:rPr>
                <w:rFonts w:ascii="Times New Roman" w:hAnsi="Times New Roman"/>
                <w:vertAlign w:val="superscript"/>
              </w:rPr>
              <w:t>)</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да/нет</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vMerge w:val="restart"/>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4.</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Наличие площадок (детские, спортивные, для отдыха, другое)</w:t>
            </w:r>
            <w:hyperlink w:anchor="P203" w:history="1">
              <w:r w:rsidRPr="00BA6668">
                <w:rPr>
                  <w:rFonts w:ascii="Times New Roman" w:eastAsia="Times New Roman" w:hAnsi="Times New Roman"/>
                  <w:sz w:val="24"/>
                  <w:szCs w:val="24"/>
                  <w:vertAlign w:val="superscript"/>
                  <w:lang w:eastAsia="ru-RU"/>
                </w:rPr>
                <w:t>*</w:t>
              </w:r>
            </w:hyperlink>
            <w:r w:rsidR="00F84365" w:rsidRPr="00BA6668">
              <w:rPr>
                <w:rFonts w:ascii="Times New Roman" w:hAnsi="Times New Roman"/>
                <w:vertAlign w:val="superscript"/>
              </w:rPr>
              <w:t>)</w:t>
            </w:r>
            <w:r w:rsidRPr="00BA6668">
              <w:rPr>
                <w:rFonts w:ascii="Times New Roman" w:eastAsia="Times New Roman" w:hAnsi="Times New Roman"/>
                <w:sz w:val="24"/>
                <w:szCs w:val="24"/>
                <w:lang w:eastAsia="ru-RU"/>
              </w:rPr>
              <w:t>:</w:t>
            </w:r>
          </w:p>
        </w:tc>
        <w:tc>
          <w:tcPr>
            <w:tcW w:w="1361"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vMerge/>
          </w:tcPr>
          <w:p w:rsidR="007E0D1D" w:rsidRPr="003B15A5" w:rsidRDefault="007E0D1D" w:rsidP="00B93001">
            <w:pPr>
              <w:suppressAutoHyphens/>
              <w:spacing w:after="0"/>
              <w:rPr>
                <w:rFonts w:ascii="Times New Roman" w:hAnsi="Times New Roman"/>
                <w:sz w:val="24"/>
                <w:szCs w:val="24"/>
              </w:rPr>
            </w:pP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количество</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единиц</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vMerge/>
          </w:tcPr>
          <w:p w:rsidR="007E0D1D" w:rsidRPr="003B15A5" w:rsidRDefault="007E0D1D" w:rsidP="00B93001">
            <w:pPr>
              <w:suppressAutoHyphens/>
              <w:spacing w:after="0"/>
              <w:rPr>
                <w:rFonts w:ascii="Times New Roman" w:hAnsi="Times New Roman"/>
                <w:sz w:val="24"/>
                <w:szCs w:val="24"/>
              </w:rPr>
            </w:pP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площадь</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кв. метров</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5.</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Наличие оборудованных контейнерных площадок (выделенных)</w:t>
            </w:r>
            <w:hyperlink w:anchor="P203" w:history="1">
              <w:r w:rsidR="00F84365" w:rsidRPr="00BA6668">
                <w:rPr>
                  <w:rFonts w:ascii="Times New Roman" w:eastAsia="Times New Roman" w:hAnsi="Times New Roman"/>
                  <w:sz w:val="24"/>
                  <w:szCs w:val="24"/>
                  <w:vertAlign w:val="superscript"/>
                  <w:lang w:eastAsia="ru-RU"/>
                </w:rPr>
                <w:t>*</w:t>
              </w:r>
            </w:hyperlink>
            <w:r w:rsidR="00F84365" w:rsidRPr="00BA6668">
              <w:rPr>
                <w:rFonts w:ascii="Times New Roman" w:hAnsi="Times New Roman"/>
                <w:vertAlign w:val="superscript"/>
              </w:rPr>
              <w:t>)</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да/нет</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6.</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Достаточность озеленения (газоны, кустарники, деревья, цветочное оформление)</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да/нет</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7.</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Наличие достаточного количества малых архитектурных форм</w:t>
            </w:r>
            <w:hyperlink w:anchor="P203" w:history="1">
              <w:r w:rsidR="00F84365" w:rsidRPr="00BA6668">
                <w:rPr>
                  <w:rFonts w:ascii="Times New Roman" w:eastAsia="Times New Roman" w:hAnsi="Times New Roman"/>
                  <w:sz w:val="24"/>
                  <w:szCs w:val="24"/>
                  <w:vertAlign w:val="superscript"/>
                  <w:lang w:eastAsia="ru-RU"/>
                </w:rPr>
                <w:t>*</w:t>
              </w:r>
            </w:hyperlink>
            <w:r w:rsidR="00F84365" w:rsidRPr="00BA6668">
              <w:rPr>
                <w:rFonts w:ascii="Times New Roman" w:hAnsi="Times New Roman"/>
                <w:vertAlign w:val="superscript"/>
              </w:rPr>
              <w:t>)</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да/нет</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Borders>
              <w:bottom w:val="nil"/>
            </w:tcBorders>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8.</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Необходимо установить:</w:t>
            </w:r>
          </w:p>
        </w:tc>
        <w:tc>
          <w:tcPr>
            <w:tcW w:w="1361"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vMerge w:val="restart"/>
            <w:tcBorders>
              <w:top w:val="nil"/>
            </w:tcBorders>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игровое оборудование</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единиц</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vMerge/>
          </w:tcPr>
          <w:p w:rsidR="007E0D1D" w:rsidRPr="003B15A5" w:rsidRDefault="007E0D1D" w:rsidP="00B93001">
            <w:pPr>
              <w:suppressAutoHyphens/>
              <w:spacing w:after="0"/>
              <w:rPr>
                <w:rFonts w:ascii="Times New Roman" w:hAnsi="Times New Roman"/>
                <w:sz w:val="24"/>
                <w:szCs w:val="24"/>
              </w:rPr>
            </w:pP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спортивное оборудование</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единиц</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vMerge/>
          </w:tcPr>
          <w:p w:rsidR="007E0D1D" w:rsidRPr="003B15A5" w:rsidRDefault="007E0D1D" w:rsidP="00B93001">
            <w:pPr>
              <w:suppressAutoHyphens/>
              <w:spacing w:after="0"/>
              <w:rPr>
                <w:rFonts w:ascii="Times New Roman" w:hAnsi="Times New Roman"/>
                <w:sz w:val="24"/>
                <w:szCs w:val="24"/>
              </w:rPr>
            </w:pP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светильники</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единиц</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vMerge/>
          </w:tcPr>
          <w:p w:rsidR="007E0D1D" w:rsidRPr="003B15A5" w:rsidRDefault="007E0D1D" w:rsidP="00B93001">
            <w:pPr>
              <w:suppressAutoHyphens/>
              <w:spacing w:after="0"/>
              <w:rPr>
                <w:rFonts w:ascii="Times New Roman" w:hAnsi="Times New Roman"/>
                <w:sz w:val="24"/>
                <w:szCs w:val="24"/>
              </w:rPr>
            </w:pP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скамьи</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единиц</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vMerge/>
          </w:tcPr>
          <w:p w:rsidR="007E0D1D" w:rsidRPr="003B15A5" w:rsidRDefault="007E0D1D" w:rsidP="00B93001">
            <w:pPr>
              <w:suppressAutoHyphens/>
              <w:spacing w:after="0"/>
              <w:rPr>
                <w:rFonts w:ascii="Times New Roman" w:hAnsi="Times New Roman"/>
                <w:sz w:val="24"/>
                <w:szCs w:val="24"/>
              </w:rPr>
            </w:pP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урны</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единиц</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Borders>
              <w:bottom w:val="nil"/>
            </w:tcBorders>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9.</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Характеристика освещения:</w:t>
            </w:r>
          </w:p>
        </w:tc>
        <w:tc>
          <w:tcPr>
            <w:tcW w:w="1361"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vMerge w:val="restart"/>
            <w:tcBorders>
              <w:top w:val="nil"/>
            </w:tcBorders>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количество</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единиц</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vMerge/>
          </w:tcPr>
          <w:p w:rsidR="007E0D1D" w:rsidRPr="003B15A5" w:rsidRDefault="007E0D1D" w:rsidP="00B93001">
            <w:pPr>
              <w:suppressAutoHyphens/>
              <w:spacing w:after="0"/>
              <w:rPr>
                <w:rFonts w:ascii="Times New Roman" w:hAnsi="Times New Roman"/>
                <w:sz w:val="24"/>
                <w:szCs w:val="24"/>
              </w:rPr>
            </w:pP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достаточность</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да/нет</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10.</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Наличие приспособлений для маломобильных групп населения (опорные поручни, специальное оборудование на детских и спортивных площадках, спуски, пандусы для обеспечения беспрепятственного перемещения)</w:t>
            </w:r>
            <w:hyperlink w:anchor="P203" w:history="1">
              <w:r w:rsidR="00F84365" w:rsidRPr="00BA6668">
                <w:rPr>
                  <w:rFonts w:ascii="Times New Roman" w:eastAsia="Times New Roman" w:hAnsi="Times New Roman"/>
                  <w:sz w:val="24"/>
                  <w:szCs w:val="24"/>
                  <w:vertAlign w:val="superscript"/>
                  <w:lang w:eastAsia="ru-RU"/>
                </w:rPr>
                <w:t>*</w:t>
              </w:r>
            </w:hyperlink>
            <w:r w:rsidR="00F84365" w:rsidRPr="00BA6668">
              <w:rPr>
                <w:rFonts w:ascii="Times New Roman" w:hAnsi="Times New Roman"/>
                <w:vertAlign w:val="superscript"/>
              </w:rPr>
              <w:t>)</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да/нет</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r w:rsidR="007E0D1D" w:rsidRPr="003B15A5">
        <w:tc>
          <w:tcPr>
            <w:tcW w:w="567"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11.</w:t>
            </w:r>
          </w:p>
        </w:tc>
        <w:tc>
          <w:tcPr>
            <w:tcW w:w="4309" w:type="dxa"/>
          </w:tcPr>
          <w:p w:rsidR="007E0D1D" w:rsidRPr="00BA6668"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r w:rsidRPr="00BA6668">
              <w:rPr>
                <w:rFonts w:ascii="Times New Roman" w:eastAsia="Times New Roman" w:hAnsi="Times New Roman"/>
                <w:sz w:val="24"/>
                <w:szCs w:val="24"/>
                <w:lang w:eastAsia="ru-RU"/>
              </w:rPr>
              <w:t>Наличие парковки</w:t>
            </w:r>
          </w:p>
        </w:tc>
        <w:tc>
          <w:tcPr>
            <w:tcW w:w="1361" w:type="dxa"/>
          </w:tcPr>
          <w:p w:rsidR="007E0D1D" w:rsidRPr="003B15A5" w:rsidRDefault="007E0D1D" w:rsidP="00B93001">
            <w:pPr>
              <w:widowControl w:val="0"/>
              <w:suppressAutoHyphens/>
              <w:autoSpaceDE w:val="0"/>
              <w:autoSpaceDN w:val="0"/>
              <w:spacing w:after="0" w:line="240" w:lineRule="auto"/>
              <w:jc w:val="center"/>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да/нет</w:t>
            </w: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c>
          <w:tcPr>
            <w:tcW w:w="1417" w:type="dxa"/>
          </w:tcPr>
          <w:p w:rsidR="007E0D1D" w:rsidRPr="003B15A5" w:rsidRDefault="007E0D1D" w:rsidP="00B93001">
            <w:pPr>
              <w:widowControl w:val="0"/>
              <w:suppressAutoHyphens/>
              <w:autoSpaceDE w:val="0"/>
              <w:autoSpaceDN w:val="0"/>
              <w:spacing w:after="0" w:line="240" w:lineRule="auto"/>
              <w:rPr>
                <w:rFonts w:ascii="Times New Roman" w:eastAsia="Times New Roman" w:hAnsi="Times New Roman"/>
                <w:sz w:val="24"/>
                <w:szCs w:val="24"/>
                <w:lang w:eastAsia="ru-RU"/>
              </w:rPr>
            </w:pPr>
          </w:p>
        </w:tc>
      </w:tr>
    </w:tbl>
    <w:p w:rsidR="007E0D1D" w:rsidRPr="003B15A5" w:rsidRDefault="007E0D1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p>
    <w:p w:rsidR="007E0D1D" w:rsidRPr="003B15A5" w:rsidRDefault="00303F18" w:rsidP="00B93001">
      <w:pPr>
        <w:widowControl w:val="0"/>
        <w:suppressAutoHyphens/>
        <w:autoSpaceDE w:val="0"/>
        <w:autoSpaceDN w:val="0"/>
        <w:spacing w:before="220" w:after="0" w:line="240" w:lineRule="auto"/>
        <w:ind w:firstLine="540"/>
        <w:jc w:val="both"/>
        <w:rPr>
          <w:rFonts w:ascii="Times New Roman" w:eastAsia="Times New Roman" w:hAnsi="Times New Roman"/>
          <w:sz w:val="24"/>
          <w:szCs w:val="24"/>
          <w:lang w:eastAsia="ru-RU"/>
        </w:rPr>
      </w:pPr>
      <w:bookmarkStart w:id="9" w:name="P203"/>
      <w:bookmarkEnd w:id="9"/>
      <w:r w:rsidRPr="00DD2F23">
        <w:rPr>
          <w:rFonts w:ascii="Times New Roman" w:eastAsia="Times New Roman" w:hAnsi="Times New Roman"/>
          <w:sz w:val="24"/>
          <w:szCs w:val="24"/>
          <w:vertAlign w:val="superscript"/>
          <w:lang w:eastAsia="ru-RU"/>
        </w:rPr>
        <w:t>*</w:t>
      </w:r>
      <w:r w:rsidR="00F84365" w:rsidRPr="00DD2F23">
        <w:rPr>
          <w:rFonts w:ascii="Times New Roman" w:eastAsia="Times New Roman" w:hAnsi="Times New Roman"/>
          <w:sz w:val="24"/>
          <w:szCs w:val="24"/>
          <w:vertAlign w:val="superscript"/>
          <w:lang w:eastAsia="ru-RU"/>
        </w:rPr>
        <w:t>)</w:t>
      </w:r>
      <w:r w:rsidR="007E0D1D" w:rsidRPr="003B15A5">
        <w:rPr>
          <w:rFonts w:ascii="Times New Roman" w:eastAsia="Times New Roman" w:hAnsi="Times New Roman"/>
          <w:sz w:val="24"/>
          <w:szCs w:val="24"/>
          <w:lang w:eastAsia="ru-RU"/>
        </w:rPr>
        <w:t xml:space="preserve"> Фотографии территории до проведения благоустройства.</w:t>
      </w:r>
    </w:p>
    <w:p w:rsidR="007E0D1D" w:rsidRPr="003B15A5" w:rsidRDefault="007E0D1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p>
    <w:p w:rsidR="007E0D1D" w:rsidRPr="00DD2F23" w:rsidRDefault="007E0D1D" w:rsidP="00B93001">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DD2F23">
        <w:rPr>
          <w:rFonts w:ascii="Times New Roman" w:eastAsia="Times New Roman" w:hAnsi="Times New Roman"/>
          <w:sz w:val="28"/>
          <w:szCs w:val="28"/>
          <w:lang w:eastAsia="ru-RU"/>
        </w:rPr>
        <w:t>Приложение</w:t>
      </w:r>
      <w:r w:rsidR="004331E9" w:rsidRPr="00DD2F23">
        <w:rPr>
          <w:rFonts w:ascii="Times New Roman" w:eastAsia="Times New Roman" w:hAnsi="Times New Roman"/>
          <w:sz w:val="28"/>
          <w:szCs w:val="28"/>
          <w:lang w:eastAsia="ru-RU"/>
        </w:rPr>
        <w:t xml:space="preserve">. </w:t>
      </w:r>
      <w:r w:rsidRPr="00DD2F23">
        <w:rPr>
          <w:rFonts w:ascii="Times New Roman" w:eastAsia="Times New Roman" w:hAnsi="Times New Roman"/>
          <w:sz w:val="28"/>
          <w:szCs w:val="28"/>
          <w:lang w:eastAsia="ru-RU"/>
        </w:rPr>
        <w:t>Схема земельного участка территории с указанием ее размеров и границ, размещением объектов благоустройства на _____ л.</w:t>
      </w:r>
    </w:p>
    <w:p w:rsidR="007E0D1D" w:rsidRPr="00DD2F23" w:rsidRDefault="007E0D1D" w:rsidP="00B93001">
      <w:pPr>
        <w:widowControl w:val="0"/>
        <w:suppressAutoHyphens/>
        <w:autoSpaceDE w:val="0"/>
        <w:autoSpaceDN w:val="0"/>
        <w:spacing w:after="0" w:line="240" w:lineRule="auto"/>
        <w:jc w:val="both"/>
        <w:rPr>
          <w:rFonts w:ascii="Times New Roman" w:eastAsia="Times New Roman" w:hAnsi="Times New Roman"/>
          <w:sz w:val="28"/>
          <w:szCs w:val="28"/>
          <w:lang w:eastAsia="ru-RU"/>
        </w:rPr>
      </w:pPr>
    </w:p>
    <w:p w:rsidR="007E0D1D" w:rsidRPr="00DD2F23" w:rsidRDefault="007E0D1D" w:rsidP="00B93001">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DD2F23">
        <w:rPr>
          <w:rFonts w:ascii="Times New Roman" w:eastAsia="Times New Roman" w:hAnsi="Times New Roman"/>
          <w:sz w:val="28"/>
          <w:szCs w:val="28"/>
          <w:lang w:eastAsia="ru-RU"/>
        </w:rPr>
        <w:t xml:space="preserve">Дата проведения инвентаризации: </w:t>
      </w:r>
      <w:r w:rsidR="008B773F" w:rsidRPr="00DD2F23">
        <w:rPr>
          <w:rFonts w:ascii="Times New Roman" w:eastAsia="Times New Roman" w:hAnsi="Times New Roman"/>
          <w:sz w:val="28"/>
          <w:szCs w:val="28"/>
          <w:lang w:eastAsia="ru-RU"/>
        </w:rPr>
        <w:t>«</w:t>
      </w:r>
      <w:r w:rsidRPr="00DD2F23">
        <w:rPr>
          <w:rFonts w:ascii="Times New Roman" w:eastAsia="Times New Roman" w:hAnsi="Times New Roman"/>
          <w:sz w:val="28"/>
          <w:szCs w:val="28"/>
          <w:lang w:eastAsia="ru-RU"/>
        </w:rPr>
        <w:t>__</w:t>
      </w:r>
      <w:r w:rsidR="008B773F" w:rsidRPr="00DD2F23">
        <w:rPr>
          <w:rFonts w:ascii="Times New Roman" w:eastAsia="Times New Roman" w:hAnsi="Times New Roman"/>
          <w:sz w:val="28"/>
          <w:szCs w:val="28"/>
          <w:lang w:eastAsia="ru-RU"/>
        </w:rPr>
        <w:t>»</w:t>
      </w:r>
      <w:r w:rsidRPr="00DD2F23">
        <w:rPr>
          <w:rFonts w:ascii="Times New Roman" w:eastAsia="Times New Roman" w:hAnsi="Times New Roman"/>
          <w:sz w:val="28"/>
          <w:szCs w:val="28"/>
          <w:lang w:eastAsia="ru-RU"/>
        </w:rPr>
        <w:t xml:space="preserve"> ___________ 20__ г.</w:t>
      </w:r>
    </w:p>
    <w:p w:rsidR="007E0D1D" w:rsidRPr="00DD2F23" w:rsidRDefault="007E0D1D" w:rsidP="00B93001">
      <w:pPr>
        <w:widowControl w:val="0"/>
        <w:suppressAutoHyphens/>
        <w:autoSpaceDE w:val="0"/>
        <w:autoSpaceDN w:val="0"/>
        <w:spacing w:after="0" w:line="240" w:lineRule="auto"/>
        <w:jc w:val="both"/>
        <w:rPr>
          <w:rFonts w:ascii="Times New Roman" w:eastAsia="Times New Roman" w:hAnsi="Times New Roman"/>
          <w:sz w:val="28"/>
          <w:szCs w:val="28"/>
          <w:lang w:eastAsia="ru-RU"/>
        </w:rPr>
      </w:pPr>
    </w:p>
    <w:p w:rsidR="007E0D1D" w:rsidRPr="00DD2F23" w:rsidRDefault="007E0D1D" w:rsidP="00B93001">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DD2F23">
        <w:rPr>
          <w:rFonts w:ascii="Times New Roman" w:eastAsia="Times New Roman" w:hAnsi="Times New Roman"/>
          <w:sz w:val="28"/>
          <w:szCs w:val="28"/>
          <w:lang w:eastAsia="ru-RU"/>
        </w:rPr>
        <w:t>Члены инвентаризационной комиссии:</w:t>
      </w:r>
    </w:p>
    <w:p w:rsidR="007E0D1D" w:rsidRPr="003B15A5" w:rsidRDefault="007E0D1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__________________________        ______________       ____________________</w:t>
      </w:r>
    </w:p>
    <w:p w:rsidR="007E0D1D" w:rsidRPr="003B15A5" w:rsidRDefault="007E0D1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 xml:space="preserve">(наименование организации)        </w:t>
      </w:r>
      <w:r w:rsidR="00F84365">
        <w:rPr>
          <w:rFonts w:ascii="Times New Roman" w:eastAsia="Times New Roman" w:hAnsi="Times New Roman"/>
          <w:sz w:val="24"/>
          <w:szCs w:val="24"/>
          <w:lang w:eastAsia="ru-RU"/>
        </w:rPr>
        <w:t xml:space="preserve">       </w:t>
      </w:r>
      <w:r w:rsidRPr="003B15A5">
        <w:rPr>
          <w:rFonts w:ascii="Times New Roman" w:eastAsia="Times New Roman" w:hAnsi="Times New Roman"/>
          <w:sz w:val="24"/>
          <w:szCs w:val="24"/>
          <w:lang w:eastAsia="ru-RU"/>
        </w:rPr>
        <w:t xml:space="preserve">  (подпись)         </w:t>
      </w:r>
      <w:r w:rsidR="00DD2F23">
        <w:rPr>
          <w:rFonts w:ascii="Times New Roman" w:eastAsia="Times New Roman" w:hAnsi="Times New Roman"/>
          <w:sz w:val="24"/>
          <w:szCs w:val="24"/>
          <w:lang w:eastAsia="ru-RU"/>
        </w:rPr>
        <w:t xml:space="preserve">   </w:t>
      </w:r>
      <w:r w:rsidRPr="003B15A5">
        <w:rPr>
          <w:rFonts w:ascii="Times New Roman" w:eastAsia="Times New Roman" w:hAnsi="Times New Roman"/>
          <w:sz w:val="24"/>
          <w:szCs w:val="24"/>
          <w:lang w:eastAsia="ru-RU"/>
        </w:rPr>
        <w:t xml:space="preserve"> (инициалы, фамилия)</w:t>
      </w:r>
    </w:p>
    <w:p w:rsidR="007E0D1D" w:rsidRPr="003B15A5" w:rsidRDefault="007E0D1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__________________________        ______________       ____________________</w:t>
      </w:r>
    </w:p>
    <w:p w:rsidR="007E0D1D" w:rsidRPr="003B15A5" w:rsidRDefault="007E0D1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 xml:space="preserve">(наименование организации)         </w:t>
      </w:r>
      <w:r w:rsidR="00F84365">
        <w:rPr>
          <w:rFonts w:ascii="Times New Roman" w:eastAsia="Times New Roman" w:hAnsi="Times New Roman"/>
          <w:sz w:val="24"/>
          <w:szCs w:val="24"/>
          <w:lang w:eastAsia="ru-RU"/>
        </w:rPr>
        <w:t xml:space="preserve">       </w:t>
      </w:r>
      <w:r w:rsidRPr="003B15A5">
        <w:rPr>
          <w:rFonts w:ascii="Times New Roman" w:eastAsia="Times New Roman" w:hAnsi="Times New Roman"/>
          <w:sz w:val="24"/>
          <w:szCs w:val="24"/>
          <w:lang w:eastAsia="ru-RU"/>
        </w:rPr>
        <w:t xml:space="preserve"> (подпись)        </w:t>
      </w:r>
      <w:r w:rsidR="00DD2F23">
        <w:rPr>
          <w:rFonts w:ascii="Times New Roman" w:eastAsia="Times New Roman" w:hAnsi="Times New Roman"/>
          <w:sz w:val="24"/>
          <w:szCs w:val="24"/>
          <w:lang w:eastAsia="ru-RU"/>
        </w:rPr>
        <w:t xml:space="preserve">   </w:t>
      </w:r>
      <w:r w:rsidRPr="003B15A5">
        <w:rPr>
          <w:rFonts w:ascii="Times New Roman" w:eastAsia="Times New Roman" w:hAnsi="Times New Roman"/>
          <w:sz w:val="24"/>
          <w:szCs w:val="24"/>
          <w:lang w:eastAsia="ru-RU"/>
        </w:rPr>
        <w:t xml:space="preserve">  (инициалы, фамилия)</w:t>
      </w:r>
    </w:p>
    <w:p w:rsidR="00B153D5" w:rsidRDefault="00B153D5" w:rsidP="00B93001">
      <w:pPr>
        <w:pStyle w:val="ConsNormal"/>
        <w:widowControl/>
        <w:suppressAutoHyphens/>
        <w:ind w:left="4860" w:right="0" w:firstLine="0"/>
        <w:rPr>
          <w:rFonts w:ascii="Times New Roman" w:hAnsi="Times New Roman" w:cs="Times New Roman"/>
          <w:sz w:val="28"/>
          <w:szCs w:val="28"/>
        </w:rPr>
      </w:pPr>
      <w:r w:rsidRPr="003B15A5">
        <w:rPr>
          <w:rFonts w:ascii="Times New Roman" w:hAnsi="Times New Roman" w:cs="Times New Roman"/>
          <w:sz w:val="28"/>
          <w:szCs w:val="28"/>
        </w:rPr>
        <w:lastRenderedPageBreak/>
        <w:t>Приложение № 3</w:t>
      </w:r>
    </w:p>
    <w:p w:rsidR="00DD2F23" w:rsidRPr="003B15A5" w:rsidRDefault="00DD2F23" w:rsidP="00B93001">
      <w:pPr>
        <w:suppressAutoHyphens/>
        <w:spacing w:after="0" w:line="240" w:lineRule="auto"/>
        <w:ind w:left="4860"/>
        <w:rPr>
          <w:rFonts w:ascii="Times New Roman" w:hAnsi="Times New Roman"/>
          <w:sz w:val="28"/>
          <w:szCs w:val="28"/>
        </w:rPr>
      </w:pPr>
      <w:r w:rsidRPr="003B15A5">
        <w:rPr>
          <w:rFonts w:ascii="Times New Roman" w:hAnsi="Times New Roman"/>
          <w:sz w:val="28"/>
          <w:szCs w:val="28"/>
        </w:rPr>
        <w:t xml:space="preserve">к </w:t>
      </w:r>
      <w:r>
        <w:rPr>
          <w:rFonts w:ascii="Times New Roman" w:hAnsi="Times New Roman"/>
          <w:sz w:val="28"/>
          <w:szCs w:val="28"/>
        </w:rPr>
        <w:t>п</w:t>
      </w:r>
      <w:r w:rsidRPr="003B15A5">
        <w:rPr>
          <w:rFonts w:ascii="Times New Roman" w:hAnsi="Times New Roman"/>
          <w:sz w:val="28"/>
          <w:szCs w:val="28"/>
        </w:rPr>
        <w:t>оложению о проведении инвентаризации</w:t>
      </w:r>
      <w:r>
        <w:rPr>
          <w:rFonts w:ascii="Times New Roman" w:hAnsi="Times New Roman"/>
          <w:sz w:val="28"/>
          <w:szCs w:val="28"/>
        </w:rPr>
        <w:t xml:space="preserve"> </w:t>
      </w:r>
      <w:r w:rsidRPr="003B15A5">
        <w:rPr>
          <w:rFonts w:ascii="Times New Roman" w:hAnsi="Times New Roman"/>
          <w:sz w:val="28"/>
          <w:szCs w:val="28"/>
        </w:rPr>
        <w:t>дворовых и общественных терр</w:t>
      </w:r>
      <w:r>
        <w:rPr>
          <w:rFonts w:ascii="Times New Roman" w:hAnsi="Times New Roman"/>
          <w:sz w:val="28"/>
          <w:szCs w:val="28"/>
        </w:rPr>
        <w:t xml:space="preserve">иторий, территорий, находящихся </w:t>
      </w:r>
      <w:r w:rsidRPr="003B15A5">
        <w:rPr>
          <w:rFonts w:ascii="Times New Roman" w:hAnsi="Times New Roman"/>
          <w:sz w:val="28"/>
          <w:szCs w:val="28"/>
        </w:rPr>
        <w:t>в ведении юридических лиц и индивидуальных</w:t>
      </w:r>
      <w:r>
        <w:rPr>
          <w:rFonts w:ascii="Times New Roman" w:hAnsi="Times New Roman"/>
          <w:sz w:val="28"/>
          <w:szCs w:val="28"/>
        </w:rPr>
        <w:t xml:space="preserve"> </w:t>
      </w:r>
      <w:r w:rsidRPr="003B15A5">
        <w:rPr>
          <w:rFonts w:ascii="Times New Roman" w:hAnsi="Times New Roman"/>
          <w:sz w:val="28"/>
          <w:szCs w:val="28"/>
        </w:rPr>
        <w:t>предпринимателей, уровня благоустройства</w:t>
      </w:r>
      <w:r>
        <w:rPr>
          <w:rFonts w:ascii="Times New Roman" w:hAnsi="Times New Roman"/>
          <w:sz w:val="28"/>
          <w:szCs w:val="28"/>
        </w:rPr>
        <w:t xml:space="preserve"> </w:t>
      </w:r>
      <w:r w:rsidRPr="003B15A5">
        <w:rPr>
          <w:rFonts w:ascii="Times New Roman" w:hAnsi="Times New Roman"/>
          <w:sz w:val="28"/>
          <w:szCs w:val="28"/>
        </w:rPr>
        <w:t>индивидуальных жилых домов и земельных</w:t>
      </w:r>
    </w:p>
    <w:p w:rsidR="00DD2F23" w:rsidRPr="00DD2F23" w:rsidRDefault="00DD2F23" w:rsidP="00B93001">
      <w:pPr>
        <w:suppressAutoHyphens/>
        <w:spacing w:after="0" w:line="240" w:lineRule="auto"/>
        <w:ind w:left="4860"/>
        <w:rPr>
          <w:rFonts w:ascii="Times New Roman" w:hAnsi="Times New Roman"/>
          <w:sz w:val="28"/>
          <w:szCs w:val="28"/>
        </w:rPr>
      </w:pPr>
      <w:r w:rsidRPr="00DD2F23">
        <w:rPr>
          <w:rFonts w:ascii="Times New Roman" w:hAnsi="Times New Roman"/>
          <w:sz w:val="28"/>
          <w:szCs w:val="28"/>
        </w:rPr>
        <w:t>участков, предоставленных для их размещения на территории муниципальных образований Оренбургской области</w:t>
      </w:r>
    </w:p>
    <w:p w:rsidR="00B153D5" w:rsidRPr="003B15A5" w:rsidRDefault="00B153D5" w:rsidP="00B93001">
      <w:pPr>
        <w:pStyle w:val="ConsNormal"/>
        <w:widowControl/>
        <w:suppressAutoHyphens/>
        <w:ind w:right="0" w:firstLine="0"/>
        <w:jc w:val="center"/>
        <w:rPr>
          <w:rFonts w:ascii="Times New Roman" w:hAnsi="Times New Roman" w:cs="Times New Roman"/>
          <w:sz w:val="28"/>
          <w:szCs w:val="28"/>
        </w:rPr>
      </w:pPr>
    </w:p>
    <w:p w:rsidR="00A82E89" w:rsidRPr="003B15A5" w:rsidRDefault="00A82E89" w:rsidP="00B93001">
      <w:pPr>
        <w:pStyle w:val="ConsNormal"/>
        <w:widowControl/>
        <w:suppressAutoHyphens/>
        <w:ind w:right="0" w:firstLine="0"/>
        <w:jc w:val="center"/>
        <w:rPr>
          <w:rFonts w:ascii="Times New Roman" w:hAnsi="Times New Roman" w:cs="Times New Roman"/>
          <w:sz w:val="28"/>
          <w:szCs w:val="28"/>
        </w:rPr>
      </w:pPr>
      <w:r w:rsidRPr="003B15A5">
        <w:rPr>
          <w:rFonts w:ascii="Times New Roman" w:hAnsi="Times New Roman" w:cs="Times New Roman"/>
          <w:sz w:val="28"/>
          <w:szCs w:val="28"/>
        </w:rPr>
        <w:t>Паспорт</w:t>
      </w:r>
    </w:p>
    <w:p w:rsidR="00A82E89" w:rsidRPr="003B15A5" w:rsidRDefault="00A82E89" w:rsidP="00B93001">
      <w:pPr>
        <w:suppressAutoHyphens/>
        <w:spacing w:after="0" w:line="240" w:lineRule="auto"/>
        <w:jc w:val="center"/>
        <w:rPr>
          <w:rFonts w:ascii="Times New Roman" w:hAnsi="Times New Roman"/>
          <w:sz w:val="28"/>
          <w:szCs w:val="28"/>
        </w:rPr>
      </w:pPr>
      <w:r w:rsidRPr="003B15A5">
        <w:rPr>
          <w:rFonts w:ascii="Times New Roman" w:hAnsi="Times New Roman"/>
          <w:sz w:val="28"/>
          <w:szCs w:val="28"/>
        </w:rPr>
        <w:t>благоустройства территории, находящейся в ведении юридических</w:t>
      </w:r>
    </w:p>
    <w:p w:rsidR="00F84365" w:rsidRDefault="00A82E89" w:rsidP="00B93001">
      <w:pPr>
        <w:suppressAutoHyphens/>
        <w:spacing w:after="0" w:line="240" w:lineRule="auto"/>
        <w:jc w:val="center"/>
        <w:rPr>
          <w:rFonts w:ascii="Times New Roman" w:hAnsi="Times New Roman"/>
          <w:sz w:val="28"/>
          <w:szCs w:val="28"/>
        </w:rPr>
      </w:pPr>
      <w:r w:rsidRPr="003B15A5">
        <w:rPr>
          <w:rFonts w:ascii="Times New Roman" w:hAnsi="Times New Roman"/>
          <w:sz w:val="28"/>
          <w:szCs w:val="28"/>
        </w:rPr>
        <w:t>лиц и индивидуальных предпринимателей</w:t>
      </w:r>
      <w:r w:rsidR="00F84365">
        <w:rPr>
          <w:rFonts w:ascii="Times New Roman" w:hAnsi="Times New Roman"/>
          <w:sz w:val="28"/>
          <w:szCs w:val="28"/>
        </w:rPr>
        <w:t xml:space="preserve"> (далее – территория)</w:t>
      </w:r>
    </w:p>
    <w:p w:rsidR="00A82E89" w:rsidRPr="003B15A5" w:rsidRDefault="00A82E89" w:rsidP="00B93001">
      <w:pPr>
        <w:suppressAutoHyphens/>
        <w:spacing w:after="0" w:line="240" w:lineRule="auto"/>
        <w:jc w:val="center"/>
        <w:rPr>
          <w:rFonts w:ascii="Times New Roman" w:hAnsi="Times New Roman"/>
          <w:sz w:val="28"/>
          <w:szCs w:val="28"/>
        </w:rPr>
      </w:pPr>
      <w:r w:rsidRPr="003B15A5">
        <w:rPr>
          <w:rFonts w:ascii="Times New Roman" w:hAnsi="Times New Roman"/>
          <w:sz w:val="28"/>
          <w:szCs w:val="28"/>
        </w:rPr>
        <w:t>___________________________</w:t>
      </w:r>
      <w:r w:rsidR="00DD2F23">
        <w:rPr>
          <w:rFonts w:ascii="Times New Roman" w:hAnsi="Times New Roman"/>
          <w:sz w:val="28"/>
          <w:szCs w:val="28"/>
        </w:rPr>
        <w:t>___________________</w:t>
      </w:r>
    </w:p>
    <w:p w:rsidR="00A82E89" w:rsidRPr="00DD2F23" w:rsidRDefault="00A82E89" w:rsidP="00B93001">
      <w:pPr>
        <w:pStyle w:val="ConsNormal"/>
        <w:widowControl/>
        <w:suppressAutoHyphens/>
        <w:ind w:right="0" w:firstLine="0"/>
        <w:jc w:val="center"/>
        <w:rPr>
          <w:rFonts w:ascii="Times New Roman" w:hAnsi="Times New Roman" w:cs="Times New Roman"/>
          <w:sz w:val="24"/>
          <w:szCs w:val="24"/>
        </w:rPr>
      </w:pPr>
      <w:r w:rsidRPr="00DD2F23">
        <w:rPr>
          <w:rFonts w:ascii="Times New Roman" w:hAnsi="Times New Roman" w:cs="Times New Roman"/>
          <w:sz w:val="24"/>
          <w:szCs w:val="24"/>
        </w:rPr>
        <w:t>(наименование населенного пункта)</w:t>
      </w:r>
    </w:p>
    <w:p w:rsidR="00A82E89" w:rsidRPr="003B15A5" w:rsidRDefault="00A82E89" w:rsidP="00B93001">
      <w:pPr>
        <w:pStyle w:val="ConsNormal"/>
        <w:widowControl/>
        <w:suppressAutoHyphens/>
        <w:ind w:right="0" w:firstLine="0"/>
        <w:jc w:val="center"/>
        <w:rPr>
          <w:rFonts w:ascii="Times New Roman" w:hAnsi="Times New Roman" w:cs="Times New Roman"/>
          <w:sz w:val="28"/>
          <w:szCs w:val="28"/>
        </w:rPr>
      </w:pPr>
      <w:r w:rsidRPr="003B15A5">
        <w:rPr>
          <w:rFonts w:ascii="Times New Roman" w:hAnsi="Times New Roman" w:cs="Times New Roman"/>
          <w:sz w:val="28"/>
          <w:szCs w:val="28"/>
        </w:rPr>
        <w:t>по состоянию на _________________</w:t>
      </w:r>
    </w:p>
    <w:p w:rsidR="00A82E89" w:rsidRPr="003B15A5" w:rsidRDefault="00A82E89" w:rsidP="00B93001">
      <w:pPr>
        <w:pStyle w:val="ConsNormal"/>
        <w:widowControl/>
        <w:suppressAutoHyphens/>
        <w:ind w:right="0" w:firstLine="0"/>
        <w:jc w:val="both"/>
        <w:rPr>
          <w:rFonts w:ascii="Times New Roman" w:hAnsi="Times New Roman" w:cs="Times New Roman"/>
          <w:sz w:val="24"/>
          <w:szCs w:val="28"/>
        </w:rPr>
      </w:pPr>
    </w:p>
    <w:p w:rsidR="00A82E89" w:rsidRDefault="004331E9" w:rsidP="00B93001">
      <w:pPr>
        <w:suppressAutoHyphens/>
        <w:spacing w:after="0" w:line="240" w:lineRule="auto"/>
        <w:jc w:val="center"/>
        <w:rPr>
          <w:rFonts w:ascii="Times New Roman" w:hAnsi="Times New Roman"/>
          <w:sz w:val="28"/>
          <w:szCs w:val="28"/>
        </w:rPr>
      </w:pPr>
      <w:r>
        <w:rPr>
          <w:rFonts w:ascii="Times New Roman" w:hAnsi="Times New Roman"/>
          <w:sz w:val="28"/>
          <w:szCs w:val="28"/>
        </w:rPr>
        <w:t>I</w:t>
      </w:r>
      <w:r w:rsidR="00BA6668">
        <w:rPr>
          <w:rFonts w:ascii="Times New Roman" w:hAnsi="Times New Roman"/>
          <w:sz w:val="28"/>
          <w:szCs w:val="28"/>
        </w:rPr>
        <w:t>. Общие сведения о территории</w:t>
      </w:r>
    </w:p>
    <w:p w:rsidR="00DD2F23" w:rsidRPr="003B15A5" w:rsidRDefault="00DD2F23" w:rsidP="00B93001">
      <w:pPr>
        <w:suppressAutoHyphens/>
        <w:spacing w:after="0" w:line="240" w:lineRule="auto"/>
        <w:jc w:val="center"/>
        <w:rPr>
          <w:rFonts w:ascii="Times New Roman" w:hAnsi="Times New Roman"/>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07"/>
        <w:gridCol w:w="3198"/>
      </w:tblGrid>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DD2F23" w:rsidRDefault="00A82E89" w:rsidP="00B93001">
            <w:pPr>
              <w:suppressAutoHyphens/>
              <w:spacing w:after="0" w:line="240" w:lineRule="auto"/>
              <w:jc w:val="center"/>
              <w:rPr>
                <w:rFonts w:ascii="Times New Roman" w:hAnsi="Times New Roman"/>
                <w:sz w:val="24"/>
                <w:szCs w:val="28"/>
              </w:rPr>
            </w:pPr>
            <w:r w:rsidRPr="003B15A5">
              <w:rPr>
                <w:rFonts w:ascii="Times New Roman" w:hAnsi="Times New Roman"/>
                <w:sz w:val="24"/>
                <w:szCs w:val="28"/>
              </w:rPr>
              <w:t xml:space="preserve">№ </w:t>
            </w:r>
          </w:p>
          <w:p w:rsidR="00A82E89" w:rsidRPr="003B15A5" w:rsidRDefault="00A82E89"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п/п</w:t>
            </w:r>
          </w:p>
        </w:tc>
        <w:tc>
          <w:tcPr>
            <w:tcW w:w="5307"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Наименование показателя</w:t>
            </w:r>
          </w:p>
        </w:tc>
        <w:tc>
          <w:tcPr>
            <w:tcW w:w="319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Значение показателя</w:t>
            </w: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5"/>
              </w:numPr>
              <w:suppressAutoHyphens/>
              <w:spacing w:after="0" w:line="240" w:lineRule="auto"/>
              <w:jc w:val="center"/>
              <w:rPr>
                <w:rFonts w:ascii="Times New Roman" w:eastAsia="Times New Roman" w:hAnsi="Times New Roman"/>
                <w:sz w:val="24"/>
                <w:szCs w:val="28"/>
              </w:rPr>
            </w:pPr>
          </w:p>
        </w:tc>
        <w:tc>
          <w:tcPr>
            <w:tcW w:w="5307" w:type="dxa"/>
            <w:tcBorders>
              <w:top w:val="single" w:sz="4" w:space="0" w:color="auto"/>
              <w:left w:val="single" w:sz="4" w:space="0" w:color="auto"/>
              <w:bottom w:val="single" w:sz="4" w:space="0" w:color="auto"/>
              <w:right w:val="single" w:sz="4" w:space="0" w:color="auto"/>
            </w:tcBorders>
            <w:vAlign w:val="center"/>
          </w:tcPr>
          <w:p w:rsidR="00A82E89" w:rsidRPr="003B15A5" w:rsidRDefault="00A82E89" w:rsidP="00B93001">
            <w:pPr>
              <w:suppressAutoHyphens/>
              <w:spacing w:after="0" w:line="240" w:lineRule="auto"/>
              <w:rPr>
                <w:rFonts w:ascii="Times New Roman" w:eastAsia="Times New Roman" w:hAnsi="Times New Roman"/>
                <w:sz w:val="24"/>
                <w:szCs w:val="28"/>
              </w:rPr>
            </w:pPr>
            <w:r w:rsidRPr="003B15A5">
              <w:rPr>
                <w:rFonts w:ascii="Times New Roman" w:hAnsi="Times New Roman"/>
                <w:sz w:val="24"/>
                <w:szCs w:val="28"/>
              </w:rPr>
              <w:t>Наименование (вид) территории</w:t>
            </w:r>
          </w:p>
        </w:tc>
        <w:tc>
          <w:tcPr>
            <w:tcW w:w="3198" w:type="dxa"/>
            <w:tcBorders>
              <w:top w:val="single" w:sz="4" w:space="0" w:color="auto"/>
              <w:left w:val="single" w:sz="4" w:space="0" w:color="auto"/>
              <w:bottom w:val="single" w:sz="4" w:space="0" w:color="auto"/>
              <w:right w:val="single" w:sz="4" w:space="0" w:color="auto"/>
            </w:tcBorders>
            <w:vAlign w:val="center"/>
          </w:tcPr>
          <w:p w:rsidR="00A82E89" w:rsidRPr="003B15A5" w:rsidRDefault="00A82E89" w:rsidP="00B93001">
            <w:pPr>
              <w:suppressAutoHyphens/>
              <w:spacing w:after="0" w:line="240" w:lineRule="auto"/>
              <w:jc w:val="center"/>
              <w:rPr>
                <w:rFonts w:ascii="Times New Roman" w:eastAsia="Times New Roman" w:hAnsi="Times New Roman"/>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5"/>
              </w:numPr>
              <w:suppressAutoHyphens/>
              <w:spacing w:after="0" w:line="240" w:lineRule="auto"/>
              <w:jc w:val="center"/>
              <w:rPr>
                <w:rFonts w:ascii="Times New Roman" w:eastAsia="Times New Roman" w:hAnsi="Times New Roman"/>
                <w:sz w:val="24"/>
                <w:szCs w:val="28"/>
              </w:rPr>
            </w:pPr>
          </w:p>
        </w:tc>
        <w:tc>
          <w:tcPr>
            <w:tcW w:w="5307"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sz w:val="24"/>
                <w:szCs w:val="28"/>
              </w:rPr>
            </w:pPr>
            <w:r w:rsidRPr="003B15A5">
              <w:rPr>
                <w:rFonts w:ascii="Times New Roman" w:hAnsi="Times New Roman"/>
                <w:sz w:val="24"/>
                <w:szCs w:val="28"/>
              </w:rPr>
              <w:t>Адрес местонахождения территории</w:t>
            </w:r>
          </w:p>
        </w:tc>
        <w:tc>
          <w:tcPr>
            <w:tcW w:w="319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i/>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5"/>
              </w:numPr>
              <w:suppressAutoHyphens/>
              <w:spacing w:after="0" w:line="240" w:lineRule="auto"/>
              <w:jc w:val="center"/>
              <w:rPr>
                <w:rFonts w:ascii="Times New Roman" w:eastAsia="Times New Roman" w:hAnsi="Times New Roman"/>
                <w:sz w:val="24"/>
                <w:szCs w:val="28"/>
              </w:rPr>
            </w:pPr>
          </w:p>
        </w:tc>
        <w:tc>
          <w:tcPr>
            <w:tcW w:w="5307"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sz w:val="24"/>
                <w:szCs w:val="28"/>
              </w:rPr>
            </w:pPr>
            <w:r w:rsidRPr="003B15A5">
              <w:rPr>
                <w:rFonts w:ascii="Times New Roman" w:hAnsi="Times New Roman"/>
                <w:sz w:val="24"/>
                <w:szCs w:val="28"/>
              </w:rPr>
              <w:t xml:space="preserve">Кадастровый номер земельного участка </w:t>
            </w:r>
          </w:p>
        </w:tc>
        <w:tc>
          <w:tcPr>
            <w:tcW w:w="319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i/>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5"/>
              </w:numPr>
              <w:suppressAutoHyphens/>
              <w:spacing w:after="0" w:line="240" w:lineRule="auto"/>
              <w:jc w:val="center"/>
              <w:rPr>
                <w:rFonts w:ascii="Times New Roman" w:eastAsia="Times New Roman" w:hAnsi="Times New Roman"/>
                <w:sz w:val="24"/>
                <w:szCs w:val="28"/>
              </w:rPr>
            </w:pPr>
          </w:p>
        </w:tc>
        <w:tc>
          <w:tcPr>
            <w:tcW w:w="5307" w:type="dxa"/>
            <w:tcBorders>
              <w:top w:val="single" w:sz="4" w:space="0" w:color="auto"/>
              <w:left w:val="single" w:sz="4" w:space="0" w:color="auto"/>
              <w:bottom w:val="single" w:sz="4" w:space="0" w:color="auto"/>
              <w:right w:val="single" w:sz="4" w:space="0" w:color="auto"/>
            </w:tcBorders>
          </w:tcPr>
          <w:p w:rsidR="00A82E89" w:rsidRPr="003B15A5" w:rsidRDefault="004331E9" w:rsidP="00B93001">
            <w:pPr>
              <w:suppressAutoHyphens/>
              <w:spacing w:after="0" w:line="240" w:lineRule="auto"/>
              <w:rPr>
                <w:rFonts w:ascii="Times New Roman" w:eastAsia="Times New Roman" w:hAnsi="Times New Roman"/>
                <w:sz w:val="24"/>
                <w:szCs w:val="28"/>
              </w:rPr>
            </w:pPr>
            <w:r>
              <w:rPr>
                <w:rFonts w:ascii="Times New Roman" w:hAnsi="Times New Roman"/>
                <w:sz w:val="24"/>
                <w:szCs w:val="28"/>
              </w:rPr>
              <w:t>Общая площадь территории (</w:t>
            </w:r>
            <w:r w:rsidR="00A82E89" w:rsidRPr="003B15A5">
              <w:rPr>
                <w:rFonts w:ascii="Times New Roman" w:hAnsi="Times New Roman"/>
                <w:sz w:val="24"/>
                <w:szCs w:val="28"/>
              </w:rPr>
              <w:t>кв. м</w:t>
            </w:r>
            <w:r w:rsidR="00165514">
              <w:rPr>
                <w:rFonts w:ascii="Times New Roman" w:hAnsi="Times New Roman"/>
                <w:sz w:val="24"/>
                <w:szCs w:val="28"/>
              </w:rPr>
              <w:t>етров</w:t>
            </w:r>
            <w:r>
              <w:rPr>
                <w:rFonts w:ascii="Times New Roman" w:eastAsia="Times New Roman" w:hAnsi="Times New Roman"/>
                <w:sz w:val="24"/>
                <w:szCs w:val="28"/>
              </w:rPr>
              <w:t>)</w:t>
            </w:r>
          </w:p>
        </w:tc>
        <w:tc>
          <w:tcPr>
            <w:tcW w:w="319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i/>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5"/>
              </w:numPr>
              <w:suppressAutoHyphens/>
              <w:spacing w:after="0" w:line="240" w:lineRule="auto"/>
              <w:jc w:val="center"/>
              <w:rPr>
                <w:rFonts w:ascii="Times New Roman" w:eastAsia="Times New Roman" w:hAnsi="Times New Roman"/>
                <w:sz w:val="24"/>
                <w:szCs w:val="28"/>
              </w:rPr>
            </w:pPr>
          </w:p>
        </w:tc>
        <w:tc>
          <w:tcPr>
            <w:tcW w:w="5307" w:type="dxa"/>
            <w:tcBorders>
              <w:top w:val="single" w:sz="4" w:space="0" w:color="auto"/>
              <w:left w:val="single" w:sz="4" w:space="0" w:color="auto"/>
              <w:bottom w:val="single" w:sz="4" w:space="0" w:color="auto"/>
              <w:right w:val="single" w:sz="4" w:space="0" w:color="auto"/>
            </w:tcBorders>
          </w:tcPr>
          <w:p w:rsidR="00A82E89" w:rsidRPr="00165514" w:rsidRDefault="00A82E89" w:rsidP="00B93001">
            <w:pPr>
              <w:suppressAutoHyphens/>
              <w:spacing w:after="0" w:line="240" w:lineRule="auto"/>
              <w:rPr>
                <w:rFonts w:ascii="Times New Roman" w:eastAsia="Times New Roman" w:hAnsi="Times New Roman"/>
                <w:sz w:val="24"/>
                <w:szCs w:val="28"/>
                <w:vertAlign w:val="superscript"/>
              </w:rPr>
            </w:pPr>
            <w:r w:rsidRPr="003B15A5">
              <w:rPr>
                <w:rFonts w:ascii="Times New Roman" w:hAnsi="Times New Roman"/>
                <w:sz w:val="24"/>
                <w:szCs w:val="28"/>
              </w:rPr>
              <w:t xml:space="preserve">Оценка уровня благоустроенности </w:t>
            </w:r>
            <w:r w:rsidR="00165514">
              <w:rPr>
                <w:rFonts w:ascii="Times New Roman" w:hAnsi="Times New Roman"/>
                <w:sz w:val="24"/>
                <w:szCs w:val="28"/>
              </w:rPr>
              <w:t>территории (благоустроенная/ не</w:t>
            </w:r>
            <w:r w:rsidRPr="003B15A5">
              <w:rPr>
                <w:rFonts w:ascii="Times New Roman" w:hAnsi="Times New Roman"/>
                <w:sz w:val="24"/>
                <w:szCs w:val="28"/>
              </w:rPr>
              <w:t>благоустроенная)</w:t>
            </w:r>
            <w:r w:rsidRPr="00DD2F23">
              <w:rPr>
                <w:rFonts w:ascii="Times New Roman" w:hAnsi="Times New Roman"/>
                <w:sz w:val="24"/>
                <w:szCs w:val="28"/>
                <w:vertAlign w:val="superscript"/>
              </w:rPr>
              <w:t>*</w:t>
            </w:r>
            <w:r w:rsidR="00165514" w:rsidRPr="00DD2F23">
              <w:rPr>
                <w:rFonts w:ascii="Times New Roman" w:hAnsi="Times New Roman"/>
                <w:sz w:val="24"/>
                <w:szCs w:val="28"/>
                <w:vertAlign w:val="superscript"/>
              </w:rPr>
              <w:t>)</w:t>
            </w:r>
          </w:p>
        </w:tc>
        <w:tc>
          <w:tcPr>
            <w:tcW w:w="319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i/>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5"/>
              </w:numPr>
              <w:suppressAutoHyphens/>
              <w:spacing w:after="0" w:line="240" w:lineRule="auto"/>
              <w:jc w:val="center"/>
              <w:rPr>
                <w:rFonts w:ascii="Times New Roman" w:eastAsia="Times New Roman" w:hAnsi="Times New Roman"/>
                <w:sz w:val="24"/>
                <w:szCs w:val="28"/>
              </w:rPr>
            </w:pPr>
          </w:p>
        </w:tc>
        <w:tc>
          <w:tcPr>
            <w:tcW w:w="5307"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sz w:val="24"/>
                <w:szCs w:val="28"/>
              </w:rPr>
            </w:pPr>
            <w:r w:rsidRPr="003B15A5">
              <w:rPr>
                <w:rFonts w:ascii="Times New Roman" w:hAnsi="Times New Roman"/>
                <w:sz w:val="24"/>
                <w:szCs w:val="28"/>
              </w:rPr>
              <w:t>Соответствие внешнего вида правилам благоустройства (да/нет)</w:t>
            </w:r>
          </w:p>
        </w:tc>
        <w:tc>
          <w:tcPr>
            <w:tcW w:w="319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sz w:val="24"/>
                <w:szCs w:val="28"/>
              </w:rPr>
            </w:pPr>
          </w:p>
        </w:tc>
      </w:tr>
    </w:tbl>
    <w:p w:rsidR="00A82E89" w:rsidRPr="003B15A5" w:rsidRDefault="00A82E89" w:rsidP="00B93001">
      <w:pPr>
        <w:suppressAutoHyphens/>
        <w:spacing w:after="0" w:line="240" w:lineRule="auto"/>
        <w:ind w:firstLine="709"/>
        <w:jc w:val="both"/>
        <w:rPr>
          <w:rFonts w:ascii="Times New Roman" w:hAnsi="Times New Roman"/>
          <w:sz w:val="24"/>
          <w:szCs w:val="28"/>
        </w:rPr>
      </w:pPr>
      <w:r w:rsidRPr="003B15A5">
        <w:rPr>
          <w:rFonts w:ascii="Times New Roman" w:hAnsi="Times New Roman"/>
          <w:sz w:val="24"/>
          <w:szCs w:val="28"/>
        </w:rPr>
        <w:t xml:space="preserve"> </w:t>
      </w:r>
    </w:p>
    <w:p w:rsidR="00A82E89" w:rsidRPr="00DD2F23" w:rsidRDefault="00A82E89" w:rsidP="00B93001">
      <w:pPr>
        <w:numPr>
          <w:ilvl w:val="0"/>
          <w:numId w:val="19"/>
        </w:numPr>
        <w:suppressAutoHyphens/>
        <w:spacing w:after="0" w:line="240" w:lineRule="auto"/>
        <w:jc w:val="center"/>
        <w:rPr>
          <w:rFonts w:ascii="Times New Roman" w:eastAsia="Times New Roman" w:hAnsi="Times New Roman"/>
          <w:sz w:val="28"/>
          <w:szCs w:val="28"/>
        </w:rPr>
      </w:pPr>
      <w:r w:rsidRPr="003B15A5">
        <w:rPr>
          <w:rFonts w:ascii="Times New Roman" w:hAnsi="Times New Roman"/>
          <w:sz w:val="28"/>
          <w:szCs w:val="28"/>
        </w:rPr>
        <w:t>Характеристика благоустройства территории</w:t>
      </w:r>
    </w:p>
    <w:p w:rsidR="00DD2F23" w:rsidRPr="003B15A5" w:rsidRDefault="00DD2F23" w:rsidP="00B93001">
      <w:pPr>
        <w:suppressAutoHyphens/>
        <w:spacing w:after="0" w:line="240" w:lineRule="auto"/>
        <w:ind w:left="360"/>
        <w:rPr>
          <w:rFonts w:ascii="Times New Roman" w:eastAsia="Times New Roman" w:hAnsi="Times New Roman"/>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07"/>
        <w:gridCol w:w="3198"/>
      </w:tblGrid>
      <w:tr w:rsidR="00165514" w:rsidRPr="003B15A5">
        <w:trPr>
          <w:tblHeader/>
        </w:trPr>
        <w:tc>
          <w:tcPr>
            <w:tcW w:w="851" w:type="dxa"/>
            <w:shd w:val="clear" w:color="auto" w:fill="auto"/>
          </w:tcPr>
          <w:p w:rsidR="00DD2F23" w:rsidRDefault="00165514" w:rsidP="00B93001">
            <w:pPr>
              <w:suppressAutoHyphens/>
              <w:spacing w:after="0" w:line="240" w:lineRule="auto"/>
              <w:jc w:val="center"/>
              <w:rPr>
                <w:rFonts w:ascii="Times New Roman" w:hAnsi="Times New Roman"/>
                <w:sz w:val="24"/>
                <w:szCs w:val="28"/>
              </w:rPr>
            </w:pPr>
            <w:r w:rsidRPr="003B15A5">
              <w:rPr>
                <w:rFonts w:ascii="Times New Roman" w:hAnsi="Times New Roman"/>
                <w:sz w:val="24"/>
                <w:szCs w:val="28"/>
              </w:rPr>
              <w:t xml:space="preserve">№ </w:t>
            </w:r>
          </w:p>
          <w:p w:rsidR="00165514" w:rsidRPr="003B15A5" w:rsidRDefault="00165514"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п/п</w:t>
            </w:r>
          </w:p>
        </w:tc>
        <w:tc>
          <w:tcPr>
            <w:tcW w:w="5307" w:type="dxa"/>
            <w:shd w:val="clear" w:color="auto" w:fill="auto"/>
          </w:tcPr>
          <w:p w:rsidR="00165514" w:rsidRPr="003B15A5" w:rsidRDefault="00165514"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Наименование показателя</w:t>
            </w:r>
          </w:p>
        </w:tc>
        <w:tc>
          <w:tcPr>
            <w:tcW w:w="3198" w:type="dxa"/>
            <w:shd w:val="clear" w:color="auto" w:fill="auto"/>
          </w:tcPr>
          <w:p w:rsidR="00165514" w:rsidRPr="003B15A5" w:rsidRDefault="00165514"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Значение показателя</w:t>
            </w:r>
          </w:p>
        </w:tc>
      </w:tr>
      <w:tr w:rsidR="00BA6668" w:rsidRPr="003B15A5">
        <w:tc>
          <w:tcPr>
            <w:tcW w:w="851" w:type="dxa"/>
            <w:vMerge w:val="restart"/>
            <w:shd w:val="clear" w:color="auto" w:fill="auto"/>
          </w:tcPr>
          <w:p w:rsidR="00BA6668" w:rsidRPr="003B15A5" w:rsidRDefault="00BA6668" w:rsidP="00B93001">
            <w:pPr>
              <w:suppressAutoHyphens/>
              <w:spacing w:after="0" w:line="240" w:lineRule="auto"/>
              <w:jc w:val="center"/>
              <w:rPr>
                <w:rFonts w:ascii="Times New Roman" w:hAnsi="Times New Roman"/>
                <w:sz w:val="24"/>
                <w:szCs w:val="28"/>
              </w:rPr>
            </w:pPr>
            <w:r w:rsidRPr="003B15A5">
              <w:rPr>
                <w:rFonts w:ascii="Times New Roman" w:hAnsi="Times New Roman"/>
                <w:sz w:val="24"/>
                <w:szCs w:val="28"/>
              </w:rPr>
              <w:t>1</w:t>
            </w:r>
            <w:r>
              <w:rPr>
                <w:rFonts w:ascii="Times New Roman" w:hAnsi="Times New Roman"/>
                <w:sz w:val="24"/>
                <w:szCs w:val="28"/>
              </w:rPr>
              <w:t>.</w:t>
            </w:r>
          </w:p>
        </w:tc>
        <w:tc>
          <w:tcPr>
            <w:tcW w:w="5307" w:type="dxa"/>
            <w:shd w:val="clear" w:color="auto" w:fill="auto"/>
          </w:tcPr>
          <w:p w:rsidR="00BA6668" w:rsidRPr="003B15A5" w:rsidRDefault="00BA6668" w:rsidP="00B93001">
            <w:pPr>
              <w:suppressAutoHyphens/>
              <w:spacing w:after="0" w:line="240" w:lineRule="auto"/>
              <w:rPr>
                <w:rFonts w:ascii="Times New Roman" w:hAnsi="Times New Roman"/>
                <w:sz w:val="24"/>
                <w:szCs w:val="28"/>
              </w:rPr>
            </w:pPr>
            <w:r>
              <w:rPr>
                <w:rFonts w:ascii="Times New Roman" w:hAnsi="Times New Roman"/>
                <w:sz w:val="24"/>
                <w:szCs w:val="28"/>
              </w:rPr>
              <w:t>Площадь территории:</w:t>
            </w:r>
          </w:p>
        </w:tc>
        <w:tc>
          <w:tcPr>
            <w:tcW w:w="3198" w:type="dxa"/>
            <w:shd w:val="clear" w:color="auto" w:fill="auto"/>
          </w:tcPr>
          <w:p w:rsidR="00BA6668" w:rsidRPr="003B15A5" w:rsidRDefault="00BA6668" w:rsidP="00B93001">
            <w:pPr>
              <w:suppressAutoHyphens/>
              <w:spacing w:after="0" w:line="240" w:lineRule="auto"/>
              <w:jc w:val="center"/>
              <w:rPr>
                <w:rFonts w:ascii="Times New Roman" w:hAnsi="Times New Roman"/>
                <w:sz w:val="24"/>
                <w:szCs w:val="28"/>
              </w:rPr>
            </w:pPr>
          </w:p>
        </w:tc>
      </w:tr>
      <w:tr w:rsidR="00BA6668" w:rsidRPr="003B15A5">
        <w:tc>
          <w:tcPr>
            <w:tcW w:w="851" w:type="dxa"/>
            <w:vMerge/>
            <w:shd w:val="clear" w:color="auto" w:fill="auto"/>
          </w:tcPr>
          <w:p w:rsidR="00BA6668" w:rsidRPr="003B15A5" w:rsidRDefault="00BA6668" w:rsidP="00B93001">
            <w:pPr>
              <w:suppressAutoHyphens/>
              <w:spacing w:after="0" w:line="240" w:lineRule="auto"/>
              <w:jc w:val="center"/>
              <w:rPr>
                <w:rFonts w:ascii="Times New Roman" w:hAnsi="Times New Roman"/>
                <w:sz w:val="24"/>
                <w:szCs w:val="28"/>
              </w:rPr>
            </w:pPr>
          </w:p>
        </w:tc>
        <w:tc>
          <w:tcPr>
            <w:tcW w:w="5307" w:type="dxa"/>
            <w:shd w:val="clear" w:color="auto" w:fill="auto"/>
          </w:tcPr>
          <w:p w:rsidR="00BA6668" w:rsidRPr="003B15A5" w:rsidRDefault="00BA6668" w:rsidP="00B93001">
            <w:pPr>
              <w:suppressAutoHyphens/>
              <w:spacing w:after="0" w:line="240" w:lineRule="auto"/>
              <w:rPr>
                <w:rFonts w:ascii="Times New Roman" w:hAnsi="Times New Roman"/>
                <w:sz w:val="24"/>
                <w:szCs w:val="28"/>
              </w:rPr>
            </w:pPr>
            <w:r w:rsidRPr="003B15A5">
              <w:rPr>
                <w:rFonts w:ascii="Times New Roman" w:hAnsi="Times New Roman"/>
                <w:sz w:val="24"/>
                <w:szCs w:val="28"/>
              </w:rPr>
              <w:t>общая площадь</w:t>
            </w:r>
            <w:r>
              <w:rPr>
                <w:rFonts w:ascii="Times New Roman" w:hAnsi="Times New Roman"/>
                <w:sz w:val="24"/>
                <w:szCs w:val="28"/>
              </w:rPr>
              <w:t xml:space="preserve"> (</w:t>
            </w:r>
            <w:r w:rsidRPr="003B15A5">
              <w:rPr>
                <w:rFonts w:ascii="Times New Roman" w:hAnsi="Times New Roman"/>
                <w:sz w:val="24"/>
                <w:szCs w:val="28"/>
              </w:rPr>
              <w:t>кв. м</w:t>
            </w:r>
            <w:r>
              <w:rPr>
                <w:rFonts w:ascii="Times New Roman" w:hAnsi="Times New Roman"/>
                <w:sz w:val="24"/>
                <w:szCs w:val="28"/>
              </w:rPr>
              <w:t>етров)</w:t>
            </w:r>
          </w:p>
        </w:tc>
        <w:tc>
          <w:tcPr>
            <w:tcW w:w="3198" w:type="dxa"/>
            <w:shd w:val="clear" w:color="auto" w:fill="auto"/>
          </w:tcPr>
          <w:p w:rsidR="00BA6668" w:rsidRPr="003B15A5" w:rsidRDefault="00BA6668" w:rsidP="00B93001">
            <w:pPr>
              <w:suppressAutoHyphens/>
              <w:spacing w:after="0" w:line="240" w:lineRule="auto"/>
              <w:jc w:val="center"/>
              <w:rPr>
                <w:rFonts w:ascii="Times New Roman" w:hAnsi="Times New Roman"/>
                <w:sz w:val="24"/>
                <w:szCs w:val="28"/>
              </w:rPr>
            </w:pPr>
          </w:p>
        </w:tc>
      </w:tr>
      <w:tr w:rsidR="00BA6668" w:rsidRPr="003B15A5">
        <w:tc>
          <w:tcPr>
            <w:tcW w:w="851" w:type="dxa"/>
            <w:vMerge/>
            <w:shd w:val="clear" w:color="auto" w:fill="auto"/>
          </w:tcPr>
          <w:p w:rsidR="00BA6668" w:rsidRPr="003B15A5" w:rsidRDefault="00BA6668" w:rsidP="00B93001">
            <w:pPr>
              <w:suppressAutoHyphens/>
              <w:spacing w:after="0" w:line="240" w:lineRule="auto"/>
              <w:jc w:val="center"/>
              <w:rPr>
                <w:rFonts w:ascii="Times New Roman" w:hAnsi="Times New Roman"/>
                <w:sz w:val="24"/>
                <w:szCs w:val="28"/>
              </w:rPr>
            </w:pPr>
          </w:p>
        </w:tc>
        <w:tc>
          <w:tcPr>
            <w:tcW w:w="5307" w:type="dxa"/>
            <w:shd w:val="clear" w:color="auto" w:fill="auto"/>
          </w:tcPr>
          <w:p w:rsidR="00BA6668" w:rsidRDefault="00BA6668" w:rsidP="00B93001">
            <w:pPr>
              <w:suppressAutoHyphens/>
              <w:spacing w:after="0" w:line="240" w:lineRule="auto"/>
              <w:rPr>
                <w:rFonts w:ascii="Times New Roman" w:hAnsi="Times New Roman"/>
                <w:sz w:val="24"/>
                <w:szCs w:val="28"/>
              </w:rPr>
            </w:pPr>
            <w:r w:rsidRPr="003B15A5">
              <w:rPr>
                <w:rFonts w:ascii="Times New Roman" w:hAnsi="Times New Roman"/>
                <w:sz w:val="24"/>
                <w:szCs w:val="28"/>
              </w:rPr>
              <w:t>площадь б</w:t>
            </w:r>
            <w:r>
              <w:rPr>
                <w:rFonts w:ascii="Times New Roman" w:hAnsi="Times New Roman"/>
                <w:sz w:val="24"/>
                <w:szCs w:val="28"/>
              </w:rPr>
              <w:t xml:space="preserve">лагоустроенной территории         </w:t>
            </w:r>
          </w:p>
          <w:p w:rsidR="00BA6668" w:rsidRPr="003B15A5" w:rsidRDefault="00BA6668" w:rsidP="00B93001">
            <w:pPr>
              <w:suppressAutoHyphens/>
              <w:spacing w:after="0" w:line="240" w:lineRule="auto"/>
              <w:rPr>
                <w:rFonts w:ascii="Times New Roman" w:hAnsi="Times New Roman"/>
                <w:sz w:val="24"/>
                <w:szCs w:val="28"/>
              </w:rPr>
            </w:pPr>
            <w:r>
              <w:rPr>
                <w:rFonts w:ascii="Times New Roman" w:hAnsi="Times New Roman"/>
                <w:sz w:val="24"/>
                <w:szCs w:val="28"/>
              </w:rPr>
              <w:t>(</w:t>
            </w:r>
            <w:r w:rsidRPr="003B15A5">
              <w:rPr>
                <w:rFonts w:ascii="Times New Roman" w:hAnsi="Times New Roman"/>
                <w:sz w:val="24"/>
                <w:szCs w:val="28"/>
              </w:rPr>
              <w:t>кв. м</w:t>
            </w:r>
            <w:r>
              <w:rPr>
                <w:rFonts w:ascii="Times New Roman" w:hAnsi="Times New Roman"/>
                <w:sz w:val="24"/>
                <w:szCs w:val="28"/>
              </w:rPr>
              <w:t>етров)</w:t>
            </w:r>
          </w:p>
        </w:tc>
        <w:tc>
          <w:tcPr>
            <w:tcW w:w="3198" w:type="dxa"/>
            <w:shd w:val="clear" w:color="auto" w:fill="auto"/>
          </w:tcPr>
          <w:p w:rsidR="00BA6668" w:rsidRPr="003B15A5" w:rsidRDefault="00BA6668" w:rsidP="00B93001">
            <w:pPr>
              <w:suppressAutoHyphens/>
              <w:spacing w:after="0" w:line="240" w:lineRule="auto"/>
              <w:jc w:val="center"/>
              <w:rPr>
                <w:rFonts w:ascii="Times New Roman" w:hAnsi="Times New Roman"/>
                <w:sz w:val="24"/>
                <w:szCs w:val="28"/>
              </w:rPr>
            </w:pPr>
          </w:p>
        </w:tc>
      </w:tr>
      <w:tr w:rsidR="00165514" w:rsidRPr="003B15A5">
        <w:tc>
          <w:tcPr>
            <w:tcW w:w="851" w:type="dxa"/>
            <w:shd w:val="clear" w:color="auto" w:fill="auto"/>
          </w:tcPr>
          <w:p w:rsidR="00165514" w:rsidRPr="003B15A5" w:rsidRDefault="00165514" w:rsidP="00B93001">
            <w:pPr>
              <w:suppressAutoHyphens/>
              <w:spacing w:after="0" w:line="240" w:lineRule="auto"/>
              <w:jc w:val="center"/>
              <w:rPr>
                <w:rFonts w:ascii="Times New Roman" w:hAnsi="Times New Roman"/>
                <w:sz w:val="24"/>
                <w:szCs w:val="28"/>
              </w:rPr>
            </w:pPr>
            <w:r w:rsidRPr="003B15A5">
              <w:rPr>
                <w:rFonts w:ascii="Times New Roman" w:hAnsi="Times New Roman"/>
                <w:sz w:val="24"/>
                <w:szCs w:val="28"/>
              </w:rPr>
              <w:t>2</w:t>
            </w:r>
            <w:r>
              <w:rPr>
                <w:rFonts w:ascii="Times New Roman" w:hAnsi="Times New Roman"/>
                <w:sz w:val="24"/>
                <w:szCs w:val="28"/>
              </w:rPr>
              <w:t>.</w:t>
            </w:r>
          </w:p>
        </w:tc>
        <w:tc>
          <w:tcPr>
            <w:tcW w:w="5307" w:type="dxa"/>
            <w:shd w:val="clear" w:color="auto" w:fill="auto"/>
          </w:tcPr>
          <w:p w:rsidR="00165514" w:rsidRPr="003B15A5" w:rsidRDefault="0031687D" w:rsidP="00B93001">
            <w:pPr>
              <w:suppressAutoHyphens/>
              <w:spacing w:after="0" w:line="240" w:lineRule="auto"/>
              <w:rPr>
                <w:rFonts w:ascii="Times New Roman" w:hAnsi="Times New Roman"/>
                <w:sz w:val="24"/>
                <w:szCs w:val="28"/>
              </w:rPr>
            </w:pPr>
            <w:r>
              <w:rPr>
                <w:rFonts w:ascii="Times New Roman" w:hAnsi="Times New Roman"/>
                <w:sz w:val="24"/>
                <w:szCs w:val="28"/>
              </w:rPr>
              <w:t>Доля благоустроенной территории</w:t>
            </w:r>
            <w:r w:rsidR="00165514">
              <w:rPr>
                <w:rFonts w:ascii="Times New Roman" w:hAnsi="Times New Roman"/>
                <w:sz w:val="24"/>
                <w:szCs w:val="28"/>
              </w:rPr>
              <w:t xml:space="preserve">, </w:t>
            </w:r>
            <w:r>
              <w:rPr>
                <w:rFonts w:ascii="Times New Roman" w:hAnsi="Times New Roman"/>
                <w:sz w:val="24"/>
                <w:szCs w:val="28"/>
              </w:rPr>
              <w:t>(</w:t>
            </w:r>
            <w:r w:rsidR="00165514">
              <w:rPr>
                <w:rFonts w:ascii="Times New Roman" w:hAnsi="Times New Roman"/>
                <w:sz w:val="24"/>
                <w:szCs w:val="28"/>
              </w:rPr>
              <w:t>процентов</w:t>
            </w:r>
            <w:r>
              <w:rPr>
                <w:rFonts w:ascii="Times New Roman" w:hAnsi="Times New Roman"/>
                <w:sz w:val="24"/>
                <w:szCs w:val="28"/>
              </w:rPr>
              <w:t>)</w:t>
            </w:r>
          </w:p>
        </w:tc>
        <w:tc>
          <w:tcPr>
            <w:tcW w:w="3198" w:type="dxa"/>
            <w:shd w:val="clear" w:color="auto" w:fill="auto"/>
          </w:tcPr>
          <w:p w:rsidR="00165514" w:rsidRPr="003B15A5" w:rsidRDefault="00165514" w:rsidP="00B93001">
            <w:pPr>
              <w:suppressAutoHyphens/>
              <w:spacing w:after="0" w:line="240" w:lineRule="auto"/>
              <w:jc w:val="center"/>
              <w:rPr>
                <w:rFonts w:ascii="Times New Roman" w:hAnsi="Times New Roman"/>
                <w:sz w:val="24"/>
                <w:szCs w:val="28"/>
              </w:rPr>
            </w:pPr>
          </w:p>
        </w:tc>
      </w:tr>
      <w:tr w:rsidR="00165514" w:rsidRPr="003B15A5">
        <w:tc>
          <w:tcPr>
            <w:tcW w:w="851" w:type="dxa"/>
            <w:shd w:val="clear" w:color="auto" w:fill="auto"/>
          </w:tcPr>
          <w:p w:rsidR="00165514" w:rsidRPr="003B15A5" w:rsidRDefault="00165514" w:rsidP="00B93001">
            <w:pPr>
              <w:suppressAutoHyphens/>
              <w:spacing w:after="0" w:line="240" w:lineRule="auto"/>
              <w:jc w:val="center"/>
              <w:rPr>
                <w:rFonts w:ascii="Times New Roman" w:hAnsi="Times New Roman"/>
                <w:sz w:val="24"/>
                <w:szCs w:val="28"/>
              </w:rPr>
            </w:pPr>
            <w:r w:rsidRPr="003B15A5">
              <w:rPr>
                <w:rFonts w:ascii="Times New Roman" w:hAnsi="Times New Roman"/>
                <w:sz w:val="24"/>
                <w:szCs w:val="28"/>
              </w:rPr>
              <w:t>3</w:t>
            </w:r>
            <w:r>
              <w:rPr>
                <w:rFonts w:ascii="Times New Roman" w:hAnsi="Times New Roman"/>
                <w:sz w:val="24"/>
                <w:szCs w:val="28"/>
              </w:rPr>
              <w:t>.</w:t>
            </w:r>
          </w:p>
        </w:tc>
        <w:tc>
          <w:tcPr>
            <w:tcW w:w="5307" w:type="dxa"/>
            <w:shd w:val="clear" w:color="auto" w:fill="auto"/>
          </w:tcPr>
          <w:p w:rsidR="00165514" w:rsidRPr="003B15A5" w:rsidRDefault="0031687D" w:rsidP="00B93001">
            <w:pPr>
              <w:suppressAutoHyphens/>
              <w:spacing w:after="0" w:line="240" w:lineRule="auto"/>
              <w:rPr>
                <w:rFonts w:ascii="Times New Roman" w:hAnsi="Times New Roman"/>
                <w:sz w:val="24"/>
                <w:szCs w:val="28"/>
              </w:rPr>
            </w:pPr>
            <w:r>
              <w:rPr>
                <w:rFonts w:ascii="Times New Roman" w:hAnsi="Times New Roman"/>
                <w:sz w:val="24"/>
                <w:szCs w:val="28"/>
              </w:rPr>
              <w:t>Доля территории с внешни</w:t>
            </w:r>
            <w:r w:rsidR="00165514" w:rsidRPr="003B15A5">
              <w:rPr>
                <w:rFonts w:ascii="Times New Roman" w:hAnsi="Times New Roman"/>
                <w:sz w:val="24"/>
                <w:szCs w:val="28"/>
              </w:rPr>
              <w:t>м видом зданий, строений и сооружений, соответствующим правилам благоустройства</w:t>
            </w:r>
            <w:r>
              <w:rPr>
                <w:rFonts w:ascii="Times New Roman" w:hAnsi="Times New Roman"/>
                <w:sz w:val="24"/>
                <w:szCs w:val="28"/>
              </w:rPr>
              <w:t xml:space="preserve"> (</w:t>
            </w:r>
            <w:r w:rsidR="00165514">
              <w:rPr>
                <w:rFonts w:ascii="Times New Roman" w:hAnsi="Times New Roman"/>
                <w:sz w:val="24"/>
                <w:szCs w:val="28"/>
              </w:rPr>
              <w:t>процентов</w:t>
            </w:r>
            <w:r>
              <w:rPr>
                <w:rFonts w:ascii="Times New Roman" w:hAnsi="Times New Roman"/>
                <w:sz w:val="24"/>
                <w:szCs w:val="28"/>
              </w:rPr>
              <w:t>)</w:t>
            </w:r>
          </w:p>
        </w:tc>
        <w:tc>
          <w:tcPr>
            <w:tcW w:w="3198" w:type="dxa"/>
            <w:shd w:val="clear" w:color="auto" w:fill="auto"/>
          </w:tcPr>
          <w:p w:rsidR="00165514" w:rsidRPr="003B15A5" w:rsidRDefault="00165514" w:rsidP="00B93001">
            <w:pPr>
              <w:suppressAutoHyphens/>
              <w:spacing w:after="0" w:line="240" w:lineRule="auto"/>
              <w:jc w:val="center"/>
              <w:rPr>
                <w:rFonts w:ascii="Times New Roman" w:hAnsi="Times New Roman"/>
                <w:sz w:val="24"/>
                <w:szCs w:val="28"/>
              </w:rPr>
            </w:pPr>
          </w:p>
        </w:tc>
      </w:tr>
    </w:tbl>
    <w:p w:rsidR="00DD2F23" w:rsidRDefault="00DD2F23" w:rsidP="00B93001">
      <w:pPr>
        <w:suppressAutoHyphens/>
        <w:spacing w:after="0" w:line="240" w:lineRule="auto"/>
        <w:ind w:firstLine="567"/>
        <w:jc w:val="both"/>
        <w:rPr>
          <w:rFonts w:ascii="Times New Roman" w:hAnsi="Times New Roman"/>
          <w:sz w:val="24"/>
          <w:szCs w:val="28"/>
        </w:rPr>
      </w:pPr>
    </w:p>
    <w:p w:rsidR="00A82E89" w:rsidRPr="003B15A5" w:rsidRDefault="00A82E89" w:rsidP="00B93001">
      <w:pPr>
        <w:suppressAutoHyphens/>
        <w:spacing w:after="0" w:line="240" w:lineRule="auto"/>
        <w:ind w:firstLine="567"/>
        <w:jc w:val="both"/>
        <w:rPr>
          <w:rFonts w:ascii="Times New Roman" w:hAnsi="Times New Roman"/>
          <w:sz w:val="24"/>
          <w:szCs w:val="28"/>
        </w:rPr>
      </w:pPr>
      <w:r w:rsidRPr="00DD2F23">
        <w:rPr>
          <w:rFonts w:ascii="Times New Roman" w:hAnsi="Times New Roman"/>
          <w:sz w:val="24"/>
          <w:szCs w:val="28"/>
          <w:vertAlign w:val="superscript"/>
        </w:rPr>
        <w:lastRenderedPageBreak/>
        <w:t>*</w:t>
      </w:r>
      <w:r w:rsidR="00165514" w:rsidRPr="00DD2F23">
        <w:rPr>
          <w:rFonts w:ascii="Times New Roman" w:hAnsi="Times New Roman"/>
          <w:sz w:val="24"/>
          <w:szCs w:val="28"/>
          <w:vertAlign w:val="superscript"/>
        </w:rPr>
        <w:t>)</w:t>
      </w:r>
      <w:r w:rsidRPr="003B15A5">
        <w:rPr>
          <w:rFonts w:ascii="Times New Roman" w:hAnsi="Times New Roman"/>
          <w:sz w:val="24"/>
          <w:szCs w:val="28"/>
        </w:rPr>
        <w:t xml:space="preserve"> </w:t>
      </w:r>
      <w:r w:rsidR="00165514">
        <w:rPr>
          <w:rFonts w:ascii="Times New Roman" w:hAnsi="Times New Roman"/>
          <w:sz w:val="24"/>
          <w:szCs w:val="28"/>
        </w:rPr>
        <w:t>Б</w:t>
      </w:r>
      <w:r w:rsidRPr="003B15A5">
        <w:rPr>
          <w:rFonts w:ascii="Times New Roman" w:hAnsi="Times New Roman"/>
          <w:sz w:val="24"/>
          <w:szCs w:val="28"/>
        </w:rPr>
        <w:t>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w:t>
      </w:r>
      <w:r w:rsidR="00165514">
        <w:rPr>
          <w:rFonts w:ascii="Times New Roman" w:hAnsi="Times New Roman"/>
          <w:sz w:val="24"/>
          <w:szCs w:val="28"/>
        </w:rPr>
        <w:t xml:space="preserve">, </w:t>
      </w:r>
      <w:r w:rsidRPr="003B15A5">
        <w:rPr>
          <w:rFonts w:ascii="Times New Roman" w:hAnsi="Times New Roman"/>
          <w:sz w:val="24"/>
          <w:szCs w:val="28"/>
        </w:rPr>
        <w:t>оборудованными площадками для сбора твердых коммунальных отходов</w:t>
      </w:r>
      <w:r w:rsidR="00165514">
        <w:rPr>
          <w:rFonts w:ascii="Times New Roman" w:hAnsi="Times New Roman"/>
          <w:sz w:val="24"/>
          <w:szCs w:val="28"/>
        </w:rPr>
        <w:t>,</w:t>
      </w:r>
      <w:r w:rsidR="00165514" w:rsidRPr="00165514">
        <w:rPr>
          <w:rFonts w:ascii="Times New Roman" w:hAnsi="Times New Roman"/>
          <w:sz w:val="24"/>
          <w:szCs w:val="28"/>
        </w:rPr>
        <w:t xml:space="preserve"> </w:t>
      </w:r>
      <w:r w:rsidR="00165514">
        <w:rPr>
          <w:rFonts w:ascii="Times New Roman" w:hAnsi="Times New Roman"/>
          <w:sz w:val="24"/>
          <w:szCs w:val="28"/>
        </w:rPr>
        <w:t>наличие</w:t>
      </w:r>
      <w:r w:rsidR="00165514" w:rsidRPr="003B15A5">
        <w:rPr>
          <w:rFonts w:ascii="Times New Roman" w:hAnsi="Times New Roman"/>
          <w:sz w:val="24"/>
          <w:szCs w:val="28"/>
        </w:rPr>
        <w:t xml:space="preserve"> </w:t>
      </w:r>
      <w:r w:rsidR="00165514">
        <w:rPr>
          <w:rFonts w:ascii="Times New Roman" w:hAnsi="Times New Roman"/>
          <w:sz w:val="24"/>
          <w:szCs w:val="28"/>
        </w:rPr>
        <w:t>урн, скамеек, озеленения</w:t>
      </w:r>
      <w:r w:rsidRPr="003B15A5">
        <w:rPr>
          <w:rFonts w:ascii="Times New Roman" w:hAnsi="Times New Roman"/>
          <w:sz w:val="24"/>
          <w:szCs w:val="28"/>
        </w:rPr>
        <w:t>.</w:t>
      </w:r>
    </w:p>
    <w:p w:rsidR="00A82E89" w:rsidRPr="003B15A5" w:rsidRDefault="00A82E89" w:rsidP="00B93001">
      <w:pPr>
        <w:pStyle w:val="ConsNormal"/>
        <w:widowControl/>
        <w:suppressAutoHyphens/>
        <w:ind w:right="0" w:firstLine="709"/>
        <w:jc w:val="both"/>
        <w:rPr>
          <w:rFonts w:ascii="Times New Roman" w:hAnsi="Times New Roman" w:cs="Times New Roman"/>
          <w:sz w:val="28"/>
          <w:szCs w:val="28"/>
        </w:rPr>
      </w:pPr>
    </w:p>
    <w:p w:rsidR="00A82E89" w:rsidRPr="00DD2F23" w:rsidRDefault="00A82E89" w:rsidP="00B93001">
      <w:pPr>
        <w:pStyle w:val="ConsNormal"/>
        <w:widowControl/>
        <w:suppressAutoHyphens/>
        <w:ind w:right="0" w:firstLine="709"/>
        <w:jc w:val="both"/>
        <w:rPr>
          <w:rFonts w:ascii="Times New Roman" w:hAnsi="Times New Roman" w:cs="Times New Roman"/>
          <w:sz w:val="28"/>
          <w:szCs w:val="28"/>
        </w:rPr>
      </w:pPr>
      <w:r w:rsidRPr="00DD2F23">
        <w:rPr>
          <w:rFonts w:ascii="Times New Roman" w:hAnsi="Times New Roman" w:cs="Times New Roman"/>
          <w:sz w:val="28"/>
          <w:szCs w:val="28"/>
        </w:rPr>
        <w:t>Приложени</w:t>
      </w:r>
      <w:r w:rsidR="00EE5C8B" w:rsidRPr="00DD2F23">
        <w:rPr>
          <w:rFonts w:ascii="Times New Roman" w:hAnsi="Times New Roman" w:cs="Times New Roman"/>
          <w:sz w:val="28"/>
          <w:szCs w:val="28"/>
        </w:rPr>
        <w:t>е</w:t>
      </w:r>
      <w:r w:rsidR="0031687D" w:rsidRPr="00DD2F23">
        <w:rPr>
          <w:rFonts w:ascii="Times New Roman" w:hAnsi="Times New Roman" w:cs="Times New Roman"/>
          <w:sz w:val="28"/>
          <w:szCs w:val="28"/>
        </w:rPr>
        <w:t>.</w:t>
      </w:r>
      <w:r w:rsidR="00DD2F23" w:rsidRPr="00DD2F23">
        <w:rPr>
          <w:rFonts w:ascii="Times New Roman" w:hAnsi="Times New Roman" w:cs="Times New Roman"/>
          <w:sz w:val="28"/>
          <w:szCs w:val="28"/>
        </w:rPr>
        <w:t xml:space="preserve"> </w:t>
      </w:r>
      <w:r w:rsidRPr="00DD2F23">
        <w:rPr>
          <w:rFonts w:ascii="Times New Roman" w:hAnsi="Times New Roman" w:cs="Times New Roman"/>
          <w:sz w:val="28"/>
          <w:szCs w:val="28"/>
        </w:rPr>
        <w:t>Фотографии существующего положения.</w:t>
      </w:r>
    </w:p>
    <w:p w:rsidR="00A82E89" w:rsidRPr="00DD2F23" w:rsidRDefault="00A82E89" w:rsidP="00B93001">
      <w:pPr>
        <w:pStyle w:val="ConsNormal"/>
        <w:widowControl/>
        <w:suppressAutoHyphens/>
        <w:ind w:right="0" w:firstLine="709"/>
        <w:jc w:val="both"/>
        <w:rPr>
          <w:rFonts w:ascii="Times New Roman" w:hAnsi="Times New Roman" w:cs="Times New Roman"/>
          <w:sz w:val="28"/>
          <w:szCs w:val="28"/>
        </w:rPr>
      </w:pPr>
    </w:p>
    <w:p w:rsidR="00165514" w:rsidRPr="00DD2F23" w:rsidRDefault="00165514" w:rsidP="00B9300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DD2F23">
        <w:rPr>
          <w:rFonts w:ascii="Times New Roman" w:eastAsia="Times New Roman" w:hAnsi="Times New Roman"/>
          <w:sz w:val="28"/>
          <w:szCs w:val="28"/>
          <w:lang w:eastAsia="ru-RU"/>
        </w:rPr>
        <w:t xml:space="preserve">Дата проведения инвентаризации: </w:t>
      </w:r>
      <w:r w:rsidR="008B773F" w:rsidRPr="00DD2F23">
        <w:rPr>
          <w:rFonts w:ascii="Times New Roman" w:eastAsia="Times New Roman" w:hAnsi="Times New Roman"/>
          <w:sz w:val="28"/>
          <w:szCs w:val="28"/>
          <w:lang w:eastAsia="ru-RU"/>
        </w:rPr>
        <w:t>«</w:t>
      </w:r>
      <w:r w:rsidRPr="00DD2F23">
        <w:rPr>
          <w:rFonts w:ascii="Times New Roman" w:eastAsia="Times New Roman" w:hAnsi="Times New Roman"/>
          <w:sz w:val="28"/>
          <w:szCs w:val="28"/>
          <w:lang w:eastAsia="ru-RU"/>
        </w:rPr>
        <w:t>__</w:t>
      </w:r>
      <w:r w:rsidR="008B773F" w:rsidRPr="00DD2F23">
        <w:rPr>
          <w:rFonts w:ascii="Times New Roman" w:eastAsia="Times New Roman" w:hAnsi="Times New Roman"/>
          <w:sz w:val="28"/>
          <w:szCs w:val="28"/>
          <w:lang w:eastAsia="ru-RU"/>
        </w:rPr>
        <w:t>»</w:t>
      </w:r>
      <w:r w:rsidRPr="00DD2F23">
        <w:rPr>
          <w:rFonts w:ascii="Times New Roman" w:eastAsia="Times New Roman" w:hAnsi="Times New Roman"/>
          <w:sz w:val="28"/>
          <w:szCs w:val="28"/>
          <w:lang w:eastAsia="ru-RU"/>
        </w:rPr>
        <w:t xml:space="preserve"> ___________ 20__ г.</w:t>
      </w:r>
    </w:p>
    <w:p w:rsidR="00165514" w:rsidRPr="00DD2F23" w:rsidRDefault="00165514" w:rsidP="00B9300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p>
    <w:p w:rsidR="00165514" w:rsidRPr="00DD2F23" w:rsidRDefault="00165514" w:rsidP="00B9300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DD2F23">
        <w:rPr>
          <w:rFonts w:ascii="Times New Roman" w:eastAsia="Times New Roman" w:hAnsi="Times New Roman"/>
          <w:sz w:val="28"/>
          <w:szCs w:val="28"/>
          <w:lang w:eastAsia="ru-RU"/>
        </w:rPr>
        <w:t>Члены инвентаризационной комиссии:</w:t>
      </w:r>
    </w:p>
    <w:p w:rsidR="00165514" w:rsidRPr="003B15A5" w:rsidRDefault="0031687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5514" w:rsidRPr="003B15A5">
        <w:rPr>
          <w:rFonts w:ascii="Times New Roman" w:eastAsia="Times New Roman" w:hAnsi="Times New Roman"/>
          <w:sz w:val="24"/>
          <w:szCs w:val="24"/>
          <w:lang w:eastAsia="ru-RU"/>
        </w:rPr>
        <w:t>__________________________        ______________       ____________________</w:t>
      </w:r>
    </w:p>
    <w:p w:rsidR="00165514" w:rsidRPr="003B15A5" w:rsidRDefault="0031687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5514" w:rsidRPr="003B15A5">
        <w:rPr>
          <w:rFonts w:ascii="Times New Roman" w:eastAsia="Times New Roman" w:hAnsi="Times New Roman"/>
          <w:sz w:val="24"/>
          <w:szCs w:val="24"/>
          <w:lang w:eastAsia="ru-RU"/>
        </w:rPr>
        <w:t xml:space="preserve">(наименование организации)        </w:t>
      </w:r>
      <w:r w:rsidR="00165514">
        <w:rPr>
          <w:rFonts w:ascii="Times New Roman" w:eastAsia="Times New Roman" w:hAnsi="Times New Roman"/>
          <w:sz w:val="24"/>
          <w:szCs w:val="24"/>
          <w:lang w:eastAsia="ru-RU"/>
        </w:rPr>
        <w:t xml:space="preserve">      </w:t>
      </w:r>
      <w:r w:rsidR="00165514" w:rsidRPr="003B15A5">
        <w:rPr>
          <w:rFonts w:ascii="Times New Roman" w:eastAsia="Times New Roman" w:hAnsi="Times New Roman"/>
          <w:sz w:val="24"/>
          <w:szCs w:val="24"/>
          <w:lang w:eastAsia="ru-RU"/>
        </w:rPr>
        <w:t xml:space="preserve">  (подпись)         </w:t>
      </w:r>
      <w:r w:rsidR="00DD2F23">
        <w:rPr>
          <w:rFonts w:ascii="Times New Roman" w:eastAsia="Times New Roman" w:hAnsi="Times New Roman"/>
          <w:sz w:val="24"/>
          <w:szCs w:val="24"/>
          <w:lang w:eastAsia="ru-RU"/>
        </w:rPr>
        <w:t xml:space="preserve"> </w:t>
      </w:r>
      <w:r w:rsidR="00165514" w:rsidRPr="003B15A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165514" w:rsidRPr="003B15A5">
        <w:rPr>
          <w:rFonts w:ascii="Times New Roman" w:eastAsia="Times New Roman" w:hAnsi="Times New Roman"/>
          <w:sz w:val="24"/>
          <w:szCs w:val="24"/>
          <w:lang w:eastAsia="ru-RU"/>
        </w:rPr>
        <w:t>(инициалы, фамилия)</w:t>
      </w:r>
    </w:p>
    <w:p w:rsidR="00165514" w:rsidRPr="003B15A5" w:rsidRDefault="0031687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5514" w:rsidRPr="003B15A5">
        <w:rPr>
          <w:rFonts w:ascii="Times New Roman" w:eastAsia="Times New Roman" w:hAnsi="Times New Roman"/>
          <w:sz w:val="24"/>
          <w:szCs w:val="24"/>
          <w:lang w:eastAsia="ru-RU"/>
        </w:rPr>
        <w:t>__________________________        ______________       ____________________</w:t>
      </w:r>
    </w:p>
    <w:p w:rsidR="00165514" w:rsidRPr="003B15A5" w:rsidRDefault="0031687D" w:rsidP="00B93001">
      <w:pPr>
        <w:widowControl w:val="0"/>
        <w:suppressAutoHyphen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5514" w:rsidRPr="003B15A5">
        <w:rPr>
          <w:rFonts w:ascii="Times New Roman" w:eastAsia="Times New Roman" w:hAnsi="Times New Roman"/>
          <w:sz w:val="24"/>
          <w:szCs w:val="24"/>
          <w:lang w:eastAsia="ru-RU"/>
        </w:rPr>
        <w:t xml:space="preserve">(наименование организации)         </w:t>
      </w:r>
      <w:r w:rsidR="00165514">
        <w:rPr>
          <w:rFonts w:ascii="Times New Roman" w:eastAsia="Times New Roman" w:hAnsi="Times New Roman"/>
          <w:sz w:val="24"/>
          <w:szCs w:val="24"/>
          <w:lang w:eastAsia="ru-RU"/>
        </w:rPr>
        <w:t xml:space="preserve">      </w:t>
      </w:r>
      <w:r w:rsidR="00165514" w:rsidRPr="003B15A5">
        <w:rPr>
          <w:rFonts w:ascii="Times New Roman" w:eastAsia="Times New Roman" w:hAnsi="Times New Roman"/>
          <w:sz w:val="24"/>
          <w:szCs w:val="24"/>
          <w:lang w:eastAsia="ru-RU"/>
        </w:rPr>
        <w:t xml:space="preserve"> (подпись)       </w:t>
      </w:r>
      <w:r w:rsidR="00DD2F23">
        <w:rPr>
          <w:rFonts w:ascii="Times New Roman" w:eastAsia="Times New Roman" w:hAnsi="Times New Roman"/>
          <w:sz w:val="24"/>
          <w:szCs w:val="24"/>
          <w:lang w:eastAsia="ru-RU"/>
        </w:rPr>
        <w:t xml:space="preserve">  </w:t>
      </w:r>
      <w:r w:rsidR="00165514" w:rsidRPr="003B15A5">
        <w:rPr>
          <w:rFonts w:ascii="Times New Roman" w:eastAsia="Times New Roman" w:hAnsi="Times New Roman"/>
          <w:sz w:val="24"/>
          <w:szCs w:val="24"/>
          <w:lang w:eastAsia="ru-RU"/>
        </w:rPr>
        <w:t xml:space="preserve">   (инициалы, фамилия)</w:t>
      </w: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pStyle w:val="ConsNormal"/>
        <w:widowControl/>
        <w:suppressAutoHyphens/>
        <w:ind w:right="0" w:firstLine="0"/>
        <w:jc w:val="center"/>
        <w:rPr>
          <w:rFonts w:ascii="Times New Roman" w:hAnsi="Times New Roman" w:cs="Times New Roman"/>
          <w:sz w:val="28"/>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Default="00A82E89" w:rsidP="00B93001">
      <w:pPr>
        <w:suppressAutoHyphens/>
        <w:spacing w:after="0" w:line="240" w:lineRule="auto"/>
        <w:ind w:firstLine="708"/>
        <w:rPr>
          <w:rFonts w:ascii="Times New Roman" w:hAnsi="Times New Roman"/>
          <w:sz w:val="24"/>
          <w:szCs w:val="28"/>
        </w:rPr>
      </w:pPr>
    </w:p>
    <w:p w:rsidR="00EE5C8B" w:rsidRDefault="00EE5C8B" w:rsidP="00B93001">
      <w:pPr>
        <w:suppressAutoHyphens/>
        <w:spacing w:after="0" w:line="240" w:lineRule="auto"/>
        <w:ind w:firstLine="708"/>
        <w:rPr>
          <w:rFonts w:ascii="Times New Roman" w:hAnsi="Times New Roman"/>
          <w:sz w:val="24"/>
          <w:szCs w:val="28"/>
        </w:rPr>
      </w:pPr>
    </w:p>
    <w:p w:rsidR="00EE5C8B" w:rsidRDefault="00EE5C8B" w:rsidP="00B93001">
      <w:pPr>
        <w:suppressAutoHyphens/>
        <w:spacing w:after="0" w:line="240" w:lineRule="auto"/>
        <w:ind w:firstLine="708"/>
        <w:rPr>
          <w:rFonts w:ascii="Times New Roman" w:hAnsi="Times New Roman"/>
          <w:sz w:val="24"/>
          <w:szCs w:val="28"/>
        </w:rPr>
      </w:pPr>
    </w:p>
    <w:p w:rsidR="00EE5C8B" w:rsidRDefault="00EE5C8B" w:rsidP="00B93001">
      <w:pPr>
        <w:suppressAutoHyphens/>
        <w:spacing w:after="0" w:line="240" w:lineRule="auto"/>
        <w:ind w:firstLine="708"/>
        <w:rPr>
          <w:rFonts w:ascii="Times New Roman" w:hAnsi="Times New Roman"/>
          <w:sz w:val="24"/>
          <w:szCs w:val="28"/>
        </w:rPr>
      </w:pPr>
    </w:p>
    <w:p w:rsidR="00EE5C8B" w:rsidRDefault="00EE5C8B" w:rsidP="00B93001">
      <w:pPr>
        <w:suppressAutoHyphens/>
        <w:spacing w:after="0" w:line="240" w:lineRule="auto"/>
        <w:ind w:firstLine="708"/>
        <w:rPr>
          <w:rFonts w:ascii="Times New Roman" w:hAnsi="Times New Roman"/>
          <w:sz w:val="24"/>
          <w:szCs w:val="28"/>
        </w:rPr>
      </w:pPr>
    </w:p>
    <w:p w:rsidR="00EE5C8B" w:rsidRDefault="00EE5C8B" w:rsidP="00B93001">
      <w:pPr>
        <w:suppressAutoHyphens/>
        <w:spacing w:after="0" w:line="240" w:lineRule="auto"/>
        <w:ind w:firstLine="708"/>
        <w:rPr>
          <w:rFonts w:ascii="Times New Roman" w:hAnsi="Times New Roman"/>
          <w:sz w:val="24"/>
          <w:szCs w:val="28"/>
        </w:rPr>
      </w:pPr>
    </w:p>
    <w:p w:rsidR="00EE5C8B" w:rsidRDefault="00EE5C8B" w:rsidP="00B93001">
      <w:pPr>
        <w:suppressAutoHyphens/>
        <w:spacing w:after="0" w:line="240" w:lineRule="auto"/>
        <w:ind w:firstLine="708"/>
        <w:rPr>
          <w:rFonts w:ascii="Times New Roman" w:hAnsi="Times New Roman"/>
          <w:sz w:val="24"/>
          <w:szCs w:val="28"/>
        </w:rPr>
      </w:pPr>
    </w:p>
    <w:p w:rsidR="00EE5C8B" w:rsidRDefault="00EE5C8B" w:rsidP="00B93001">
      <w:pPr>
        <w:suppressAutoHyphens/>
        <w:spacing w:after="0" w:line="240" w:lineRule="auto"/>
        <w:ind w:firstLine="708"/>
        <w:rPr>
          <w:rFonts w:ascii="Times New Roman" w:hAnsi="Times New Roman"/>
          <w:sz w:val="24"/>
          <w:szCs w:val="28"/>
        </w:rPr>
      </w:pPr>
    </w:p>
    <w:p w:rsidR="00EE5C8B" w:rsidRDefault="00EE5C8B" w:rsidP="00B93001">
      <w:pPr>
        <w:suppressAutoHyphens/>
        <w:spacing w:after="0" w:line="240" w:lineRule="auto"/>
        <w:ind w:firstLine="708"/>
        <w:rPr>
          <w:rFonts w:ascii="Times New Roman" w:hAnsi="Times New Roman"/>
          <w:sz w:val="24"/>
          <w:szCs w:val="28"/>
        </w:rPr>
      </w:pPr>
    </w:p>
    <w:p w:rsidR="00EE5C8B" w:rsidRDefault="00EE5C8B" w:rsidP="00B93001">
      <w:pPr>
        <w:suppressAutoHyphens/>
        <w:spacing w:after="0" w:line="240" w:lineRule="auto"/>
        <w:ind w:firstLine="708"/>
        <w:rPr>
          <w:rFonts w:ascii="Times New Roman" w:hAnsi="Times New Roman"/>
          <w:sz w:val="24"/>
          <w:szCs w:val="28"/>
        </w:rPr>
      </w:pPr>
    </w:p>
    <w:p w:rsidR="00EE5C8B" w:rsidRPr="003B15A5" w:rsidRDefault="00EE5C8B" w:rsidP="00B93001">
      <w:pPr>
        <w:suppressAutoHyphens/>
        <w:spacing w:after="0" w:line="240" w:lineRule="auto"/>
        <w:ind w:firstLine="708"/>
        <w:rPr>
          <w:rFonts w:ascii="Times New Roman" w:hAnsi="Times New Roman"/>
          <w:sz w:val="24"/>
          <w:szCs w:val="28"/>
        </w:rPr>
      </w:pPr>
    </w:p>
    <w:p w:rsidR="00A82E89" w:rsidRPr="003B15A5" w:rsidRDefault="00A82E89" w:rsidP="00B93001">
      <w:pPr>
        <w:suppressAutoHyphens/>
        <w:spacing w:after="0" w:line="240" w:lineRule="auto"/>
        <w:ind w:firstLine="708"/>
        <w:rPr>
          <w:rFonts w:ascii="Times New Roman" w:hAnsi="Times New Roman"/>
          <w:sz w:val="24"/>
          <w:szCs w:val="28"/>
        </w:rPr>
      </w:pPr>
    </w:p>
    <w:p w:rsidR="00A82E89" w:rsidRDefault="00A82E89" w:rsidP="00B93001">
      <w:pPr>
        <w:pStyle w:val="ConsNormal"/>
        <w:widowControl/>
        <w:suppressAutoHyphens/>
        <w:ind w:left="5040" w:right="0" w:firstLine="0"/>
        <w:rPr>
          <w:rFonts w:ascii="Times New Roman" w:hAnsi="Times New Roman" w:cs="Times New Roman"/>
          <w:sz w:val="28"/>
          <w:szCs w:val="28"/>
        </w:rPr>
      </w:pPr>
      <w:r w:rsidRPr="003B15A5">
        <w:rPr>
          <w:rFonts w:ascii="Times New Roman" w:hAnsi="Times New Roman" w:cs="Times New Roman"/>
          <w:sz w:val="28"/>
          <w:szCs w:val="28"/>
        </w:rPr>
        <w:lastRenderedPageBreak/>
        <w:t xml:space="preserve">Приложение № </w:t>
      </w:r>
      <w:r w:rsidR="00B153D5" w:rsidRPr="003B15A5">
        <w:rPr>
          <w:rFonts w:ascii="Times New Roman" w:hAnsi="Times New Roman" w:cs="Times New Roman"/>
          <w:sz w:val="28"/>
          <w:szCs w:val="28"/>
        </w:rPr>
        <w:t>4</w:t>
      </w:r>
    </w:p>
    <w:p w:rsidR="00DD2F23" w:rsidRPr="00DD2F23" w:rsidRDefault="00DD2F23" w:rsidP="00B93001">
      <w:pPr>
        <w:suppressAutoHyphens/>
        <w:spacing w:after="0" w:line="240" w:lineRule="auto"/>
        <w:ind w:left="5040"/>
        <w:rPr>
          <w:rFonts w:ascii="Times New Roman" w:hAnsi="Times New Roman"/>
          <w:sz w:val="28"/>
          <w:szCs w:val="28"/>
        </w:rPr>
      </w:pPr>
      <w:r w:rsidRPr="00DD2F23">
        <w:rPr>
          <w:rFonts w:ascii="Times New Roman" w:hAnsi="Times New Roman"/>
          <w:sz w:val="28"/>
          <w:szCs w:val="28"/>
        </w:rPr>
        <w:t>к положению о проведении инвентаризации дворовых территорий, территорий, находящихся в ведении юридических лиц и индивидуальных предпринимателей, уровня благоустройства индивидуальных жилых домов и земельных участков, предоставленных для их размещения на территории муниципальных образований Оренбургской области</w:t>
      </w:r>
    </w:p>
    <w:p w:rsidR="00A82E89" w:rsidRDefault="00A82E89" w:rsidP="00B93001">
      <w:pPr>
        <w:pStyle w:val="ConsNormal"/>
        <w:widowControl/>
        <w:suppressAutoHyphens/>
        <w:ind w:right="0" w:firstLine="0"/>
        <w:jc w:val="center"/>
        <w:rPr>
          <w:rFonts w:ascii="Times New Roman" w:hAnsi="Times New Roman" w:cs="Times New Roman"/>
          <w:sz w:val="28"/>
          <w:szCs w:val="28"/>
        </w:rPr>
      </w:pPr>
    </w:p>
    <w:p w:rsidR="00E12151" w:rsidRPr="003B15A5" w:rsidRDefault="00E12151" w:rsidP="00B93001">
      <w:pPr>
        <w:pStyle w:val="ConsNormal"/>
        <w:widowControl/>
        <w:suppressAutoHyphens/>
        <w:ind w:right="0" w:firstLine="0"/>
        <w:jc w:val="center"/>
        <w:rPr>
          <w:rFonts w:ascii="Times New Roman" w:hAnsi="Times New Roman" w:cs="Times New Roman"/>
          <w:sz w:val="28"/>
          <w:szCs w:val="28"/>
        </w:rPr>
      </w:pPr>
    </w:p>
    <w:p w:rsidR="00A82E89" w:rsidRPr="003B15A5" w:rsidRDefault="00A82E89" w:rsidP="00B93001">
      <w:pPr>
        <w:pStyle w:val="ConsNormal"/>
        <w:widowControl/>
        <w:suppressAutoHyphens/>
        <w:ind w:right="0" w:firstLine="0"/>
        <w:jc w:val="center"/>
        <w:rPr>
          <w:rFonts w:ascii="Times New Roman" w:hAnsi="Times New Roman" w:cs="Times New Roman"/>
          <w:sz w:val="28"/>
          <w:szCs w:val="28"/>
        </w:rPr>
      </w:pPr>
      <w:r w:rsidRPr="003B15A5">
        <w:rPr>
          <w:rFonts w:ascii="Times New Roman" w:hAnsi="Times New Roman" w:cs="Times New Roman"/>
          <w:sz w:val="28"/>
          <w:szCs w:val="28"/>
        </w:rPr>
        <w:t>Паспорт</w:t>
      </w:r>
    </w:p>
    <w:p w:rsidR="00A82E89" w:rsidRPr="003B15A5" w:rsidRDefault="00A82E89" w:rsidP="00B93001">
      <w:pPr>
        <w:suppressAutoHyphens/>
        <w:spacing w:after="0" w:line="240" w:lineRule="auto"/>
        <w:ind w:left="360"/>
        <w:jc w:val="center"/>
        <w:rPr>
          <w:rFonts w:ascii="Times New Roman" w:hAnsi="Times New Roman"/>
          <w:sz w:val="28"/>
          <w:szCs w:val="28"/>
        </w:rPr>
      </w:pPr>
      <w:r w:rsidRPr="003B15A5">
        <w:rPr>
          <w:rFonts w:ascii="Times New Roman" w:hAnsi="Times New Roman"/>
          <w:sz w:val="28"/>
          <w:szCs w:val="28"/>
        </w:rPr>
        <w:t>благоустройства индивидуальных жилых домов</w:t>
      </w:r>
      <w:r w:rsidR="00DD2F23">
        <w:rPr>
          <w:rFonts w:ascii="Times New Roman" w:hAnsi="Times New Roman"/>
          <w:sz w:val="28"/>
          <w:szCs w:val="28"/>
        </w:rPr>
        <w:t xml:space="preserve"> </w:t>
      </w:r>
      <w:r w:rsidRPr="003B15A5">
        <w:rPr>
          <w:rFonts w:ascii="Times New Roman" w:hAnsi="Times New Roman"/>
          <w:sz w:val="28"/>
          <w:szCs w:val="28"/>
        </w:rPr>
        <w:t>и земельных участков, предоставленных для их размещения</w:t>
      </w:r>
      <w:r w:rsidR="00EE5C8B">
        <w:rPr>
          <w:rFonts w:ascii="Times New Roman" w:hAnsi="Times New Roman"/>
          <w:sz w:val="28"/>
          <w:szCs w:val="28"/>
        </w:rPr>
        <w:t xml:space="preserve"> (далее – территори</w:t>
      </w:r>
      <w:r w:rsidR="00BA6668">
        <w:rPr>
          <w:rFonts w:ascii="Times New Roman" w:hAnsi="Times New Roman"/>
          <w:sz w:val="28"/>
          <w:szCs w:val="28"/>
        </w:rPr>
        <w:t>я</w:t>
      </w:r>
      <w:r w:rsidR="00EE5C8B">
        <w:rPr>
          <w:rFonts w:ascii="Times New Roman" w:hAnsi="Times New Roman"/>
          <w:sz w:val="28"/>
          <w:szCs w:val="28"/>
        </w:rPr>
        <w:t>)</w:t>
      </w:r>
    </w:p>
    <w:p w:rsidR="00A82E89" w:rsidRPr="003B15A5" w:rsidRDefault="00A82E89" w:rsidP="00B93001">
      <w:pPr>
        <w:suppressAutoHyphens/>
        <w:spacing w:after="0" w:line="240" w:lineRule="auto"/>
        <w:ind w:left="360"/>
        <w:jc w:val="center"/>
        <w:rPr>
          <w:rFonts w:ascii="Times New Roman" w:hAnsi="Times New Roman"/>
          <w:sz w:val="28"/>
          <w:szCs w:val="28"/>
        </w:rPr>
      </w:pPr>
      <w:r w:rsidRPr="003B15A5">
        <w:rPr>
          <w:rFonts w:ascii="Times New Roman" w:hAnsi="Times New Roman"/>
          <w:sz w:val="28"/>
          <w:szCs w:val="28"/>
        </w:rPr>
        <w:t>на территории___________________________</w:t>
      </w:r>
      <w:r w:rsidR="00DD2F23">
        <w:rPr>
          <w:rFonts w:ascii="Times New Roman" w:hAnsi="Times New Roman"/>
          <w:sz w:val="28"/>
          <w:szCs w:val="28"/>
        </w:rPr>
        <w:t>__________________</w:t>
      </w:r>
    </w:p>
    <w:p w:rsidR="00E03090" w:rsidRPr="00DD2F23" w:rsidRDefault="00A82E89" w:rsidP="00B93001">
      <w:pPr>
        <w:pStyle w:val="ConsNormal"/>
        <w:widowControl/>
        <w:suppressAutoHyphens/>
        <w:ind w:right="0" w:firstLine="0"/>
        <w:jc w:val="center"/>
        <w:rPr>
          <w:rFonts w:ascii="Times New Roman" w:hAnsi="Times New Roman" w:cs="Times New Roman"/>
          <w:sz w:val="24"/>
          <w:szCs w:val="24"/>
        </w:rPr>
      </w:pPr>
      <w:r w:rsidRPr="00DD2F23">
        <w:rPr>
          <w:rFonts w:ascii="Times New Roman" w:hAnsi="Times New Roman" w:cs="Times New Roman"/>
          <w:sz w:val="24"/>
          <w:szCs w:val="24"/>
        </w:rPr>
        <w:t xml:space="preserve">                                   (наименование населенного пункта)</w:t>
      </w:r>
    </w:p>
    <w:p w:rsidR="00A82E89" w:rsidRPr="003B15A5" w:rsidRDefault="00A82E89" w:rsidP="00B93001">
      <w:pPr>
        <w:pStyle w:val="ConsNormal"/>
        <w:widowControl/>
        <w:suppressAutoHyphens/>
        <w:ind w:right="0" w:firstLine="0"/>
        <w:jc w:val="center"/>
        <w:rPr>
          <w:rFonts w:ascii="Times New Roman" w:hAnsi="Times New Roman" w:cs="Times New Roman"/>
          <w:sz w:val="28"/>
          <w:szCs w:val="28"/>
        </w:rPr>
      </w:pPr>
      <w:r w:rsidRPr="003B15A5">
        <w:rPr>
          <w:rFonts w:ascii="Times New Roman" w:hAnsi="Times New Roman" w:cs="Times New Roman"/>
          <w:sz w:val="28"/>
          <w:szCs w:val="28"/>
        </w:rPr>
        <w:t>по состоянию на _________________</w:t>
      </w:r>
    </w:p>
    <w:p w:rsidR="00A82E89" w:rsidRDefault="00A82E89" w:rsidP="00B93001">
      <w:pPr>
        <w:pStyle w:val="ConsNormal"/>
        <w:widowControl/>
        <w:suppressAutoHyphens/>
        <w:ind w:right="0" w:firstLine="0"/>
        <w:jc w:val="both"/>
        <w:rPr>
          <w:rFonts w:ascii="Times New Roman" w:hAnsi="Times New Roman" w:cs="Times New Roman"/>
          <w:sz w:val="24"/>
          <w:szCs w:val="28"/>
        </w:rPr>
      </w:pPr>
    </w:p>
    <w:p w:rsidR="00E12151" w:rsidRPr="003B15A5" w:rsidRDefault="00E12151" w:rsidP="00B93001">
      <w:pPr>
        <w:pStyle w:val="ConsNormal"/>
        <w:widowControl/>
        <w:suppressAutoHyphens/>
        <w:ind w:right="0" w:firstLine="0"/>
        <w:jc w:val="both"/>
        <w:rPr>
          <w:rFonts w:ascii="Times New Roman" w:hAnsi="Times New Roman" w:cs="Times New Roman"/>
          <w:sz w:val="24"/>
          <w:szCs w:val="28"/>
        </w:rPr>
      </w:pPr>
    </w:p>
    <w:p w:rsidR="00A82E89" w:rsidRDefault="00BA6668" w:rsidP="00B93001">
      <w:pPr>
        <w:suppressAutoHyphens/>
        <w:spacing w:after="0" w:line="240" w:lineRule="auto"/>
        <w:ind w:firstLine="720"/>
        <w:jc w:val="center"/>
        <w:rPr>
          <w:rFonts w:ascii="Times New Roman" w:hAnsi="Times New Roman"/>
          <w:sz w:val="28"/>
          <w:szCs w:val="28"/>
        </w:rPr>
      </w:pPr>
      <w:smartTag w:uri="urn:schemas-microsoft-com:office:smarttags" w:element="place">
        <w:r>
          <w:rPr>
            <w:rFonts w:ascii="Times New Roman" w:hAnsi="Times New Roman"/>
            <w:sz w:val="28"/>
            <w:szCs w:val="28"/>
            <w:lang w:val="en-US"/>
          </w:rPr>
          <w:t>I</w:t>
        </w:r>
        <w:r w:rsidR="00A82E89" w:rsidRPr="003B15A5">
          <w:rPr>
            <w:rFonts w:ascii="Times New Roman" w:hAnsi="Times New Roman"/>
            <w:sz w:val="28"/>
            <w:szCs w:val="28"/>
          </w:rPr>
          <w:t>.</w:t>
        </w:r>
      </w:smartTag>
      <w:r>
        <w:rPr>
          <w:rFonts w:ascii="Times New Roman" w:hAnsi="Times New Roman"/>
          <w:sz w:val="28"/>
          <w:szCs w:val="28"/>
        </w:rPr>
        <w:t xml:space="preserve"> Общие сведения о территории</w:t>
      </w:r>
    </w:p>
    <w:p w:rsidR="00DD2F23" w:rsidRPr="003B15A5" w:rsidRDefault="00DD2F23" w:rsidP="00B93001">
      <w:pPr>
        <w:suppressAutoHyphens/>
        <w:spacing w:after="0" w:line="240" w:lineRule="auto"/>
        <w:jc w:val="both"/>
        <w:rPr>
          <w:rFonts w:ascii="Times New Roman" w:hAnsi="Times New Roman"/>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67"/>
        <w:gridCol w:w="2838"/>
      </w:tblGrid>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DD2F23" w:rsidRDefault="00A82E89" w:rsidP="00B93001">
            <w:pPr>
              <w:suppressAutoHyphens/>
              <w:spacing w:after="0" w:line="240" w:lineRule="auto"/>
              <w:jc w:val="center"/>
              <w:rPr>
                <w:rFonts w:ascii="Times New Roman" w:hAnsi="Times New Roman"/>
                <w:sz w:val="24"/>
                <w:szCs w:val="28"/>
              </w:rPr>
            </w:pPr>
            <w:r w:rsidRPr="003B15A5">
              <w:rPr>
                <w:rFonts w:ascii="Times New Roman" w:hAnsi="Times New Roman"/>
                <w:sz w:val="24"/>
                <w:szCs w:val="28"/>
              </w:rPr>
              <w:t xml:space="preserve">№ </w:t>
            </w:r>
          </w:p>
          <w:p w:rsidR="00A82E89" w:rsidRPr="003B15A5" w:rsidRDefault="00A82E89"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п/п</w:t>
            </w:r>
          </w:p>
        </w:tc>
        <w:tc>
          <w:tcPr>
            <w:tcW w:w="5667"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Наименование показателя</w:t>
            </w:r>
          </w:p>
        </w:tc>
        <w:tc>
          <w:tcPr>
            <w:tcW w:w="283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Значение показателя</w:t>
            </w: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6"/>
              </w:numPr>
              <w:suppressAutoHyphens/>
              <w:spacing w:after="0" w:line="240" w:lineRule="auto"/>
              <w:jc w:val="center"/>
              <w:rPr>
                <w:rFonts w:ascii="Times New Roman" w:eastAsia="Times New Roman" w:hAnsi="Times New Roman"/>
                <w:sz w:val="24"/>
                <w:szCs w:val="28"/>
              </w:rPr>
            </w:pPr>
          </w:p>
        </w:tc>
        <w:tc>
          <w:tcPr>
            <w:tcW w:w="5667" w:type="dxa"/>
            <w:tcBorders>
              <w:top w:val="single" w:sz="4" w:space="0" w:color="auto"/>
              <w:left w:val="single" w:sz="4" w:space="0" w:color="auto"/>
              <w:bottom w:val="single" w:sz="4" w:space="0" w:color="auto"/>
              <w:right w:val="single" w:sz="4" w:space="0" w:color="auto"/>
            </w:tcBorders>
            <w:vAlign w:val="center"/>
          </w:tcPr>
          <w:p w:rsidR="00A82E89" w:rsidRPr="003B15A5" w:rsidRDefault="00A82E89" w:rsidP="00B93001">
            <w:pPr>
              <w:suppressAutoHyphens/>
              <w:spacing w:after="0" w:line="240" w:lineRule="auto"/>
              <w:rPr>
                <w:rFonts w:ascii="Times New Roman" w:eastAsia="Times New Roman" w:hAnsi="Times New Roman"/>
                <w:sz w:val="24"/>
                <w:szCs w:val="28"/>
              </w:rPr>
            </w:pPr>
            <w:r w:rsidRPr="003B15A5">
              <w:rPr>
                <w:rFonts w:ascii="Times New Roman" w:hAnsi="Times New Roman"/>
                <w:sz w:val="24"/>
                <w:szCs w:val="28"/>
              </w:rPr>
              <w:t>Наименование (вид) территории</w:t>
            </w:r>
          </w:p>
        </w:tc>
        <w:tc>
          <w:tcPr>
            <w:tcW w:w="2838" w:type="dxa"/>
            <w:tcBorders>
              <w:top w:val="single" w:sz="4" w:space="0" w:color="auto"/>
              <w:left w:val="single" w:sz="4" w:space="0" w:color="auto"/>
              <w:bottom w:val="single" w:sz="4" w:space="0" w:color="auto"/>
              <w:right w:val="single" w:sz="4" w:space="0" w:color="auto"/>
            </w:tcBorders>
            <w:vAlign w:val="center"/>
          </w:tcPr>
          <w:p w:rsidR="00A82E89" w:rsidRPr="003B15A5" w:rsidRDefault="00A82E89" w:rsidP="00B93001">
            <w:pPr>
              <w:suppressAutoHyphens/>
              <w:spacing w:after="0" w:line="240" w:lineRule="auto"/>
              <w:jc w:val="center"/>
              <w:rPr>
                <w:rFonts w:ascii="Times New Roman" w:eastAsia="Times New Roman" w:hAnsi="Times New Roman"/>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6"/>
              </w:numPr>
              <w:suppressAutoHyphens/>
              <w:spacing w:after="0" w:line="240" w:lineRule="auto"/>
              <w:jc w:val="center"/>
              <w:rPr>
                <w:rFonts w:ascii="Times New Roman" w:eastAsia="Times New Roman" w:hAnsi="Times New Roman"/>
                <w:sz w:val="24"/>
                <w:szCs w:val="28"/>
              </w:rPr>
            </w:pPr>
          </w:p>
        </w:tc>
        <w:tc>
          <w:tcPr>
            <w:tcW w:w="5667"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sz w:val="24"/>
                <w:szCs w:val="28"/>
              </w:rPr>
            </w:pPr>
            <w:r w:rsidRPr="003B15A5">
              <w:rPr>
                <w:rFonts w:ascii="Times New Roman" w:hAnsi="Times New Roman"/>
                <w:sz w:val="24"/>
                <w:szCs w:val="28"/>
              </w:rPr>
              <w:t>Адрес местонахождения территории</w:t>
            </w:r>
          </w:p>
        </w:tc>
        <w:tc>
          <w:tcPr>
            <w:tcW w:w="283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i/>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6"/>
              </w:numPr>
              <w:suppressAutoHyphens/>
              <w:spacing w:after="0" w:line="240" w:lineRule="auto"/>
              <w:jc w:val="center"/>
              <w:rPr>
                <w:rFonts w:ascii="Times New Roman" w:eastAsia="Times New Roman" w:hAnsi="Times New Roman"/>
                <w:sz w:val="24"/>
                <w:szCs w:val="28"/>
              </w:rPr>
            </w:pPr>
          </w:p>
        </w:tc>
        <w:tc>
          <w:tcPr>
            <w:tcW w:w="5667"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sz w:val="24"/>
                <w:szCs w:val="28"/>
              </w:rPr>
            </w:pPr>
            <w:r w:rsidRPr="003B15A5">
              <w:rPr>
                <w:rFonts w:ascii="Times New Roman" w:hAnsi="Times New Roman"/>
                <w:sz w:val="24"/>
                <w:szCs w:val="28"/>
              </w:rPr>
              <w:t xml:space="preserve">Кадастровый номер земельного участка </w:t>
            </w:r>
          </w:p>
        </w:tc>
        <w:tc>
          <w:tcPr>
            <w:tcW w:w="283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i/>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6"/>
              </w:numPr>
              <w:suppressAutoHyphens/>
              <w:spacing w:after="0" w:line="240" w:lineRule="auto"/>
              <w:jc w:val="center"/>
              <w:rPr>
                <w:rFonts w:ascii="Times New Roman" w:eastAsia="Times New Roman" w:hAnsi="Times New Roman"/>
                <w:sz w:val="24"/>
                <w:szCs w:val="28"/>
              </w:rPr>
            </w:pPr>
          </w:p>
        </w:tc>
        <w:tc>
          <w:tcPr>
            <w:tcW w:w="5667"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sz w:val="24"/>
                <w:szCs w:val="28"/>
              </w:rPr>
            </w:pPr>
            <w:r w:rsidRPr="003B15A5">
              <w:rPr>
                <w:rFonts w:ascii="Times New Roman" w:hAnsi="Times New Roman"/>
                <w:sz w:val="24"/>
                <w:szCs w:val="28"/>
              </w:rPr>
              <w:t>Численность населения, проживающего в пределах территории</w:t>
            </w:r>
            <w:r w:rsidR="00EE5C8B">
              <w:rPr>
                <w:rFonts w:ascii="Times New Roman" w:hAnsi="Times New Roman"/>
                <w:sz w:val="24"/>
                <w:szCs w:val="28"/>
              </w:rPr>
              <w:t xml:space="preserve"> (</w:t>
            </w:r>
            <w:r w:rsidRPr="003B15A5">
              <w:rPr>
                <w:rFonts w:ascii="Times New Roman" w:hAnsi="Times New Roman"/>
                <w:sz w:val="24"/>
                <w:szCs w:val="28"/>
              </w:rPr>
              <w:t>чел</w:t>
            </w:r>
            <w:r w:rsidR="00EE5C8B">
              <w:rPr>
                <w:rFonts w:ascii="Times New Roman" w:hAnsi="Times New Roman"/>
                <w:sz w:val="24"/>
                <w:szCs w:val="28"/>
              </w:rPr>
              <w:t>овек)</w:t>
            </w:r>
          </w:p>
        </w:tc>
        <w:tc>
          <w:tcPr>
            <w:tcW w:w="283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i/>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6"/>
              </w:numPr>
              <w:suppressAutoHyphens/>
              <w:spacing w:after="0" w:line="240" w:lineRule="auto"/>
              <w:jc w:val="center"/>
              <w:rPr>
                <w:rFonts w:ascii="Times New Roman" w:eastAsia="Times New Roman" w:hAnsi="Times New Roman"/>
                <w:sz w:val="24"/>
                <w:szCs w:val="28"/>
              </w:rPr>
            </w:pPr>
          </w:p>
        </w:tc>
        <w:tc>
          <w:tcPr>
            <w:tcW w:w="5667"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sz w:val="24"/>
                <w:szCs w:val="28"/>
              </w:rPr>
            </w:pPr>
            <w:r w:rsidRPr="003B15A5">
              <w:rPr>
                <w:rFonts w:ascii="Times New Roman" w:hAnsi="Times New Roman"/>
                <w:sz w:val="24"/>
                <w:szCs w:val="28"/>
              </w:rPr>
              <w:t xml:space="preserve">Общая площадь территории </w:t>
            </w:r>
            <w:r w:rsidR="00BA6668">
              <w:rPr>
                <w:rFonts w:ascii="Times New Roman" w:hAnsi="Times New Roman"/>
                <w:sz w:val="24"/>
                <w:szCs w:val="28"/>
              </w:rPr>
              <w:t>(</w:t>
            </w:r>
            <w:r w:rsidRPr="003B15A5">
              <w:rPr>
                <w:rFonts w:ascii="Times New Roman" w:hAnsi="Times New Roman"/>
                <w:sz w:val="24"/>
                <w:szCs w:val="28"/>
              </w:rPr>
              <w:t>кв. м</w:t>
            </w:r>
            <w:r w:rsidR="00EE5C8B">
              <w:rPr>
                <w:rFonts w:ascii="Times New Roman" w:hAnsi="Times New Roman"/>
                <w:sz w:val="24"/>
                <w:szCs w:val="28"/>
              </w:rPr>
              <w:t>етров</w:t>
            </w:r>
            <w:r w:rsidR="00BA6668">
              <w:rPr>
                <w:rFonts w:ascii="Times New Roman" w:hAnsi="Times New Roman"/>
                <w:sz w:val="24"/>
                <w:szCs w:val="28"/>
              </w:rPr>
              <w:t>)</w:t>
            </w:r>
          </w:p>
        </w:tc>
        <w:tc>
          <w:tcPr>
            <w:tcW w:w="283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i/>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6"/>
              </w:numPr>
              <w:suppressAutoHyphens/>
              <w:spacing w:after="0" w:line="240" w:lineRule="auto"/>
              <w:jc w:val="center"/>
              <w:rPr>
                <w:rFonts w:ascii="Times New Roman" w:eastAsia="Times New Roman" w:hAnsi="Times New Roman"/>
                <w:sz w:val="24"/>
                <w:szCs w:val="28"/>
              </w:rPr>
            </w:pPr>
          </w:p>
        </w:tc>
        <w:tc>
          <w:tcPr>
            <w:tcW w:w="5667" w:type="dxa"/>
            <w:tcBorders>
              <w:top w:val="single" w:sz="4" w:space="0" w:color="auto"/>
              <w:left w:val="single" w:sz="4" w:space="0" w:color="auto"/>
              <w:bottom w:val="single" w:sz="4" w:space="0" w:color="auto"/>
              <w:right w:val="single" w:sz="4" w:space="0" w:color="auto"/>
            </w:tcBorders>
          </w:tcPr>
          <w:p w:rsidR="00DD2F23" w:rsidRDefault="00A82E89" w:rsidP="00B93001">
            <w:pPr>
              <w:suppressAutoHyphens/>
              <w:spacing w:after="0" w:line="240" w:lineRule="auto"/>
              <w:rPr>
                <w:rFonts w:ascii="Times New Roman" w:hAnsi="Times New Roman"/>
                <w:sz w:val="24"/>
                <w:szCs w:val="28"/>
              </w:rPr>
            </w:pPr>
            <w:r w:rsidRPr="003B15A5">
              <w:rPr>
                <w:rFonts w:ascii="Times New Roman" w:hAnsi="Times New Roman"/>
                <w:sz w:val="24"/>
                <w:szCs w:val="28"/>
              </w:rPr>
              <w:t xml:space="preserve">Оценка уровня благоустроенности </w:t>
            </w:r>
            <w:r w:rsidR="00EE5C8B">
              <w:rPr>
                <w:rFonts w:ascii="Times New Roman" w:hAnsi="Times New Roman"/>
                <w:sz w:val="24"/>
                <w:szCs w:val="28"/>
              </w:rPr>
              <w:t xml:space="preserve">территории </w:t>
            </w:r>
          </w:p>
          <w:p w:rsidR="00A82E89" w:rsidRPr="003B15A5" w:rsidRDefault="00EE5C8B" w:rsidP="00B93001">
            <w:pPr>
              <w:suppressAutoHyphens/>
              <w:spacing w:after="0" w:line="240" w:lineRule="auto"/>
              <w:rPr>
                <w:rFonts w:ascii="Times New Roman" w:eastAsia="Times New Roman" w:hAnsi="Times New Roman"/>
                <w:sz w:val="24"/>
                <w:szCs w:val="28"/>
              </w:rPr>
            </w:pPr>
            <w:r>
              <w:rPr>
                <w:rFonts w:ascii="Times New Roman" w:hAnsi="Times New Roman"/>
                <w:sz w:val="24"/>
                <w:szCs w:val="28"/>
              </w:rPr>
              <w:t>(благоустроенная/не</w:t>
            </w:r>
            <w:r w:rsidR="00A82E89" w:rsidRPr="003B15A5">
              <w:rPr>
                <w:rFonts w:ascii="Times New Roman" w:hAnsi="Times New Roman"/>
                <w:sz w:val="24"/>
                <w:szCs w:val="28"/>
              </w:rPr>
              <w:t>благоустроенная)</w:t>
            </w:r>
            <w:r w:rsidR="00A82E89" w:rsidRPr="00DD2F23">
              <w:rPr>
                <w:rFonts w:ascii="Times New Roman" w:hAnsi="Times New Roman"/>
                <w:sz w:val="24"/>
                <w:szCs w:val="28"/>
                <w:vertAlign w:val="superscript"/>
              </w:rPr>
              <w:t>*</w:t>
            </w:r>
            <w:r w:rsidR="00DD2F23">
              <w:rPr>
                <w:rFonts w:ascii="Times New Roman" w:hAnsi="Times New Roman"/>
                <w:sz w:val="24"/>
                <w:szCs w:val="28"/>
                <w:vertAlign w:val="superscript"/>
              </w:rPr>
              <w:t>)</w:t>
            </w:r>
          </w:p>
        </w:tc>
        <w:tc>
          <w:tcPr>
            <w:tcW w:w="283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i/>
                <w:sz w:val="24"/>
                <w:szCs w:val="28"/>
              </w:rPr>
            </w:pPr>
          </w:p>
        </w:tc>
      </w:tr>
      <w:tr w:rsidR="00A82E89" w:rsidRPr="003B15A5">
        <w:trPr>
          <w:trHeight w:val="287"/>
        </w:trPr>
        <w:tc>
          <w:tcPr>
            <w:tcW w:w="851"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numPr>
                <w:ilvl w:val="0"/>
                <w:numId w:val="16"/>
              </w:numPr>
              <w:suppressAutoHyphens/>
              <w:spacing w:after="0" w:line="240" w:lineRule="auto"/>
              <w:jc w:val="center"/>
              <w:rPr>
                <w:rFonts w:ascii="Times New Roman" w:eastAsia="Times New Roman" w:hAnsi="Times New Roman"/>
                <w:sz w:val="24"/>
                <w:szCs w:val="28"/>
              </w:rPr>
            </w:pPr>
          </w:p>
        </w:tc>
        <w:tc>
          <w:tcPr>
            <w:tcW w:w="5667"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sz w:val="24"/>
                <w:szCs w:val="28"/>
              </w:rPr>
            </w:pPr>
            <w:r w:rsidRPr="003B15A5">
              <w:rPr>
                <w:rFonts w:ascii="Times New Roman" w:hAnsi="Times New Roman"/>
                <w:sz w:val="24"/>
                <w:szCs w:val="28"/>
              </w:rPr>
              <w:t xml:space="preserve">Соответствие внешнего вида </w:t>
            </w:r>
            <w:r w:rsidR="00EE5C8B">
              <w:rPr>
                <w:rFonts w:ascii="Times New Roman" w:hAnsi="Times New Roman"/>
                <w:sz w:val="24"/>
                <w:szCs w:val="28"/>
              </w:rPr>
              <w:t xml:space="preserve">объекта недвижимости </w:t>
            </w:r>
            <w:r w:rsidRPr="003B15A5">
              <w:rPr>
                <w:rFonts w:ascii="Times New Roman" w:hAnsi="Times New Roman"/>
                <w:sz w:val="24"/>
                <w:szCs w:val="28"/>
              </w:rPr>
              <w:t>правилам благоустройства (да/нет)</w:t>
            </w:r>
          </w:p>
        </w:tc>
        <w:tc>
          <w:tcPr>
            <w:tcW w:w="2838" w:type="dxa"/>
            <w:tcBorders>
              <w:top w:val="single" w:sz="4" w:space="0" w:color="auto"/>
              <w:left w:val="single" w:sz="4" w:space="0" w:color="auto"/>
              <w:bottom w:val="single" w:sz="4" w:space="0" w:color="auto"/>
              <w:right w:val="single" w:sz="4" w:space="0" w:color="auto"/>
            </w:tcBorders>
          </w:tcPr>
          <w:p w:rsidR="00A82E89" w:rsidRPr="003B15A5" w:rsidRDefault="00A82E89" w:rsidP="00B93001">
            <w:pPr>
              <w:suppressAutoHyphens/>
              <w:spacing w:after="0" w:line="240" w:lineRule="auto"/>
              <w:rPr>
                <w:rFonts w:ascii="Times New Roman" w:eastAsia="Times New Roman" w:hAnsi="Times New Roman"/>
                <w:sz w:val="24"/>
                <w:szCs w:val="28"/>
              </w:rPr>
            </w:pPr>
          </w:p>
        </w:tc>
      </w:tr>
    </w:tbl>
    <w:p w:rsidR="00E12151" w:rsidRDefault="00E12151" w:rsidP="00B93001">
      <w:pPr>
        <w:suppressAutoHyphens/>
        <w:spacing w:after="0" w:line="240" w:lineRule="auto"/>
        <w:ind w:firstLine="709"/>
        <w:jc w:val="both"/>
        <w:rPr>
          <w:rFonts w:ascii="Times New Roman" w:hAnsi="Times New Roman"/>
          <w:sz w:val="24"/>
          <w:szCs w:val="28"/>
          <w:vertAlign w:val="superscript"/>
        </w:rPr>
      </w:pPr>
    </w:p>
    <w:p w:rsidR="00A82E89" w:rsidRDefault="00A82E89" w:rsidP="00B93001">
      <w:pPr>
        <w:suppressAutoHyphens/>
        <w:spacing w:after="0" w:line="240" w:lineRule="auto"/>
        <w:ind w:firstLine="709"/>
        <w:jc w:val="both"/>
        <w:rPr>
          <w:rFonts w:ascii="Times New Roman" w:hAnsi="Times New Roman"/>
          <w:sz w:val="24"/>
          <w:szCs w:val="28"/>
        </w:rPr>
      </w:pPr>
      <w:r w:rsidRPr="00DD2F23">
        <w:rPr>
          <w:rFonts w:ascii="Times New Roman" w:hAnsi="Times New Roman"/>
          <w:sz w:val="24"/>
          <w:szCs w:val="28"/>
          <w:vertAlign w:val="superscript"/>
        </w:rPr>
        <w:t>*</w:t>
      </w:r>
      <w:r w:rsidR="00EE5C8B" w:rsidRPr="00DD2F23">
        <w:rPr>
          <w:rFonts w:ascii="Times New Roman" w:hAnsi="Times New Roman"/>
          <w:sz w:val="24"/>
          <w:szCs w:val="28"/>
          <w:vertAlign w:val="superscript"/>
        </w:rPr>
        <w:t>)</w:t>
      </w:r>
      <w:r w:rsidRPr="003B15A5">
        <w:rPr>
          <w:rFonts w:ascii="Times New Roman" w:hAnsi="Times New Roman"/>
          <w:sz w:val="24"/>
          <w:szCs w:val="28"/>
        </w:rPr>
        <w:t xml:space="preserve">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урн, скамеек, озеленением, оборудованными площадками для сбо</w:t>
      </w:r>
      <w:r w:rsidR="00DD2F23">
        <w:rPr>
          <w:rFonts w:ascii="Times New Roman" w:hAnsi="Times New Roman"/>
          <w:sz w:val="24"/>
          <w:szCs w:val="28"/>
        </w:rPr>
        <w:t>ра твердых коммунальных отходов.</w:t>
      </w:r>
    </w:p>
    <w:p w:rsidR="00DD2F23" w:rsidRDefault="00DD2F23" w:rsidP="00B93001">
      <w:pPr>
        <w:suppressAutoHyphens/>
        <w:spacing w:after="0" w:line="240" w:lineRule="auto"/>
        <w:ind w:firstLine="709"/>
        <w:jc w:val="both"/>
        <w:rPr>
          <w:rFonts w:ascii="Times New Roman" w:eastAsia="Times New Roman" w:hAnsi="Times New Roman"/>
          <w:sz w:val="18"/>
          <w:szCs w:val="18"/>
        </w:rPr>
      </w:pPr>
    </w:p>
    <w:p w:rsidR="00E12151" w:rsidRDefault="00E12151" w:rsidP="00B93001">
      <w:pPr>
        <w:suppressAutoHyphens/>
        <w:spacing w:after="0" w:line="240" w:lineRule="auto"/>
        <w:ind w:firstLine="709"/>
        <w:jc w:val="both"/>
        <w:rPr>
          <w:rFonts w:ascii="Times New Roman" w:eastAsia="Times New Roman" w:hAnsi="Times New Roman"/>
          <w:sz w:val="18"/>
          <w:szCs w:val="18"/>
        </w:rPr>
      </w:pPr>
    </w:p>
    <w:p w:rsidR="00E12151" w:rsidRDefault="00E12151" w:rsidP="00B93001">
      <w:pPr>
        <w:suppressAutoHyphens/>
        <w:spacing w:after="0" w:line="240" w:lineRule="auto"/>
        <w:ind w:firstLine="709"/>
        <w:jc w:val="both"/>
        <w:rPr>
          <w:rFonts w:ascii="Times New Roman" w:eastAsia="Times New Roman" w:hAnsi="Times New Roman"/>
          <w:sz w:val="18"/>
          <w:szCs w:val="18"/>
        </w:rPr>
      </w:pPr>
    </w:p>
    <w:p w:rsidR="00E12151" w:rsidRDefault="00E12151" w:rsidP="00B93001">
      <w:pPr>
        <w:suppressAutoHyphens/>
        <w:spacing w:after="0" w:line="240" w:lineRule="auto"/>
        <w:ind w:firstLine="709"/>
        <w:jc w:val="both"/>
        <w:rPr>
          <w:rFonts w:ascii="Times New Roman" w:eastAsia="Times New Roman" w:hAnsi="Times New Roman"/>
          <w:sz w:val="18"/>
          <w:szCs w:val="18"/>
        </w:rPr>
      </w:pPr>
    </w:p>
    <w:p w:rsidR="00E12151" w:rsidRDefault="00E12151" w:rsidP="00B93001">
      <w:pPr>
        <w:suppressAutoHyphens/>
        <w:spacing w:after="0" w:line="240" w:lineRule="auto"/>
        <w:ind w:firstLine="709"/>
        <w:jc w:val="both"/>
        <w:rPr>
          <w:rFonts w:ascii="Times New Roman" w:eastAsia="Times New Roman" w:hAnsi="Times New Roman"/>
          <w:sz w:val="18"/>
          <w:szCs w:val="18"/>
        </w:rPr>
      </w:pPr>
    </w:p>
    <w:p w:rsidR="00E12151" w:rsidRDefault="00E12151" w:rsidP="00B93001">
      <w:pPr>
        <w:suppressAutoHyphens/>
        <w:spacing w:after="0" w:line="240" w:lineRule="auto"/>
        <w:ind w:firstLine="709"/>
        <w:jc w:val="both"/>
        <w:rPr>
          <w:rFonts w:ascii="Times New Roman" w:eastAsia="Times New Roman" w:hAnsi="Times New Roman"/>
          <w:sz w:val="18"/>
          <w:szCs w:val="18"/>
        </w:rPr>
      </w:pPr>
    </w:p>
    <w:p w:rsidR="00E12151" w:rsidRDefault="00E12151" w:rsidP="00B93001">
      <w:pPr>
        <w:suppressAutoHyphens/>
        <w:spacing w:after="0" w:line="240" w:lineRule="auto"/>
        <w:ind w:firstLine="709"/>
        <w:jc w:val="both"/>
        <w:rPr>
          <w:rFonts w:ascii="Times New Roman" w:eastAsia="Times New Roman" w:hAnsi="Times New Roman"/>
          <w:sz w:val="18"/>
          <w:szCs w:val="18"/>
        </w:rPr>
      </w:pPr>
    </w:p>
    <w:p w:rsidR="00E12151" w:rsidRDefault="00E12151" w:rsidP="00B93001">
      <w:pPr>
        <w:suppressAutoHyphens/>
        <w:spacing w:after="0" w:line="240" w:lineRule="auto"/>
        <w:ind w:firstLine="709"/>
        <w:jc w:val="both"/>
        <w:rPr>
          <w:rFonts w:ascii="Times New Roman" w:eastAsia="Times New Roman" w:hAnsi="Times New Roman"/>
          <w:sz w:val="18"/>
          <w:szCs w:val="18"/>
        </w:rPr>
      </w:pPr>
    </w:p>
    <w:p w:rsidR="00E12151" w:rsidRPr="00DD2F23" w:rsidRDefault="00E12151" w:rsidP="00B93001">
      <w:pPr>
        <w:suppressAutoHyphens/>
        <w:spacing w:after="0" w:line="240" w:lineRule="auto"/>
        <w:ind w:firstLine="709"/>
        <w:jc w:val="both"/>
        <w:rPr>
          <w:rFonts w:ascii="Times New Roman" w:eastAsia="Times New Roman" w:hAnsi="Times New Roman"/>
          <w:sz w:val="18"/>
          <w:szCs w:val="18"/>
        </w:rPr>
      </w:pPr>
    </w:p>
    <w:p w:rsidR="00A82E89" w:rsidRDefault="00BA6668" w:rsidP="00B93001">
      <w:pPr>
        <w:suppressAutoHyphens/>
        <w:spacing w:after="0" w:line="240" w:lineRule="auto"/>
        <w:ind w:firstLine="720"/>
        <w:jc w:val="center"/>
        <w:rPr>
          <w:rFonts w:ascii="Times New Roman" w:hAnsi="Times New Roman"/>
          <w:sz w:val="28"/>
          <w:szCs w:val="28"/>
        </w:rPr>
      </w:pPr>
      <w:r>
        <w:rPr>
          <w:rFonts w:ascii="Times New Roman" w:hAnsi="Times New Roman"/>
          <w:sz w:val="28"/>
          <w:szCs w:val="28"/>
          <w:lang w:val="en-US"/>
        </w:rPr>
        <w:lastRenderedPageBreak/>
        <w:t>II</w:t>
      </w:r>
      <w:r w:rsidR="00A82E89" w:rsidRPr="003B15A5">
        <w:rPr>
          <w:rFonts w:ascii="Times New Roman" w:hAnsi="Times New Roman"/>
          <w:sz w:val="28"/>
          <w:szCs w:val="28"/>
        </w:rPr>
        <w:t xml:space="preserve">. Характеристика благоустройства </w:t>
      </w:r>
      <w:r w:rsidR="00EE5C8B">
        <w:rPr>
          <w:rFonts w:ascii="Times New Roman" w:hAnsi="Times New Roman"/>
          <w:sz w:val="28"/>
          <w:szCs w:val="28"/>
        </w:rPr>
        <w:t>территории</w:t>
      </w:r>
    </w:p>
    <w:p w:rsidR="00DD2F23" w:rsidRPr="00DD2F23" w:rsidRDefault="00DD2F23" w:rsidP="00B93001">
      <w:pPr>
        <w:suppressAutoHyphens/>
        <w:spacing w:after="0" w:line="240" w:lineRule="auto"/>
        <w:ind w:firstLine="720"/>
        <w:jc w:val="both"/>
        <w:rPr>
          <w:rFonts w:ascii="Times New Roman" w:hAnsi="Times New Roman"/>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67"/>
        <w:gridCol w:w="2838"/>
      </w:tblGrid>
      <w:tr w:rsidR="00EE5C8B" w:rsidRPr="003B15A5">
        <w:trPr>
          <w:tblHeader/>
        </w:trPr>
        <w:tc>
          <w:tcPr>
            <w:tcW w:w="851" w:type="dxa"/>
            <w:shd w:val="clear" w:color="auto" w:fill="auto"/>
          </w:tcPr>
          <w:p w:rsidR="00DD2F23" w:rsidRDefault="00EE5C8B" w:rsidP="00B93001">
            <w:pPr>
              <w:suppressAutoHyphens/>
              <w:spacing w:after="0" w:line="240" w:lineRule="auto"/>
              <w:jc w:val="center"/>
              <w:rPr>
                <w:rFonts w:ascii="Times New Roman" w:hAnsi="Times New Roman"/>
                <w:sz w:val="24"/>
                <w:szCs w:val="28"/>
              </w:rPr>
            </w:pPr>
            <w:r w:rsidRPr="003B15A5">
              <w:rPr>
                <w:rFonts w:ascii="Times New Roman" w:hAnsi="Times New Roman"/>
                <w:sz w:val="24"/>
                <w:szCs w:val="28"/>
              </w:rPr>
              <w:t xml:space="preserve">№ </w:t>
            </w:r>
          </w:p>
          <w:p w:rsidR="00EE5C8B" w:rsidRPr="003B15A5" w:rsidRDefault="00EE5C8B"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п/п</w:t>
            </w:r>
          </w:p>
        </w:tc>
        <w:tc>
          <w:tcPr>
            <w:tcW w:w="5667" w:type="dxa"/>
            <w:shd w:val="clear" w:color="auto" w:fill="auto"/>
          </w:tcPr>
          <w:p w:rsidR="00EE5C8B" w:rsidRPr="003B15A5" w:rsidRDefault="00EE5C8B"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Наименование показателя</w:t>
            </w:r>
          </w:p>
        </w:tc>
        <w:tc>
          <w:tcPr>
            <w:tcW w:w="2838" w:type="dxa"/>
            <w:shd w:val="clear" w:color="auto" w:fill="auto"/>
          </w:tcPr>
          <w:p w:rsidR="00EE5C8B" w:rsidRPr="003B15A5" w:rsidRDefault="00EE5C8B" w:rsidP="00B93001">
            <w:pPr>
              <w:suppressAutoHyphens/>
              <w:spacing w:after="0" w:line="240" w:lineRule="auto"/>
              <w:jc w:val="center"/>
              <w:rPr>
                <w:rFonts w:ascii="Times New Roman" w:eastAsia="Times New Roman" w:hAnsi="Times New Roman"/>
                <w:sz w:val="24"/>
                <w:szCs w:val="28"/>
              </w:rPr>
            </w:pPr>
            <w:r w:rsidRPr="003B15A5">
              <w:rPr>
                <w:rFonts w:ascii="Times New Roman" w:hAnsi="Times New Roman"/>
                <w:sz w:val="24"/>
                <w:szCs w:val="28"/>
              </w:rPr>
              <w:t>Значение показателя</w:t>
            </w:r>
          </w:p>
        </w:tc>
      </w:tr>
      <w:tr w:rsidR="00EE5C8B" w:rsidRPr="003B15A5">
        <w:tc>
          <w:tcPr>
            <w:tcW w:w="851" w:type="dxa"/>
            <w:tcBorders>
              <w:bottom w:val="nil"/>
            </w:tcBorders>
            <w:shd w:val="clear" w:color="auto" w:fill="auto"/>
          </w:tcPr>
          <w:p w:rsidR="00EE5C8B" w:rsidRPr="003B15A5" w:rsidRDefault="00EE5C8B" w:rsidP="00B93001">
            <w:pPr>
              <w:suppressAutoHyphens/>
              <w:spacing w:after="0" w:line="240" w:lineRule="auto"/>
              <w:jc w:val="center"/>
              <w:rPr>
                <w:rFonts w:ascii="Times New Roman" w:hAnsi="Times New Roman"/>
                <w:sz w:val="24"/>
                <w:szCs w:val="28"/>
              </w:rPr>
            </w:pPr>
            <w:r w:rsidRPr="003B15A5">
              <w:rPr>
                <w:rFonts w:ascii="Times New Roman" w:hAnsi="Times New Roman"/>
                <w:sz w:val="24"/>
                <w:szCs w:val="28"/>
              </w:rPr>
              <w:t>1</w:t>
            </w:r>
            <w:r>
              <w:rPr>
                <w:rFonts w:ascii="Times New Roman" w:hAnsi="Times New Roman"/>
                <w:sz w:val="24"/>
                <w:szCs w:val="28"/>
              </w:rPr>
              <w:t>.</w:t>
            </w:r>
          </w:p>
        </w:tc>
        <w:tc>
          <w:tcPr>
            <w:tcW w:w="5667" w:type="dxa"/>
            <w:shd w:val="clear" w:color="auto" w:fill="auto"/>
          </w:tcPr>
          <w:p w:rsidR="00EE5C8B" w:rsidRPr="003B15A5" w:rsidRDefault="00EE5C8B" w:rsidP="00B93001">
            <w:pPr>
              <w:suppressAutoHyphens/>
              <w:spacing w:after="0" w:line="240" w:lineRule="auto"/>
              <w:rPr>
                <w:rFonts w:ascii="Times New Roman" w:hAnsi="Times New Roman"/>
                <w:sz w:val="24"/>
                <w:szCs w:val="28"/>
              </w:rPr>
            </w:pPr>
            <w:r>
              <w:rPr>
                <w:rFonts w:ascii="Times New Roman" w:hAnsi="Times New Roman"/>
                <w:sz w:val="24"/>
                <w:szCs w:val="28"/>
              </w:rPr>
              <w:t>Площадь территории:</w:t>
            </w:r>
          </w:p>
        </w:tc>
        <w:tc>
          <w:tcPr>
            <w:tcW w:w="2838" w:type="dxa"/>
            <w:shd w:val="clear" w:color="auto" w:fill="auto"/>
          </w:tcPr>
          <w:p w:rsidR="00EE5C8B" w:rsidRPr="003B15A5" w:rsidRDefault="00EE5C8B" w:rsidP="00B93001">
            <w:pPr>
              <w:suppressAutoHyphens/>
              <w:spacing w:after="0" w:line="240" w:lineRule="auto"/>
              <w:jc w:val="center"/>
              <w:rPr>
                <w:rFonts w:ascii="Times New Roman" w:hAnsi="Times New Roman"/>
                <w:sz w:val="24"/>
                <w:szCs w:val="28"/>
              </w:rPr>
            </w:pPr>
          </w:p>
        </w:tc>
      </w:tr>
      <w:tr w:rsidR="00DD2F23" w:rsidRPr="003B15A5">
        <w:tc>
          <w:tcPr>
            <w:tcW w:w="851" w:type="dxa"/>
            <w:vMerge w:val="restart"/>
            <w:tcBorders>
              <w:top w:val="nil"/>
            </w:tcBorders>
            <w:shd w:val="clear" w:color="auto" w:fill="auto"/>
          </w:tcPr>
          <w:p w:rsidR="00DD2F23" w:rsidRPr="003B15A5" w:rsidRDefault="00DD2F23" w:rsidP="00B93001">
            <w:pPr>
              <w:suppressAutoHyphens/>
              <w:spacing w:after="0" w:line="240" w:lineRule="auto"/>
              <w:jc w:val="center"/>
              <w:rPr>
                <w:rFonts w:ascii="Times New Roman" w:hAnsi="Times New Roman"/>
                <w:sz w:val="24"/>
                <w:szCs w:val="28"/>
              </w:rPr>
            </w:pPr>
          </w:p>
        </w:tc>
        <w:tc>
          <w:tcPr>
            <w:tcW w:w="5667" w:type="dxa"/>
            <w:shd w:val="clear" w:color="auto" w:fill="auto"/>
          </w:tcPr>
          <w:p w:rsidR="00DD2F23" w:rsidRPr="003B15A5" w:rsidRDefault="00DD2F23" w:rsidP="00B93001">
            <w:pPr>
              <w:suppressAutoHyphens/>
              <w:spacing w:after="0" w:line="240" w:lineRule="auto"/>
              <w:rPr>
                <w:rFonts w:ascii="Times New Roman" w:hAnsi="Times New Roman"/>
                <w:sz w:val="24"/>
                <w:szCs w:val="28"/>
              </w:rPr>
            </w:pPr>
            <w:r w:rsidRPr="003B15A5">
              <w:rPr>
                <w:rFonts w:ascii="Times New Roman" w:hAnsi="Times New Roman"/>
                <w:sz w:val="24"/>
                <w:szCs w:val="28"/>
              </w:rPr>
              <w:t>общая площадь</w:t>
            </w:r>
            <w:r>
              <w:rPr>
                <w:rFonts w:ascii="Times New Roman" w:hAnsi="Times New Roman"/>
                <w:sz w:val="24"/>
                <w:szCs w:val="28"/>
              </w:rPr>
              <w:t xml:space="preserve"> </w:t>
            </w:r>
            <w:r w:rsidR="00BA6668">
              <w:rPr>
                <w:rFonts w:ascii="Times New Roman" w:hAnsi="Times New Roman"/>
                <w:sz w:val="24"/>
                <w:szCs w:val="28"/>
              </w:rPr>
              <w:t>(</w:t>
            </w:r>
            <w:r w:rsidRPr="003B15A5">
              <w:rPr>
                <w:rFonts w:ascii="Times New Roman" w:hAnsi="Times New Roman"/>
                <w:sz w:val="24"/>
                <w:szCs w:val="28"/>
              </w:rPr>
              <w:t>кв. м</w:t>
            </w:r>
            <w:r>
              <w:rPr>
                <w:rFonts w:ascii="Times New Roman" w:hAnsi="Times New Roman"/>
                <w:sz w:val="24"/>
                <w:szCs w:val="28"/>
              </w:rPr>
              <w:t>етров</w:t>
            </w:r>
            <w:r w:rsidR="00BA6668">
              <w:rPr>
                <w:rFonts w:ascii="Times New Roman" w:hAnsi="Times New Roman"/>
                <w:sz w:val="24"/>
                <w:szCs w:val="28"/>
              </w:rPr>
              <w:t>)</w:t>
            </w:r>
          </w:p>
        </w:tc>
        <w:tc>
          <w:tcPr>
            <w:tcW w:w="2838" w:type="dxa"/>
            <w:shd w:val="clear" w:color="auto" w:fill="auto"/>
          </w:tcPr>
          <w:p w:rsidR="00DD2F23" w:rsidRPr="003B15A5" w:rsidRDefault="00DD2F23" w:rsidP="00B93001">
            <w:pPr>
              <w:suppressAutoHyphens/>
              <w:spacing w:after="0" w:line="240" w:lineRule="auto"/>
              <w:jc w:val="center"/>
              <w:rPr>
                <w:rFonts w:ascii="Times New Roman" w:hAnsi="Times New Roman"/>
                <w:sz w:val="24"/>
                <w:szCs w:val="28"/>
              </w:rPr>
            </w:pPr>
          </w:p>
        </w:tc>
      </w:tr>
      <w:tr w:rsidR="00DD2F23" w:rsidRPr="003B15A5">
        <w:tc>
          <w:tcPr>
            <w:tcW w:w="851" w:type="dxa"/>
            <w:vMerge/>
            <w:shd w:val="clear" w:color="auto" w:fill="auto"/>
          </w:tcPr>
          <w:p w:rsidR="00DD2F23" w:rsidRPr="003B15A5" w:rsidRDefault="00DD2F23" w:rsidP="00B93001">
            <w:pPr>
              <w:suppressAutoHyphens/>
              <w:spacing w:after="0" w:line="240" w:lineRule="auto"/>
              <w:jc w:val="center"/>
              <w:rPr>
                <w:rFonts w:ascii="Times New Roman" w:hAnsi="Times New Roman"/>
                <w:sz w:val="24"/>
                <w:szCs w:val="28"/>
              </w:rPr>
            </w:pPr>
          </w:p>
        </w:tc>
        <w:tc>
          <w:tcPr>
            <w:tcW w:w="5667" w:type="dxa"/>
            <w:shd w:val="clear" w:color="auto" w:fill="auto"/>
          </w:tcPr>
          <w:p w:rsidR="00DD2F23" w:rsidRPr="003B15A5" w:rsidRDefault="00DD2F23" w:rsidP="00B93001">
            <w:pPr>
              <w:suppressAutoHyphens/>
              <w:spacing w:after="0" w:line="240" w:lineRule="auto"/>
              <w:rPr>
                <w:rFonts w:ascii="Times New Roman" w:hAnsi="Times New Roman"/>
                <w:sz w:val="24"/>
                <w:szCs w:val="28"/>
              </w:rPr>
            </w:pPr>
            <w:r w:rsidRPr="003B15A5">
              <w:rPr>
                <w:rFonts w:ascii="Times New Roman" w:hAnsi="Times New Roman"/>
                <w:sz w:val="24"/>
                <w:szCs w:val="28"/>
              </w:rPr>
              <w:t>площадь благоустроенных территорий</w:t>
            </w:r>
            <w:r>
              <w:rPr>
                <w:rFonts w:ascii="Times New Roman" w:hAnsi="Times New Roman"/>
                <w:sz w:val="24"/>
                <w:szCs w:val="28"/>
              </w:rPr>
              <w:t xml:space="preserve"> </w:t>
            </w:r>
            <w:r w:rsidR="00E12151">
              <w:rPr>
                <w:rFonts w:ascii="Times New Roman" w:hAnsi="Times New Roman"/>
                <w:sz w:val="24"/>
                <w:szCs w:val="28"/>
              </w:rPr>
              <w:t>(</w:t>
            </w:r>
            <w:r w:rsidRPr="003B15A5">
              <w:rPr>
                <w:rFonts w:ascii="Times New Roman" w:hAnsi="Times New Roman"/>
                <w:sz w:val="24"/>
                <w:szCs w:val="28"/>
              </w:rPr>
              <w:t>кв. м</w:t>
            </w:r>
            <w:r>
              <w:rPr>
                <w:rFonts w:ascii="Times New Roman" w:hAnsi="Times New Roman"/>
                <w:sz w:val="24"/>
                <w:szCs w:val="28"/>
              </w:rPr>
              <w:t>етров</w:t>
            </w:r>
            <w:r w:rsidR="00E12151">
              <w:rPr>
                <w:rFonts w:ascii="Times New Roman" w:hAnsi="Times New Roman"/>
                <w:sz w:val="24"/>
                <w:szCs w:val="28"/>
              </w:rPr>
              <w:t>)</w:t>
            </w:r>
          </w:p>
        </w:tc>
        <w:tc>
          <w:tcPr>
            <w:tcW w:w="2838" w:type="dxa"/>
            <w:shd w:val="clear" w:color="auto" w:fill="auto"/>
          </w:tcPr>
          <w:p w:rsidR="00DD2F23" w:rsidRPr="003B15A5" w:rsidRDefault="00DD2F23" w:rsidP="00B93001">
            <w:pPr>
              <w:suppressAutoHyphens/>
              <w:spacing w:after="0" w:line="240" w:lineRule="auto"/>
              <w:jc w:val="center"/>
              <w:rPr>
                <w:rFonts w:ascii="Times New Roman" w:hAnsi="Times New Roman"/>
                <w:sz w:val="24"/>
                <w:szCs w:val="28"/>
              </w:rPr>
            </w:pPr>
          </w:p>
        </w:tc>
      </w:tr>
      <w:tr w:rsidR="00DD2F23" w:rsidRPr="003B15A5">
        <w:tc>
          <w:tcPr>
            <w:tcW w:w="851" w:type="dxa"/>
            <w:vMerge/>
            <w:shd w:val="clear" w:color="auto" w:fill="auto"/>
          </w:tcPr>
          <w:p w:rsidR="00DD2F23" w:rsidRPr="003B15A5" w:rsidRDefault="00DD2F23" w:rsidP="00B93001">
            <w:pPr>
              <w:suppressAutoHyphens/>
              <w:spacing w:after="0" w:line="240" w:lineRule="auto"/>
              <w:jc w:val="center"/>
              <w:rPr>
                <w:rFonts w:ascii="Times New Roman" w:hAnsi="Times New Roman"/>
                <w:sz w:val="24"/>
                <w:szCs w:val="28"/>
              </w:rPr>
            </w:pPr>
          </w:p>
        </w:tc>
        <w:tc>
          <w:tcPr>
            <w:tcW w:w="5667" w:type="dxa"/>
            <w:shd w:val="clear" w:color="auto" w:fill="auto"/>
          </w:tcPr>
          <w:p w:rsidR="00DD2F23" w:rsidRPr="003B15A5" w:rsidRDefault="00DD2F23" w:rsidP="00B93001">
            <w:pPr>
              <w:suppressAutoHyphens/>
              <w:spacing w:after="0" w:line="240" w:lineRule="auto"/>
              <w:rPr>
                <w:rFonts w:ascii="Times New Roman" w:hAnsi="Times New Roman"/>
                <w:sz w:val="24"/>
                <w:szCs w:val="28"/>
              </w:rPr>
            </w:pPr>
            <w:r>
              <w:rPr>
                <w:rFonts w:ascii="Times New Roman" w:hAnsi="Times New Roman"/>
                <w:sz w:val="24"/>
                <w:szCs w:val="28"/>
              </w:rPr>
              <w:t xml:space="preserve">площадь застройки под объектом индивидуального жилищного строительства </w:t>
            </w:r>
            <w:r w:rsidR="00E12151">
              <w:rPr>
                <w:rFonts w:ascii="Times New Roman" w:hAnsi="Times New Roman"/>
                <w:sz w:val="24"/>
                <w:szCs w:val="28"/>
              </w:rPr>
              <w:t>(</w:t>
            </w:r>
            <w:r>
              <w:rPr>
                <w:rFonts w:ascii="Times New Roman" w:hAnsi="Times New Roman"/>
                <w:sz w:val="24"/>
                <w:szCs w:val="28"/>
              </w:rPr>
              <w:t>кв. метров</w:t>
            </w:r>
            <w:r w:rsidR="00E12151">
              <w:rPr>
                <w:rFonts w:ascii="Times New Roman" w:hAnsi="Times New Roman"/>
                <w:sz w:val="24"/>
                <w:szCs w:val="28"/>
              </w:rPr>
              <w:t>)</w:t>
            </w:r>
          </w:p>
        </w:tc>
        <w:tc>
          <w:tcPr>
            <w:tcW w:w="2838" w:type="dxa"/>
            <w:shd w:val="clear" w:color="auto" w:fill="auto"/>
          </w:tcPr>
          <w:p w:rsidR="00DD2F23" w:rsidRPr="003B15A5" w:rsidRDefault="00DD2F23" w:rsidP="00B93001">
            <w:pPr>
              <w:suppressAutoHyphens/>
              <w:spacing w:after="0" w:line="240" w:lineRule="auto"/>
              <w:jc w:val="center"/>
              <w:rPr>
                <w:rFonts w:ascii="Times New Roman" w:hAnsi="Times New Roman"/>
                <w:sz w:val="24"/>
                <w:szCs w:val="28"/>
              </w:rPr>
            </w:pPr>
          </w:p>
        </w:tc>
      </w:tr>
      <w:tr w:rsidR="00EE5C8B" w:rsidRPr="003B15A5">
        <w:tc>
          <w:tcPr>
            <w:tcW w:w="851" w:type="dxa"/>
            <w:shd w:val="clear" w:color="auto" w:fill="auto"/>
          </w:tcPr>
          <w:p w:rsidR="00EE5C8B" w:rsidRPr="003B15A5" w:rsidRDefault="00EE5C8B" w:rsidP="00B93001">
            <w:pPr>
              <w:suppressAutoHyphens/>
              <w:spacing w:after="0" w:line="240" w:lineRule="auto"/>
              <w:jc w:val="center"/>
              <w:rPr>
                <w:rFonts w:ascii="Times New Roman" w:hAnsi="Times New Roman"/>
                <w:sz w:val="24"/>
                <w:szCs w:val="28"/>
              </w:rPr>
            </w:pPr>
            <w:r w:rsidRPr="003B15A5">
              <w:rPr>
                <w:rFonts w:ascii="Times New Roman" w:hAnsi="Times New Roman"/>
                <w:sz w:val="24"/>
                <w:szCs w:val="28"/>
              </w:rPr>
              <w:t>2</w:t>
            </w:r>
            <w:r>
              <w:rPr>
                <w:rFonts w:ascii="Times New Roman" w:hAnsi="Times New Roman"/>
                <w:sz w:val="24"/>
                <w:szCs w:val="28"/>
              </w:rPr>
              <w:t>.</w:t>
            </w:r>
          </w:p>
        </w:tc>
        <w:tc>
          <w:tcPr>
            <w:tcW w:w="5667" w:type="dxa"/>
            <w:shd w:val="clear" w:color="auto" w:fill="auto"/>
          </w:tcPr>
          <w:p w:rsidR="00EE5C8B" w:rsidRPr="003B15A5" w:rsidRDefault="00EE5C8B" w:rsidP="00B93001">
            <w:pPr>
              <w:suppressAutoHyphens/>
              <w:spacing w:after="0" w:line="240" w:lineRule="auto"/>
              <w:rPr>
                <w:rFonts w:ascii="Times New Roman" w:hAnsi="Times New Roman"/>
                <w:sz w:val="24"/>
                <w:szCs w:val="28"/>
              </w:rPr>
            </w:pPr>
            <w:r w:rsidRPr="003B15A5">
              <w:rPr>
                <w:rFonts w:ascii="Times New Roman" w:hAnsi="Times New Roman"/>
                <w:sz w:val="24"/>
                <w:szCs w:val="28"/>
              </w:rPr>
              <w:t>Доля благоустроенных территорий</w:t>
            </w:r>
            <w:r>
              <w:rPr>
                <w:rFonts w:ascii="Times New Roman" w:hAnsi="Times New Roman"/>
                <w:sz w:val="24"/>
                <w:szCs w:val="28"/>
              </w:rPr>
              <w:t>, процентов</w:t>
            </w:r>
          </w:p>
        </w:tc>
        <w:tc>
          <w:tcPr>
            <w:tcW w:w="2838" w:type="dxa"/>
            <w:shd w:val="clear" w:color="auto" w:fill="auto"/>
          </w:tcPr>
          <w:p w:rsidR="00EE5C8B" w:rsidRPr="003B15A5" w:rsidRDefault="00EE5C8B" w:rsidP="00B93001">
            <w:pPr>
              <w:suppressAutoHyphens/>
              <w:spacing w:after="0" w:line="240" w:lineRule="auto"/>
              <w:jc w:val="center"/>
              <w:rPr>
                <w:rFonts w:ascii="Times New Roman" w:hAnsi="Times New Roman"/>
                <w:sz w:val="24"/>
                <w:szCs w:val="28"/>
              </w:rPr>
            </w:pPr>
          </w:p>
        </w:tc>
      </w:tr>
      <w:tr w:rsidR="00EE5C8B" w:rsidRPr="003B15A5">
        <w:tc>
          <w:tcPr>
            <w:tcW w:w="851" w:type="dxa"/>
            <w:shd w:val="clear" w:color="auto" w:fill="auto"/>
          </w:tcPr>
          <w:p w:rsidR="00EE5C8B" w:rsidRPr="003B15A5" w:rsidRDefault="00EE5C8B" w:rsidP="00B93001">
            <w:pPr>
              <w:suppressAutoHyphens/>
              <w:spacing w:after="0" w:line="240" w:lineRule="auto"/>
              <w:jc w:val="center"/>
              <w:rPr>
                <w:rFonts w:ascii="Times New Roman" w:hAnsi="Times New Roman"/>
                <w:sz w:val="24"/>
                <w:szCs w:val="28"/>
              </w:rPr>
            </w:pPr>
            <w:r w:rsidRPr="003B15A5">
              <w:rPr>
                <w:rFonts w:ascii="Times New Roman" w:hAnsi="Times New Roman"/>
                <w:sz w:val="24"/>
                <w:szCs w:val="28"/>
              </w:rPr>
              <w:t>3</w:t>
            </w:r>
            <w:r>
              <w:rPr>
                <w:rFonts w:ascii="Times New Roman" w:hAnsi="Times New Roman"/>
                <w:sz w:val="24"/>
                <w:szCs w:val="28"/>
              </w:rPr>
              <w:t>.</w:t>
            </w:r>
          </w:p>
        </w:tc>
        <w:tc>
          <w:tcPr>
            <w:tcW w:w="5667" w:type="dxa"/>
            <w:shd w:val="clear" w:color="auto" w:fill="auto"/>
          </w:tcPr>
          <w:p w:rsidR="00EE5C8B" w:rsidRPr="003B15A5" w:rsidRDefault="00EE5C8B" w:rsidP="00B93001">
            <w:pPr>
              <w:suppressAutoHyphens/>
              <w:spacing w:after="0" w:line="240" w:lineRule="auto"/>
              <w:rPr>
                <w:rFonts w:ascii="Times New Roman" w:hAnsi="Times New Roman"/>
                <w:sz w:val="24"/>
                <w:szCs w:val="28"/>
              </w:rPr>
            </w:pPr>
            <w:r w:rsidRPr="003B15A5">
              <w:rPr>
                <w:rFonts w:ascii="Times New Roman" w:hAnsi="Times New Roman"/>
                <w:sz w:val="24"/>
                <w:szCs w:val="28"/>
              </w:rPr>
              <w:t xml:space="preserve">Доля </w:t>
            </w:r>
            <w:r>
              <w:rPr>
                <w:rFonts w:ascii="Times New Roman" w:hAnsi="Times New Roman"/>
                <w:sz w:val="24"/>
                <w:szCs w:val="28"/>
              </w:rPr>
              <w:t>объектов индивидуального жилищного строительства с внешним видом</w:t>
            </w:r>
            <w:r w:rsidRPr="003B15A5">
              <w:rPr>
                <w:rFonts w:ascii="Times New Roman" w:hAnsi="Times New Roman"/>
                <w:sz w:val="24"/>
                <w:szCs w:val="28"/>
              </w:rPr>
              <w:t>, соответствующим правилам благоустройства</w:t>
            </w:r>
            <w:r>
              <w:rPr>
                <w:rFonts w:ascii="Times New Roman" w:hAnsi="Times New Roman"/>
                <w:sz w:val="24"/>
                <w:szCs w:val="28"/>
              </w:rPr>
              <w:t xml:space="preserve"> </w:t>
            </w:r>
            <w:r w:rsidR="00E12151">
              <w:rPr>
                <w:rFonts w:ascii="Times New Roman" w:hAnsi="Times New Roman"/>
                <w:sz w:val="24"/>
                <w:szCs w:val="28"/>
              </w:rPr>
              <w:t>(</w:t>
            </w:r>
            <w:r>
              <w:rPr>
                <w:rFonts w:ascii="Times New Roman" w:hAnsi="Times New Roman"/>
                <w:sz w:val="24"/>
                <w:szCs w:val="28"/>
              </w:rPr>
              <w:t>процентов</w:t>
            </w:r>
            <w:r w:rsidR="00E12151">
              <w:rPr>
                <w:rFonts w:ascii="Times New Roman" w:hAnsi="Times New Roman"/>
                <w:sz w:val="24"/>
                <w:szCs w:val="28"/>
              </w:rPr>
              <w:t>)</w:t>
            </w:r>
          </w:p>
        </w:tc>
        <w:tc>
          <w:tcPr>
            <w:tcW w:w="2838" w:type="dxa"/>
            <w:shd w:val="clear" w:color="auto" w:fill="auto"/>
          </w:tcPr>
          <w:p w:rsidR="00EE5C8B" w:rsidRPr="003B15A5" w:rsidRDefault="00EE5C8B" w:rsidP="00B93001">
            <w:pPr>
              <w:suppressAutoHyphens/>
              <w:spacing w:after="0" w:line="240" w:lineRule="auto"/>
              <w:jc w:val="center"/>
              <w:rPr>
                <w:rFonts w:ascii="Times New Roman" w:hAnsi="Times New Roman"/>
                <w:sz w:val="24"/>
                <w:szCs w:val="28"/>
              </w:rPr>
            </w:pPr>
          </w:p>
        </w:tc>
      </w:tr>
    </w:tbl>
    <w:p w:rsidR="00EE5C8B" w:rsidRDefault="00EE5C8B" w:rsidP="00B93001">
      <w:pPr>
        <w:pStyle w:val="ConsNormal"/>
        <w:widowControl/>
        <w:suppressAutoHyphens/>
        <w:ind w:right="0" w:firstLine="709"/>
        <w:jc w:val="both"/>
        <w:rPr>
          <w:rFonts w:ascii="Times New Roman" w:hAnsi="Times New Roman" w:cs="Times New Roman"/>
          <w:sz w:val="28"/>
          <w:szCs w:val="28"/>
        </w:rPr>
      </w:pPr>
    </w:p>
    <w:p w:rsidR="00EE5C8B" w:rsidRPr="00DD2F23" w:rsidRDefault="00EE5C8B" w:rsidP="00B93001">
      <w:pPr>
        <w:pStyle w:val="ConsNormal"/>
        <w:widowControl/>
        <w:suppressAutoHyphens/>
        <w:ind w:right="0" w:firstLine="709"/>
        <w:jc w:val="both"/>
        <w:rPr>
          <w:rFonts w:ascii="Times New Roman" w:hAnsi="Times New Roman" w:cs="Times New Roman"/>
          <w:sz w:val="28"/>
          <w:szCs w:val="28"/>
        </w:rPr>
      </w:pPr>
      <w:r w:rsidRPr="00DD2F23">
        <w:rPr>
          <w:rFonts w:ascii="Times New Roman" w:hAnsi="Times New Roman" w:cs="Times New Roman"/>
          <w:sz w:val="28"/>
          <w:szCs w:val="28"/>
        </w:rPr>
        <w:t>Приложение</w:t>
      </w:r>
      <w:r w:rsidR="00E12151">
        <w:rPr>
          <w:rFonts w:ascii="Times New Roman" w:hAnsi="Times New Roman" w:cs="Times New Roman"/>
          <w:sz w:val="28"/>
          <w:szCs w:val="28"/>
        </w:rPr>
        <w:t xml:space="preserve">. </w:t>
      </w:r>
      <w:r w:rsidRPr="00DD2F23">
        <w:rPr>
          <w:rFonts w:ascii="Times New Roman" w:hAnsi="Times New Roman" w:cs="Times New Roman"/>
          <w:sz w:val="28"/>
          <w:szCs w:val="28"/>
        </w:rPr>
        <w:t xml:space="preserve">Фотографии существующего положения. </w:t>
      </w:r>
    </w:p>
    <w:p w:rsidR="00EE5C8B" w:rsidRPr="00DD2F23" w:rsidRDefault="00EE5C8B" w:rsidP="00B93001">
      <w:pPr>
        <w:pStyle w:val="ConsNormal"/>
        <w:widowControl/>
        <w:suppressAutoHyphens/>
        <w:ind w:right="0" w:firstLine="709"/>
        <w:jc w:val="both"/>
        <w:rPr>
          <w:rFonts w:ascii="Times New Roman" w:hAnsi="Times New Roman" w:cs="Times New Roman"/>
          <w:sz w:val="28"/>
          <w:szCs w:val="28"/>
        </w:rPr>
      </w:pPr>
    </w:p>
    <w:p w:rsidR="00EE5C8B" w:rsidRPr="00DD2F23" w:rsidRDefault="00EE5C8B" w:rsidP="00B93001">
      <w:pPr>
        <w:widowControl w:val="0"/>
        <w:suppressAutoHyphens/>
        <w:autoSpaceDE w:val="0"/>
        <w:autoSpaceDN w:val="0"/>
        <w:spacing w:after="0" w:line="240" w:lineRule="auto"/>
        <w:ind w:firstLine="709"/>
        <w:jc w:val="both"/>
        <w:rPr>
          <w:rFonts w:ascii="Times New Roman" w:eastAsia="Times New Roman" w:hAnsi="Times New Roman"/>
          <w:sz w:val="28"/>
          <w:szCs w:val="28"/>
          <w:lang w:eastAsia="ru-RU"/>
        </w:rPr>
      </w:pPr>
      <w:r w:rsidRPr="00DD2F23">
        <w:rPr>
          <w:rFonts w:ascii="Times New Roman" w:eastAsia="Times New Roman" w:hAnsi="Times New Roman"/>
          <w:sz w:val="28"/>
          <w:szCs w:val="28"/>
          <w:lang w:eastAsia="ru-RU"/>
        </w:rPr>
        <w:t xml:space="preserve">Дата проведения инвентаризации: </w:t>
      </w:r>
      <w:r w:rsidR="008B773F" w:rsidRPr="00DD2F23">
        <w:rPr>
          <w:rFonts w:ascii="Times New Roman" w:eastAsia="Times New Roman" w:hAnsi="Times New Roman"/>
          <w:sz w:val="28"/>
          <w:szCs w:val="28"/>
          <w:lang w:eastAsia="ru-RU"/>
        </w:rPr>
        <w:t>«</w:t>
      </w:r>
      <w:r w:rsidRPr="00DD2F23">
        <w:rPr>
          <w:rFonts w:ascii="Times New Roman" w:eastAsia="Times New Roman" w:hAnsi="Times New Roman"/>
          <w:sz w:val="28"/>
          <w:szCs w:val="28"/>
          <w:lang w:eastAsia="ru-RU"/>
        </w:rPr>
        <w:t>__</w:t>
      </w:r>
      <w:r w:rsidR="008B773F" w:rsidRPr="00DD2F23">
        <w:rPr>
          <w:rFonts w:ascii="Times New Roman" w:eastAsia="Times New Roman" w:hAnsi="Times New Roman"/>
          <w:sz w:val="28"/>
          <w:szCs w:val="28"/>
          <w:lang w:eastAsia="ru-RU"/>
        </w:rPr>
        <w:t>»</w:t>
      </w:r>
      <w:r w:rsidRPr="00DD2F23">
        <w:rPr>
          <w:rFonts w:ascii="Times New Roman" w:eastAsia="Times New Roman" w:hAnsi="Times New Roman"/>
          <w:sz w:val="28"/>
          <w:szCs w:val="28"/>
          <w:lang w:eastAsia="ru-RU"/>
        </w:rPr>
        <w:t xml:space="preserve"> ___________ 20__ г.</w:t>
      </w:r>
    </w:p>
    <w:p w:rsidR="00EE5C8B" w:rsidRPr="00DD2F23" w:rsidRDefault="00EE5C8B" w:rsidP="00B93001">
      <w:pPr>
        <w:widowControl w:val="0"/>
        <w:suppressAutoHyphens/>
        <w:autoSpaceDE w:val="0"/>
        <w:autoSpaceDN w:val="0"/>
        <w:spacing w:after="0" w:line="240" w:lineRule="auto"/>
        <w:jc w:val="both"/>
        <w:rPr>
          <w:rFonts w:ascii="Times New Roman" w:eastAsia="Times New Roman" w:hAnsi="Times New Roman"/>
          <w:sz w:val="28"/>
          <w:szCs w:val="28"/>
          <w:lang w:eastAsia="ru-RU"/>
        </w:rPr>
      </w:pPr>
    </w:p>
    <w:p w:rsidR="00EE5C8B" w:rsidRPr="00DD2F23" w:rsidRDefault="00EE5C8B" w:rsidP="00B93001">
      <w:pPr>
        <w:widowControl w:val="0"/>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DD2F23">
        <w:rPr>
          <w:rFonts w:ascii="Times New Roman" w:eastAsia="Times New Roman" w:hAnsi="Times New Roman"/>
          <w:sz w:val="28"/>
          <w:szCs w:val="28"/>
          <w:lang w:eastAsia="ru-RU"/>
        </w:rPr>
        <w:t>Члены инвентаризационной комиссии:</w:t>
      </w:r>
    </w:p>
    <w:p w:rsidR="00EE5C8B" w:rsidRPr="003B15A5" w:rsidRDefault="00EE5C8B" w:rsidP="00B93001">
      <w:pPr>
        <w:widowControl w:val="0"/>
        <w:suppressAutoHyphens/>
        <w:autoSpaceDE w:val="0"/>
        <w:autoSpaceDN w:val="0"/>
        <w:spacing w:after="0" w:line="240" w:lineRule="auto"/>
        <w:ind w:firstLine="720"/>
        <w:jc w:val="both"/>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__________________________        ______________       ____________________</w:t>
      </w:r>
    </w:p>
    <w:p w:rsidR="00EE5C8B" w:rsidRPr="003B15A5" w:rsidRDefault="00EE5C8B" w:rsidP="00B93001">
      <w:pPr>
        <w:widowControl w:val="0"/>
        <w:suppressAutoHyphens/>
        <w:autoSpaceDE w:val="0"/>
        <w:autoSpaceDN w:val="0"/>
        <w:spacing w:after="0" w:line="240" w:lineRule="auto"/>
        <w:ind w:firstLine="720"/>
        <w:jc w:val="both"/>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 xml:space="preserve">(наименование организации)        </w:t>
      </w:r>
      <w:r>
        <w:rPr>
          <w:rFonts w:ascii="Times New Roman" w:eastAsia="Times New Roman" w:hAnsi="Times New Roman"/>
          <w:sz w:val="24"/>
          <w:szCs w:val="24"/>
          <w:lang w:eastAsia="ru-RU"/>
        </w:rPr>
        <w:t xml:space="preserve">       </w:t>
      </w:r>
      <w:r w:rsidRPr="003B15A5">
        <w:rPr>
          <w:rFonts w:ascii="Times New Roman" w:eastAsia="Times New Roman" w:hAnsi="Times New Roman"/>
          <w:sz w:val="24"/>
          <w:szCs w:val="24"/>
          <w:lang w:eastAsia="ru-RU"/>
        </w:rPr>
        <w:t xml:space="preserve">  (подпись)          </w:t>
      </w:r>
      <w:r w:rsidR="00DD2F23">
        <w:rPr>
          <w:rFonts w:ascii="Times New Roman" w:eastAsia="Times New Roman" w:hAnsi="Times New Roman"/>
          <w:sz w:val="24"/>
          <w:szCs w:val="24"/>
          <w:lang w:eastAsia="ru-RU"/>
        </w:rPr>
        <w:t xml:space="preserve">  </w:t>
      </w:r>
      <w:r w:rsidRPr="003B15A5">
        <w:rPr>
          <w:rFonts w:ascii="Times New Roman" w:eastAsia="Times New Roman" w:hAnsi="Times New Roman"/>
          <w:sz w:val="24"/>
          <w:szCs w:val="24"/>
          <w:lang w:eastAsia="ru-RU"/>
        </w:rPr>
        <w:t>(инициалы, фамилия)</w:t>
      </w:r>
    </w:p>
    <w:p w:rsidR="00EE5C8B" w:rsidRPr="003B15A5" w:rsidRDefault="00EE5C8B" w:rsidP="00B93001">
      <w:pPr>
        <w:widowControl w:val="0"/>
        <w:suppressAutoHyphens/>
        <w:autoSpaceDE w:val="0"/>
        <w:autoSpaceDN w:val="0"/>
        <w:spacing w:after="0" w:line="240" w:lineRule="auto"/>
        <w:ind w:firstLine="720"/>
        <w:jc w:val="both"/>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__________________________        ______________       ____________________</w:t>
      </w:r>
    </w:p>
    <w:p w:rsidR="00EE5C8B" w:rsidRPr="003B15A5" w:rsidRDefault="00EE5C8B" w:rsidP="00B93001">
      <w:pPr>
        <w:widowControl w:val="0"/>
        <w:suppressAutoHyphens/>
        <w:autoSpaceDE w:val="0"/>
        <w:autoSpaceDN w:val="0"/>
        <w:spacing w:after="0" w:line="240" w:lineRule="auto"/>
        <w:ind w:firstLine="720"/>
        <w:jc w:val="both"/>
        <w:rPr>
          <w:rFonts w:ascii="Times New Roman" w:eastAsia="Times New Roman" w:hAnsi="Times New Roman"/>
          <w:sz w:val="24"/>
          <w:szCs w:val="24"/>
          <w:lang w:eastAsia="ru-RU"/>
        </w:rPr>
      </w:pPr>
      <w:r w:rsidRPr="003B15A5">
        <w:rPr>
          <w:rFonts w:ascii="Times New Roman" w:eastAsia="Times New Roman" w:hAnsi="Times New Roman"/>
          <w:sz w:val="24"/>
          <w:szCs w:val="24"/>
          <w:lang w:eastAsia="ru-RU"/>
        </w:rPr>
        <w:t xml:space="preserve">(наименование организации)         </w:t>
      </w:r>
      <w:r>
        <w:rPr>
          <w:rFonts w:ascii="Times New Roman" w:eastAsia="Times New Roman" w:hAnsi="Times New Roman"/>
          <w:sz w:val="24"/>
          <w:szCs w:val="24"/>
          <w:lang w:eastAsia="ru-RU"/>
        </w:rPr>
        <w:t xml:space="preserve">       </w:t>
      </w:r>
      <w:r w:rsidRPr="003B15A5">
        <w:rPr>
          <w:rFonts w:ascii="Times New Roman" w:eastAsia="Times New Roman" w:hAnsi="Times New Roman"/>
          <w:sz w:val="24"/>
          <w:szCs w:val="24"/>
          <w:lang w:eastAsia="ru-RU"/>
        </w:rPr>
        <w:t xml:space="preserve"> (подпись)        </w:t>
      </w:r>
      <w:r w:rsidR="00DD2F23">
        <w:rPr>
          <w:rFonts w:ascii="Times New Roman" w:eastAsia="Times New Roman" w:hAnsi="Times New Roman"/>
          <w:sz w:val="24"/>
          <w:szCs w:val="24"/>
          <w:lang w:eastAsia="ru-RU"/>
        </w:rPr>
        <w:t xml:space="preserve">  </w:t>
      </w:r>
      <w:r w:rsidRPr="003B15A5">
        <w:rPr>
          <w:rFonts w:ascii="Times New Roman" w:eastAsia="Times New Roman" w:hAnsi="Times New Roman"/>
          <w:sz w:val="24"/>
          <w:szCs w:val="24"/>
          <w:lang w:eastAsia="ru-RU"/>
        </w:rPr>
        <w:t xml:space="preserve">  (инициалы, фамилия)</w:t>
      </w: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Pr="003B15A5"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A82E89" w:rsidRDefault="00A82E89" w:rsidP="00B93001">
      <w:pPr>
        <w:pStyle w:val="ConsNormal"/>
        <w:widowControl/>
        <w:suppressAutoHyphens/>
        <w:ind w:right="0" w:firstLine="0"/>
        <w:rPr>
          <w:rFonts w:ascii="Times New Roman" w:eastAsia="Calibri" w:hAnsi="Times New Roman" w:cs="Times New Roman"/>
          <w:sz w:val="24"/>
          <w:szCs w:val="28"/>
          <w:lang w:eastAsia="en-US"/>
        </w:rPr>
      </w:pPr>
    </w:p>
    <w:p w:rsidR="00EE5C8B" w:rsidRDefault="00EE5C8B" w:rsidP="00B93001">
      <w:pPr>
        <w:pStyle w:val="ConsNormal"/>
        <w:widowControl/>
        <w:suppressAutoHyphens/>
        <w:ind w:right="0" w:firstLine="0"/>
        <w:rPr>
          <w:rFonts w:ascii="Times New Roman" w:eastAsia="Calibri" w:hAnsi="Times New Roman" w:cs="Times New Roman"/>
          <w:sz w:val="24"/>
          <w:szCs w:val="28"/>
          <w:lang w:eastAsia="en-US"/>
        </w:rPr>
      </w:pPr>
    </w:p>
    <w:p w:rsidR="00EE5C8B" w:rsidRDefault="00EE5C8B" w:rsidP="00B93001">
      <w:pPr>
        <w:pStyle w:val="ConsNormal"/>
        <w:widowControl/>
        <w:suppressAutoHyphens/>
        <w:ind w:right="0" w:firstLine="0"/>
        <w:rPr>
          <w:rFonts w:ascii="Times New Roman" w:eastAsia="Calibri" w:hAnsi="Times New Roman" w:cs="Times New Roman"/>
          <w:sz w:val="24"/>
          <w:szCs w:val="28"/>
          <w:lang w:eastAsia="en-US"/>
        </w:rPr>
      </w:pPr>
    </w:p>
    <w:p w:rsidR="00DD2F23" w:rsidRDefault="00A82E89" w:rsidP="00B93001">
      <w:pPr>
        <w:suppressAutoHyphens/>
        <w:spacing w:after="0" w:line="240" w:lineRule="auto"/>
        <w:ind w:left="4680"/>
        <w:rPr>
          <w:rFonts w:ascii="Times New Roman" w:hAnsi="Times New Roman"/>
          <w:sz w:val="28"/>
          <w:szCs w:val="28"/>
        </w:rPr>
      </w:pPr>
      <w:r w:rsidRPr="003B15A5">
        <w:rPr>
          <w:rFonts w:ascii="Times New Roman" w:hAnsi="Times New Roman"/>
          <w:sz w:val="28"/>
          <w:szCs w:val="28"/>
        </w:rPr>
        <w:lastRenderedPageBreak/>
        <w:t xml:space="preserve">Приложение № </w:t>
      </w:r>
      <w:r w:rsidR="00B153D5" w:rsidRPr="003B15A5">
        <w:rPr>
          <w:rFonts w:ascii="Times New Roman" w:hAnsi="Times New Roman"/>
          <w:sz w:val="28"/>
          <w:szCs w:val="28"/>
        </w:rPr>
        <w:t>5</w:t>
      </w:r>
    </w:p>
    <w:p w:rsidR="00A82E89" w:rsidRPr="00DD2F23" w:rsidRDefault="00DD2F23" w:rsidP="00B93001">
      <w:pPr>
        <w:suppressAutoHyphens/>
        <w:spacing w:after="0" w:line="240" w:lineRule="auto"/>
        <w:ind w:left="4680"/>
        <w:rPr>
          <w:rFonts w:ascii="Times New Roman" w:hAnsi="Times New Roman"/>
          <w:sz w:val="28"/>
          <w:szCs w:val="28"/>
        </w:rPr>
      </w:pPr>
      <w:r w:rsidRPr="00DD2F23">
        <w:rPr>
          <w:rFonts w:ascii="Times New Roman" w:hAnsi="Times New Roman"/>
          <w:sz w:val="28"/>
          <w:szCs w:val="28"/>
        </w:rPr>
        <w:t>к положению о проведении инвентаризации дворовых территорий, территорий, находящихся в ведении юридических лиц и индивидуальных предпринимателей, уровня благоустройства индивидуальных жилых домов и земельных участков, предоставленных для их размещения на территории муниципальных образований Оренбургской области</w:t>
      </w:r>
    </w:p>
    <w:p w:rsidR="00A82E89" w:rsidRPr="003B15A5" w:rsidRDefault="00A82E89" w:rsidP="00B93001">
      <w:pPr>
        <w:shd w:val="clear" w:color="auto" w:fill="FFFFFF"/>
        <w:suppressAutoHyphens/>
        <w:spacing w:after="0" w:line="240" w:lineRule="auto"/>
        <w:jc w:val="center"/>
        <w:rPr>
          <w:rFonts w:ascii="Times New Roman" w:eastAsia="Times New Roman" w:hAnsi="Times New Roman"/>
          <w:b/>
          <w:color w:val="333333"/>
          <w:sz w:val="28"/>
          <w:szCs w:val="28"/>
          <w:lang w:eastAsia="ru-RU"/>
        </w:rPr>
      </w:pPr>
    </w:p>
    <w:p w:rsidR="00A82E89" w:rsidRPr="00DD2F23" w:rsidRDefault="00A82E89" w:rsidP="00B93001">
      <w:pPr>
        <w:shd w:val="clear" w:color="auto" w:fill="FFFFFF"/>
        <w:suppressAutoHyphens/>
        <w:spacing w:after="0" w:line="240" w:lineRule="auto"/>
        <w:jc w:val="center"/>
        <w:rPr>
          <w:rFonts w:ascii="Times New Roman" w:eastAsia="Times New Roman" w:hAnsi="Times New Roman"/>
          <w:sz w:val="28"/>
          <w:szCs w:val="28"/>
          <w:lang w:eastAsia="ru-RU"/>
        </w:rPr>
      </w:pPr>
      <w:r w:rsidRPr="00DD2F23">
        <w:rPr>
          <w:rFonts w:ascii="Times New Roman" w:eastAsia="Times New Roman" w:hAnsi="Times New Roman"/>
          <w:sz w:val="28"/>
          <w:szCs w:val="28"/>
          <w:lang w:eastAsia="ru-RU"/>
        </w:rPr>
        <w:t>Классификация и набор характеристик</w:t>
      </w:r>
      <w:r w:rsidRPr="00DD2F23">
        <w:rPr>
          <w:rFonts w:ascii="Times New Roman" w:eastAsia="Times New Roman" w:hAnsi="Times New Roman"/>
          <w:sz w:val="28"/>
          <w:szCs w:val="28"/>
          <w:lang w:eastAsia="ru-RU"/>
        </w:rPr>
        <w:br/>
        <w:t>элементов благоустройства</w:t>
      </w:r>
    </w:p>
    <w:p w:rsidR="00A82E89" w:rsidRPr="00DD2F23" w:rsidRDefault="00A82E89" w:rsidP="00B93001">
      <w:pPr>
        <w:shd w:val="clear" w:color="auto" w:fill="FFFFFF"/>
        <w:suppressAutoHyphens/>
        <w:spacing w:after="0" w:line="240" w:lineRule="auto"/>
        <w:rPr>
          <w:rFonts w:ascii="Times New Roman" w:eastAsia="Times New Roman" w:hAnsi="Times New Roman"/>
          <w:b/>
          <w:bCs/>
          <w:sz w:val="28"/>
          <w:szCs w:val="28"/>
          <w:lang w:eastAsia="ru-RU"/>
        </w:rPr>
      </w:pPr>
    </w:p>
    <w:p w:rsidR="00A82E89"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 </w:t>
      </w:r>
      <w:r w:rsidR="00A82E89" w:rsidRPr="00DD2F23">
        <w:rPr>
          <w:rFonts w:ascii="Times New Roman" w:eastAsia="Times New Roman" w:hAnsi="Times New Roman"/>
          <w:bCs/>
          <w:sz w:val="28"/>
          <w:szCs w:val="28"/>
          <w:lang w:eastAsia="ru-RU"/>
        </w:rPr>
        <w:t xml:space="preserve">Класс </w:t>
      </w:r>
      <w:r w:rsidR="008B773F" w:rsidRPr="00DD2F23">
        <w:rPr>
          <w:rFonts w:ascii="Times New Roman" w:eastAsia="Times New Roman" w:hAnsi="Times New Roman"/>
          <w:bCs/>
          <w:sz w:val="28"/>
          <w:szCs w:val="28"/>
          <w:lang w:eastAsia="ru-RU"/>
        </w:rPr>
        <w:t>«</w:t>
      </w:r>
      <w:r w:rsidR="009F335D" w:rsidRPr="00DD2F23">
        <w:rPr>
          <w:rFonts w:ascii="Times New Roman" w:eastAsia="Times New Roman" w:hAnsi="Times New Roman"/>
          <w:bCs/>
          <w:sz w:val="28"/>
          <w:szCs w:val="28"/>
          <w:lang w:eastAsia="ru-RU"/>
        </w:rPr>
        <w:t>Строения</w:t>
      </w:r>
      <w:r w:rsidR="008B773F" w:rsidRPr="00DD2F23">
        <w:rPr>
          <w:rFonts w:ascii="Times New Roman" w:eastAsia="Times New Roman" w:hAnsi="Times New Roman"/>
          <w:bCs/>
          <w:sz w:val="28"/>
          <w:szCs w:val="28"/>
          <w:lang w:eastAsia="ru-RU"/>
        </w:rPr>
        <w:t>»</w:t>
      </w:r>
    </w:p>
    <w:p w:rsidR="00272AC4"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bCs/>
          <w:sz w:val="28"/>
          <w:szCs w:val="28"/>
          <w:lang w:eastAsia="ru-RU"/>
        </w:rPr>
      </w:pP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Жилое</w:t>
      </w:r>
      <w:r w:rsidR="008B773F" w:rsidRPr="00DD2F23">
        <w:rPr>
          <w:rFonts w:ascii="Times New Roman" w:eastAsia="Times New Roman" w:hAnsi="Times New Roman"/>
          <w:sz w:val="28"/>
          <w:szCs w:val="28"/>
          <w:lang w:eastAsia="ru-RU"/>
        </w:rPr>
        <w:t>»</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00A82E89" w:rsidRPr="00DD2F23">
        <w:rPr>
          <w:rFonts w:ascii="Times New Roman" w:eastAsia="Times New Roman" w:hAnsi="Times New Roman"/>
          <w:sz w:val="28"/>
          <w:szCs w:val="28"/>
          <w:lang w:eastAsia="ru-RU"/>
        </w:rPr>
        <w:t>Занимаемая площадь</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1.1.2. </w:t>
      </w:r>
      <w:r w:rsidR="009F335D" w:rsidRPr="00DD2F23">
        <w:rPr>
          <w:rFonts w:ascii="Times New Roman" w:eastAsia="Times New Roman" w:hAnsi="Times New Roman"/>
          <w:sz w:val="28"/>
          <w:szCs w:val="28"/>
          <w:lang w:eastAsia="ru-RU"/>
        </w:rPr>
        <w:t>Тип (МКД, ИЖС, блокированный)</w:t>
      </w:r>
    </w:p>
    <w:p w:rsidR="00A82E89"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1.1.3. </w:t>
      </w:r>
      <w:r w:rsidR="009F335D" w:rsidRPr="00DD2F23">
        <w:rPr>
          <w:rFonts w:ascii="Times New Roman" w:eastAsia="Times New Roman" w:hAnsi="Times New Roman"/>
          <w:sz w:val="28"/>
          <w:szCs w:val="28"/>
          <w:lang w:eastAsia="ru-RU"/>
        </w:rPr>
        <w:t>Состояние (отличное, среднее, требует ремонта)</w:t>
      </w:r>
      <w:r w:rsidR="00521785">
        <w:rPr>
          <w:rFonts w:ascii="Times New Roman" w:eastAsia="Times New Roman" w:hAnsi="Times New Roman"/>
          <w:sz w:val="28"/>
          <w:szCs w:val="28"/>
          <w:lang w:eastAsia="ru-RU"/>
        </w:rPr>
        <w:t xml:space="preserve"> </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Нежилое капитальное</w:t>
      </w:r>
      <w:r w:rsidR="008B773F" w:rsidRPr="00DD2F23">
        <w:rPr>
          <w:rFonts w:ascii="Times New Roman" w:eastAsia="Times New Roman" w:hAnsi="Times New Roman"/>
          <w:sz w:val="28"/>
          <w:szCs w:val="28"/>
          <w:lang w:eastAsia="ru-RU"/>
        </w:rPr>
        <w:t>»</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1.2.1. </w:t>
      </w:r>
      <w:r w:rsidR="00A82E89" w:rsidRPr="00DD2F23">
        <w:rPr>
          <w:rFonts w:ascii="Times New Roman" w:eastAsia="Times New Roman" w:hAnsi="Times New Roman"/>
          <w:sz w:val="28"/>
          <w:szCs w:val="28"/>
          <w:lang w:eastAsia="ru-RU"/>
        </w:rPr>
        <w:t>Занимаемая площадь</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1.2.2. </w:t>
      </w:r>
      <w:r w:rsidR="009F335D" w:rsidRPr="00DD2F23">
        <w:rPr>
          <w:rFonts w:ascii="Times New Roman" w:eastAsia="Times New Roman" w:hAnsi="Times New Roman"/>
          <w:sz w:val="28"/>
          <w:szCs w:val="28"/>
          <w:lang w:eastAsia="ru-RU"/>
        </w:rPr>
        <w:t>Тип (гараж, офисное здание, магазин, трансформаторная подстанция, хозяйственна постройка, туалет, учреждение культуры, учреждение образования, лечебное учреждение, тепловой пункт, незавершенный, заброшенный, иное)</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1.2.3. </w:t>
      </w:r>
      <w:r w:rsidR="009F335D" w:rsidRPr="00DD2F23">
        <w:rPr>
          <w:rFonts w:ascii="Times New Roman" w:eastAsia="Times New Roman" w:hAnsi="Times New Roman"/>
          <w:sz w:val="28"/>
          <w:szCs w:val="28"/>
          <w:lang w:eastAsia="ru-RU"/>
        </w:rPr>
        <w:t>Состояние (отличное, среднее, требует ремонта)</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Нежилое некапитальное</w:t>
      </w:r>
      <w:r w:rsidR="008B773F" w:rsidRPr="00DD2F23">
        <w:rPr>
          <w:rFonts w:ascii="Times New Roman" w:eastAsia="Times New Roman" w:hAnsi="Times New Roman"/>
          <w:sz w:val="28"/>
          <w:szCs w:val="28"/>
          <w:lang w:eastAsia="ru-RU"/>
        </w:rPr>
        <w:t>»</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1.3.1. </w:t>
      </w:r>
      <w:r w:rsidR="00A82E89" w:rsidRPr="00DD2F23">
        <w:rPr>
          <w:rFonts w:ascii="Times New Roman" w:eastAsia="Times New Roman" w:hAnsi="Times New Roman"/>
          <w:sz w:val="28"/>
          <w:szCs w:val="28"/>
          <w:lang w:eastAsia="ru-RU"/>
        </w:rPr>
        <w:t>Занимаемая площадь</w:t>
      </w:r>
      <w:r w:rsidR="00A82E89" w:rsidRPr="00DD2F23">
        <w:rPr>
          <w:rFonts w:ascii="Times New Roman" w:eastAsia="Times New Roman" w:hAnsi="Times New Roman"/>
          <w:sz w:val="28"/>
          <w:szCs w:val="28"/>
          <w:lang w:eastAsia="ru-RU"/>
        </w:rPr>
        <w:tab/>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1.3.2. </w:t>
      </w:r>
      <w:r w:rsidR="009F335D" w:rsidRPr="00DD2F23">
        <w:rPr>
          <w:rFonts w:ascii="Times New Roman" w:eastAsia="Times New Roman" w:hAnsi="Times New Roman"/>
          <w:sz w:val="28"/>
          <w:szCs w:val="28"/>
          <w:lang w:eastAsia="ru-RU"/>
        </w:rPr>
        <w:t>Тип (торговый павильон, гараж, хозяйственный объект, навес для автомобилей, трансформаторная подстанция, иное)</w:t>
      </w:r>
    </w:p>
    <w:p w:rsidR="00A82E89"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1.3.3. </w:t>
      </w:r>
      <w:r w:rsidR="009F335D" w:rsidRPr="00DD2F23">
        <w:rPr>
          <w:rFonts w:ascii="Times New Roman" w:eastAsia="Times New Roman" w:hAnsi="Times New Roman"/>
          <w:sz w:val="28"/>
          <w:szCs w:val="28"/>
          <w:lang w:eastAsia="ru-RU"/>
        </w:rPr>
        <w:t>Состояние (отличное, среднее, требует ремонта)</w:t>
      </w:r>
    </w:p>
    <w:p w:rsidR="002318AB"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p>
    <w:p w:rsidR="00A82E89"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 </w:t>
      </w:r>
      <w:r w:rsidR="00A82E89" w:rsidRPr="00DD2F23">
        <w:rPr>
          <w:rFonts w:ascii="Times New Roman" w:eastAsia="Times New Roman" w:hAnsi="Times New Roman"/>
          <w:bCs/>
          <w:sz w:val="28"/>
          <w:szCs w:val="28"/>
          <w:lang w:eastAsia="ru-RU"/>
        </w:rPr>
        <w:t xml:space="preserve">Класс </w:t>
      </w:r>
      <w:r w:rsidR="008B773F" w:rsidRPr="00DD2F23">
        <w:rPr>
          <w:rFonts w:ascii="Times New Roman" w:eastAsia="Times New Roman" w:hAnsi="Times New Roman"/>
          <w:bCs/>
          <w:sz w:val="28"/>
          <w:szCs w:val="28"/>
          <w:lang w:eastAsia="ru-RU"/>
        </w:rPr>
        <w:t>«</w:t>
      </w:r>
      <w:r w:rsidR="009F335D" w:rsidRPr="00DD2F23">
        <w:rPr>
          <w:rFonts w:ascii="Times New Roman" w:eastAsia="Times New Roman" w:hAnsi="Times New Roman"/>
          <w:bCs/>
          <w:sz w:val="28"/>
          <w:szCs w:val="28"/>
          <w:lang w:eastAsia="ru-RU"/>
        </w:rPr>
        <w:t>Элементы озеленения</w:t>
      </w:r>
      <w:r w:rsidR="008B773F" w:rsidRPr="00DD2F23">
        <w:rPr>
          <w:rFonts w:ascii="Times New Roman" w:eastAsia="Times New Roman" w:hAnsi="Times New Roman"/>
          <w:bCs/>
          <w:sz w:val="28"/>
          <w:szCs w:val="28"/>
          <w:lang w:eastAsia="ru-RU"/>
        </w:rPr>
        <w:t>»</w:t>
      </w:r>
    </w:p>
    <w:p w:rsidR="00272AC4"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bCs/>
          <w:sz w:val="28"/>
          <w:szCs w:val="28"/>
          <w:lang w:eastAsia="ru-RU"/>
        </w:rPr>
      </w:pPr>
    </w:p>
    <w:p w:rsidR="00A82E89" w:rsidRPr="00DD2F23" w:rsidRDefault="002318AB" w:rsidP="00B93001">
      <w:pPr>
        <w:shd w:val="clear" w:color="auto" w:fill="FFFFFF"/>
        <w:tabs>
          <w:tab w:val="left" w:pos="993"/>
          <w:tab w:val="left" w:pos="1134"/>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Газон</w:t>
      </w:r>
      <w:r w:rsidR="008B773F" w:rsidRPr="00DD2F23">
        <w:rPr>
          <w:rFonts w:ascii="Times New Roman" w:eastAsia="Times New Roman" w:hAnsi="Times New Roman"/>
          <w:sz w:val="28"/>
          <w:szCs w:val="28"/>
          <w:lang w:eastAsia="ru-RU"/>
        </w:rPr>
        <w:t>»</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2.1.1. </w:t>
      </w:r>
      <w:r w:rsidR="00A82E89" w:rsidRPr="00DD2F23">
        <w:rPr>
          <w:rFonts w:ascii="Times New Roman" w:eastAsia="Times New Roman" w:hAnsi="Times New Roman"/>
          <w:sz w:val="28"/>
          <w:szCs w:val="28"/>
          <w:lang w:eastAsia="ru-RU"/>
        </w:rPr>
        <w:t>Площадь</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2.1.2. </w:t>
      </w:r>
      <w:r w:rsidR="00A82E89" w:rsidRPr="00DD2F23">
        <w:rPr>
          <w:rFonts w:ascii="Times New Roman" w:eastAsia="Times New Roman" w:hAnsi="Times New Roman"/>
          <w:sz w:val="28"/>
          <w:szCs w:val="28"/>
          <w:lang w:eastAsia="ru-RU"/>
        </w:rPr>
        <w:t>Тип (обыкновенный, партерный, разнотравный, луговой)</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2.1.3. </w:t>
      </w:r>
      <w:r w:rsidR="009F335D" w:rsidRPr="00DD2F23">
        <w:rPr>
          <w:rFonts w:ascii="Times New Roman" w:eastAsia="Times New Roman" w:hAnsi="Times New Roman"/>
          <w:sz w:val="28"/>
          <w:szCs w:val="28"/>
          <w:lang w:eastAsia="ru-RU"/>
        </w:rPr>
        <w:t>Состояние (ухоженное, требует ухода, требует восстановл</w:t>
      </w:r>
      <w:r w:rsidR="00A82E89" w:rsidRPr="00DD2F23">
        <w:rPr>
          <w:rFonts w:ascii="Times New Roman" w:eastAsia="Times New Roman" w:hAnsi="Times New Roman"/>
          <w:sz w:val="28"/>
          <w:szCs w:val="28"/>
          <w:lang w:eastAsia="ru-RU"/>
        </w:rPr>
        <w:t>ения)</w:t>
      </w:r>
      <w:r>
        <w:rPr>
          <w:rFonts w:ascii="Times New Roman" w:eastAsia="Times New Roman" w:hAnsi="Times New Roman"/>
          <w:sz w:val="28"/>
          <w:szCs w:val="28"/>
          <w:lang w:eastAsia="ru-RU"/>
        </w:rPr>
        <w:t xml:space="preserve"> </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Цветник</w:t>
      </w:r>
      <w:r w:rsidR="008B773F" w:rsidRPr="00DD2F23">
        <w:rPr>
          <w:rFonts w:ascii="Times New Roman" w:eastAsia="Times New Roman" w:hAnsi="Times New Roman"/>
          <w:sz w:val="28"/>
          <w:szCs w:val="28"/>
          <w:lang w:eastAsia="ru-RU"/>
        </w:rPr>
        <w:t>»</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2.2.1. </w:t>
      </w:r>
      <w:r w:rsidR="009F335D" w:rsidRPr="00DD2F23">
        <w:rPr>
          <w:rFonts w:ascii="Times New Roman" w:eastAsia="Times New Roman" w:hAnsi="Times New Roman"/>
          <w:sz w:val="28"/>
          <w:szCs w:val="28"/>
          <w:lang w:eastAsia="ru-RU"/>
        </w:rPr>
        <w:t>Тип (клумба, горка, палисадник, подвесной, другое)</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2.2.2. </w:t>
      </w:r>
      <w:r w:rsidR="00171A99" w:rsidRPr="00DD2F23">
        <w:rPr>
          <w:rFonts w:ascii="Times New Roman" w:eastAsia="Times New Roman" w:hAnsi="Times New Roman"/>
          <w:sz w:val="28"/>
          <w:szCs w:val="28"/>
          <w:lang w:eastAsia="ru-RU"/>
        </w:rPr>
        <w:t xml:space="preserve">Размер (до </w:t>
      </w:r>
      <w:smartTag w:uri="urn:schemas-microsoft-com:office:smarttags" w:element="metricconverter">
        <w:smartTagPr>
          <w:attr w:name="ProductID" w:val="0,5 метра"/>
        </w:smartTagPr>
        <w:r w:rsidR="00171A99" w:rsidRPr="00DD2F23">
          <w:rPr>
            <w:rFonts w:ascii="Times New Roman" w:eastAsia="Times New Roman" w:hAnsi="Times New Roman"/>
            <w:sz w:val="28"/>
            <w:szCs w:val="28"/>
            <w:lang w:eastAsia="ru-RU"/>
          </w:rPr>
          <w:t>0,5 метра</w:t>
        </w:r>
      </w:smartTag>
      <w:r w:rsidR="00171A99" w:rsidRPr="00DD2F23">
        <w:rPr>
          <w:rFonts w:ascii="Times New Roman" w:eastAsia="Times New Roman" w:hAnsi="Times New Roman"/>
          <w:sz w:val="28"/>
          <w:szCs w:val="28"/>
          <w:lang w:eastAsia="ru-RU"/>
        </w:rPr>
        <w:t xml:space="preserve">, </w:t>
      </w:r>
      <w:smartTag w:uri="urn:schemas-microsoft-com:office:smarttags" w:element="metricconverter">
        <w:smartTagPr>
          <w:attr w:name="ProductID" w:val="0,5 метра"/>
        </w:smartTagPr>
        <w:r w:rsidR="00171A99" w:rsidRPr="00DD2F23">
          <w:rPr>
            <w:rFonts w:ascii="Times New Roman" w:eastAsia="Times New Roman" w:hAnsi="Times New Roman"/>
            <w:sz w:val="28"/>
            <w:szCs w:val="28"/>
            <w:lang w:eastAsia="ru-RU"/>
          </w:rPr>
          <w:t>0,</w:t>
        </w:r>
        <w:r w:rsidR="00A82E89" w:rsidRPr="00DD2F23">
          <w:rPr>
            <w:rFonts w:ascii="Times New Roman" w:eastAsia="Times New Roman" w:hAnsi="Times New Roman"/>
            <w:sz w:val="28"/>
            <w:szCs w:val="28"/>
            <w:lang w:eastAsia="ru-RU"/>
          </w:rPr>
          <w:t>5</w:t>
        </w:r>
        <w:r w:rsidR="00171A99" w:rsidRPr="00DD2F23">
          <w:rPr>
            <w:rFonts w:ascii="Times New Roman" w:eastAsia="Times New Roman" w:hAnsi="Times New Roman"/>
            <w:sz w:val="28"/>
            <w:szCs w:val="28"/>
            <w:lang w:eastAsia="ru-RU"/>
          </w:rPr>
          <w:t xml:space="preserve"> метра</w:t>
        </w:r>
      </w:smartTag>
      <w:r w:rsidR="00CE411F">
        <w:rPr>
          <w:rFonts w:ascii="Times New Roman" w:eastAsia="Times New Roman" w:hAnsi="Times New Roman"/>
          <w:sz w:val="28"/>
          <w:szCs w:val="28"/>
          <w:lang w:eastAsia="ru-RU"/>
        </w:rPr>
        <w:t xml:space="preserve"> </w:t>
      </w:r>
      <w:r w:rsidR="00D35619" w:rsidRPr="00DD2F23">
        <w:rPr>
          <w:rFonts w:ascii="Times New Roman" w:eastAsia="Times New Roman" w:hAnsi="Times New Roman"/>
          <w:sz w:val="28"/>
          <w:szCs w:val="28"/>
          <w:lang w:eastAsia="ru-RU"/>
        </w:rPr>
        <w:t>–</w:t>
      </w:r>
      <w:r w:rsidR="00CE411F">
        <w:rPr>
          <w:rFonts w:ascii="Times New Roman" w:eastAsia="Times New Roman" w:hAnsi="Times New Roman"/>
          <w:sz w:val="28"/>
          <w:szCs w:val="28"/>
          <w:lang w:eastAsia="ru-RU"/>
        </w:rPr>
        <w:t xml:space="preserve"> </w:t>
      </w:r>
      <w:smartTag w:uri="urn:schemas-microsoft-com:office:smarttags" w:element="metricconverter">
        <w:smartTagPr>
          <w:attr w:name="ProductID" w:val="1 метр"/>
        </w:smartTagPr>
        <w:r w:rsidR="00A82E89" w:rsidRPr="00DD2F23">
          <w:rPr>
            <w:rFonts w:ascii="Times New Roman" w:eastAsia="Times New Roman" w:hAnsi="Times New Roman"/>
            <w:sz w:val="28"/>
            <w:szCs w:val="28"/>
            <w:lang w:eastAsia="ru-RU"/>
          </w:rPr>
          <w:t>1 метр</w:t>
        </w:r>
      </w:smartTag>
      <w:r w:rsidR="00A82E89" w:rsidRPr="00DD2F23">
        <w:rPr>
          <w:rFonts w:ascii="Times New Roman" w:eastAsia="Times New Roman" w:hAnsi="Times New Roman"/>
          <w:sz w:val="28"/>
          <w:szCs w:val="28"/>
          <w:lang w:eastAsia="ru-RU"/>
        </w:rPr>
        <w:t>, 1</w:t>
      </w:r>
      <w:r w:rsidR="00D35619" w:rsidRPr="00DD2F23">
        <w:rPr>
          <w:rFonts w:ascii="Times New Roman" w:eastAsia="Times New Roman" w:hAnsi="Times New Roman"/>
          <w:sz w:val="28"/>
          <w:szCs w:val="28"/>
          <w:lang w:eastAsia="ru-RU"/>
        </w:rPr>
        <w:t>–</w:t>
      </w:r>
      <w:r w:rsidR="00A82E89" w:rsidRPr="00DD2F23">
        <w:rPr>
          <w:rFonts w:ascii="Times New Roman" w:eastAsia="Times New Roman" w:hAnsi="Times New Roman"/>
          <w:sz w:val="28"/>
          <w:szCs w:val="28"/>
          <w:lang w:eastAsia="ru-RU"/>
        </w:rPr>
        <w:t xml:space="preserve">2 метра, более </w:t>
      </w:r>
      <w:smartTag w:uri="urn:schemas-microsoft-com:office:smarttags" w:element="metricconverter">
        <w:smartTagPr>
          <w:attr w:name="ProductID" w:val="2 метров"/>
        </w:smartTagPr>
        <w:r w:rsidR="00A82E89" w:rsidRPr="00DD2F23">
          <w:rPr>
            <w:rFonts w:ascii="Times New Roman" w:eastAsia="Times New Roman" w:hAnsi="Times New Roman"/>
            <w:sz w:val="28"/>
            <w:szCs w:val="28"/>
            <w:lang w:eastAsia="ru-RU"/>
          </w:rPr>
          <w:t>2 метров</w:t>
        </w:r>
      </w:smartTag>
      <w:r w:rsidR="00A82E89" w:rsidRPr="00DD2F23">
        <w:rPr>
          <w:rFonts w:ascii="Times New Roman" w:eastAsia="Times New Roman" w:hAnsi="Times New Roman"/>
          <w:sz w:val="28"/>
          <w:szCs w:val="28"/>
          <w:lang w:eastAsia="ru-RU"/>
        </w:rPr>
        <w:t>)</w:t>
      </w:r>
    </w:p>
    <w:p w:rsidR="00272AC4"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2.2.3. </w:t>
      </w:r>
      <w:r w:rsidR="009F335D" w:rsidRPr="00DD2F23">
        <w:rPr>
          <w:rFonts w:ascii="Times New Roman" w:eastAsia="Times New Roman" w:hAnsi="Times New Roman"/>
          <w:sz w:val="28"/>
          <w:szCs w:val="28"/>
          <w:lang w:eastAsia="ru-RU"/>
        </w:rPr>
        <w:t>Состояние (ухоженное, требует ухода, требует восстановления)</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2.3.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Дерево</w:t>
      </w:r>
      <w:r w:rsidR="008B773F" w:rsidRPr="00DD2F23">
        <w:rPr>
          <w:rFonts w:ascii="Times New Roman" w:eastAsia="Times New Roman" w:hAnsi="Times New Roman"/>
          <w:sz w:val="28"/>
          <w:szCs w:val="28"/>
          <w:lang w:eastAsia="ru-RU"/>
        </w:rPr>
        <w:t>»</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2.3.1. </w:t>
      </w:r>
      <w:r w:rsidR="009F335D" w:rsidRPr="00DD2F23">
        <w:rPr>
          <w:rFonts w:ascii="Times New Roman" w:eastAsia="Times New Roman" w:hAnsi="Times New Roman"/>
          <w:sz w:val="28"/>
          <w:szCs w:val="28"/>
          <w:lang w:eastAsia="ru-RU"/>
        </w:rPr>
        <w:t>Вид (вечнозеленое, листопадное неплодовое, листопадное плодовое)</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2.3.2. </w:t>
      </w:r>
      <w:r w:rsidR="00A82E89" w:rsidRPr="00DD2F23">
        <w:rPr>
          <w:rFonts w:ascii="Times New Roman" w:eastAsia="Times New Roman" w:hAnsi="Times New Roman"/>
          <w:sz w:val="28"/>
          <w:szCs w:val="28"/>
          <w:lang w:eastAsia="ru-RU"/>
        </w:rPr>
        <w:t xml:space="preserve">Высота (до </w:t>
      </w:r>
      <w:smartTag w:uri="urn:schemas-microsoft-com:office:smarttags" w:element="metricconverter">
        <w:smartTagPr>
          <w:attr w:name="ProductID" w:val="1 метра"/>
        </w:smartTagPr>
        <w:r w:rsidR="00A82E89" w:rsidRPr="00DD2F23">
          <w:rPr>
            <w:rFonts w:ascii="Times New Roman" w:eastAsia="Times New Roman" w:hAnsi="Times New Roman"/>
            <w:sz w:val="28"/>
            <w:szCs w:val="28"/>
            <w:lang w:eastAsia="ru-RU"/>
          </w:rPr>
          <w:t>1 метра</w:t>
        </w:r>
      </w:smartTag>
      <w:r w:rsidR="00A82E89" w:rsidRPr="00DD2F23">
        <w:rPr>
          <w:rFonts w:ascii="Times New Roman" w:eastAsia="Times New Roman" w:hAnsi="Times New Roman"/>
          <w:sz w:val="28"/>
          <w:szCs w:val="28"/>
          <w:lang w:eastAsia="ru-RU"/>
        </w:rPr>
        <w:t>, 1</w:t>
      </w:r>
      <w:r w:rsidR="00D35619" w:rsidRPr="00DD2F23">
        <w:rPr>
          <w:rFonts w:ascii="Times New Roman" w:eastAsia="Times New Roman" w:hAnsi="Times New Roman"/>
          <w:sz w:val="28"/>
          <w:szCs w:val="28"/>
          <w:lang w:eastAsia="ru-RU"/>
        </w:rPr>
        <w:t>–</w:t>
      </w:r>
      <w:r w:rsidR="00A82E89" w:rsidRPr="00DD2F23">
        <w:rPr>
          <w:rFonts w:ascii="Times New Roman" w:eastAsia="Times New Roman" w:hAnsi="Times New Roman"/>
          <w:sz w:val="28"/>
          <w:szCs w:val="28"/>
          <w:lang w:eastAsia="ru-RU"/>
        </w:rPr>
        <w:t>2 метра, 2</w:t>
      </w:r>
      <w:r w:rsidR="00D35619" w:rsidRPr="00DD2F23">
        <w:rPr>
          <w:rFonts w:ascii="Times New Roman" w:eastAsia="Times New Roman" w:hAnsi="Times New Roman"/>
          <w:sz w:val="28"/>
          <w:szCs w:val="28"/>
          <w:lang w:eastAsia="ru-RU"/>
        </w:rPr>
        <w:t>–</w:t>
      </w:r>
      <w:r w:rsidR="00A82E89" w:rsidRPr="00DD2F23">
        <w:rPr>
          <w:rFonts w:ascii="Times New Roman" w:eastAsia="Times New Roman" w:hAnsi="Times New Roman"/>
          <w:sz w:val="28"/>
          <w:szCs w:val="28"/>
          <w:lang w:eastAsia="ru-RU"/>
        </w:rPr>
        <w:t xml:space="preserve">4 метра, более </w:t>
      </w:r>
      <w:smartTag w:uri="urn:schemas-microsoft-com:office:smarttags" w:element="metricconverter">
        <w:smartTagPr>
          <w:attr w:name="ProductID" w:val="4 метров"/>
        </w:smartTagPr>
        <w:r w:rsidR="00A82E89" w:rsidRPr="00DD2F23">
          <w:rPr>
            <w:rFonts w:ascii="Times New Roman" w:eastAsia="Times New Roman" w:hAnsi="Times New Roman"/>
            <w:sz w:val="28"/>
            <w:szCs w:val="28"/>
            <w:lang w:eastAsia="ru-RU"/>
          </w:rPr>
          <w:t>4 метров</w:t>
        </w:r>
      </w:smartTag>
      <w:r w:rsidR="00A82E89" w:rsidRPr="00DD2F23">
        <w:rPr>
          <w:rFonts w:ascii="Times New Roman" w:eastAsia="Times New Roman" w:hAnsi="Times New Roman"/>
          <w:sz w:val="28"/>
          <w:szCs w:val="28"/>
          <w:lang w:eastAsia="ru-RU"/>
        </w:rPr>
        <w:t>)</w:t>
      </w:r>
    </w:p>
    <w:p w:rsidR="00B23484"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2.3.3. </w:t>
      </w:r>
      <w:r w:rsidR="009F335D" w:rsidRPr="00DD2F23">
        <w:rPr>
          <w:rFonts w:ascii="Times New Roman" w:eastAsia="Times New Roman" w:hAnsi="Times New Roman"/>
          <w:sz w:val="28"/>
          <w:szCs w:val="28"/>
          <w:lang w:eastAsia="ru-RU"/>
        </w:rPr>
        <w:t>Состояние (ухоженное, требует ухода, требует удаления/замены)</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Живая изгородь</w:t>
      </w:r>
      <w:r w:rsidR="008B773F" w:rsidRPr="00DD2F23">
        <w:rPr>
          <w:rFonts w:ascii="Times New Roman" w:eastAsia="Times New Roman" w:hAnsi="Times New Roman"/>
          <w:sz w:val="28"/>
          <w:szCs w:val="28"/>
          <w:lang w:eastAsia="ru-RU"/>
        </w:rPr>
        <w:t>»</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2.4.1. </w:t>
      </w:r>
      <w:r w:rsidR="00A82E89" w:rsidRPr="00DD2F23">
        <w:rPr>
          <w:rFonts w:ascii="Times New Roman" w:eastAsia="Times New Roman" w:hAnsi="Times New Roman"/>
          <w:sz w:val="28"/>
          <w:szCs w:val="28"/>
          <w:lang w:eastAsia="ru-RU"/>
        </w:rPr>
        <w:t>Протяженность</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2.4.2. </w:t>
      </w:r>
      <w:r w:rsidR="00BA20AE" w:rsidRPr="00DD2F23">
        <w:rPr>
          <w:rFonts w:ascii="Times New Roman" w:eastAsia="Times New Roman" w:hAnsi="Times New Roman"/>
          <w:sz w:val="28"/>
          <w:szCs w:val="28"/>
          <w:lang w:eastAsia="ru-RU"/>
        </w:rPr>
        <w:t>Состав (листопадные кустарники, вечнозеленые кустарники, цветущие,</w:t>
      </w:r>
      <w:r w:rsidR="00A82E89" w:rsidRPr="00DD2F23">
        <w:rPr>
          <w:rFonts w:ascii="Times New Roman" w:eastAsia="Times New Roman" w:hAnsi="Times New Roman"/>
          <w:sz w:val="28"/>
          <w:szCs w:val="28"/>
          <w:lang w:eastAsia="ru-RU"/>
        </w:rPr>
        <w:t xml:space="preserve"> вьющиеся)</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2.4.3. </w:t>
      </w:r>
      <w:r w:rsidR="00692441" w:rsidRPr="00DD2F23">
        <w:rPr>
          <w:rFonts w:ascii="Times New Roman" w:eastAsia="Times New Roman" w:hAnsi="Times New Roman"/>
          <w:sz w:val="28"/>
          <w:szCs w:val="28"/>
          <w:lang w:eastAsia="ru-RU"/>
        </w:rPr>
        <w:t xml:space="preserve">Высота (до </w:t>
      </w:r>
      <w:smartTag w:uri="urn:schemas-microsoft-com:office:smarttags" w:element="metricconverter">
        <w:smartTagPr>
          <w:attr w:name="ProductID" w:val="0,5 метра"/>
        </w:smartTagPr>
        <w:r w:rsidR="00692441" w:rsidRPr="00DD2F23">
          <w:rPr>
            <w:rFonts w:ascii="Times New Roman" w:eastAsia="Times New Roman" w:hAnsi="Times New Roman"/>
            <w:sz w:val="28"/>
            <w:szCs w:val="28"/>
            <w:lang w:eastAsia="ru-RU"/>
          </w:rPr>
          <w:t>0,5 метра</w:t>
        </w:r>
      </w:smartTag>
      <w:r w:rsidR="00692441" w:rsidRPr="00DD2F23">
        <w:rPr>
          <w:rFonts w:ascii="Times New Roman" w:eastAsia="Times New Roman" w:hAnsi="Times New Roman"/>
          <w:sz w:val="28"/>
          <w:szCs w:val="28"/>
          <w:lang w:eastAsia="ru-RU"/>
        </w:rPr>
        <w:t xml:space="preserve">, </w:t>
      </w:r>
      <w:smartTag w:uri="urn:schemas-microsoft-com:office:smarttags" w:element="metricconverter">
        <w:smartTagPr>
          <w:attr w:name="ProductID" w:val="0,5 метра"/>
        </w:smartTagPr>
        <w:r w:rsidR="00692441" w:rsidRPr="00DD2F23">
          <w:rPr>
            <w:rFonts w:ascii="Times New Roman" w:eastAsia="Times New Roman" w:hAnsi="Times New Roman"/>
            <w:sz w:val="28"/>
            <w:szCs w:val="28"/>
            <w:lang w:eastAsia="ru-RU"/>
          </w:rPr>
          <w:t>0,</w:t>
        </w:r>
        <w:r w:rsidR="00A82E89" w:rsidRPr="00DD2F23">
          <w:rPr>
            <w:rFonts w:ascii="Times New Roman" w:eastAsia="Times New Roman" w:hAnsi="Times New Roman"/>
            <w:sz w:val="28"/>
            <w:szCs w:val="28"/>
            <w:lang w:eastAsia="ru-RU"/>
          </w:rPr>
          <w:t xml:space="preserve">5 </w:t>
        </w:r>
        <w:r w:rsidR="00692441" w:rsidRPr="00DD2F23">
          <w:rPr>
            <w:rFonts w:ascii="Times New Roman" w:eastAsia="Times New Roman" w:hAnsi="Times New Roman"/>
            <w:sz w:val="28"/>
            <w:szCs w:val="28"/>
            <w:lang w:eastAsia="ru-RU"/>
          </w:rPr>
          <w:t>метра</w:t>
        </w:r>
      </w:smartTag>
      <w:r w:rsidR="00CE411F">
        <w:rPr>
          <w:rFonts w:ascii="Times New Roman" w:eastAsia="Times New Roman" w:hAnsi="Times New Roman"/>
          <w:sz w:val="28"/>
          <w:szCs w:val="28"/>
          <w:lang w:eastAsia="ru-RU"/>
        </w:rPr>
        <w:t xml:space="preserve"> </w:t>
      </w:r>
      <w:r w:rsidR="00D35619" w:rsidRPr="00DD2F23">
        <w:rPr>
          <w:rFonts w:ascii="Times New Roman" w:eastAsia="Times New Roman" w:hAnsi="Times New Roman"/>
          <w:sz w:val="28"/>
          <w:szCs w:val="28"/>
          <w:lang w:eastAsia="ru-RU"/>
        </w:rPr>
        <w:t>–</w:t>
      </w:r>
      <w:r w:rsidR="00CE411F">
        <w:rPr>
          <w:rFonts w:ascii="Times New Roman" w:eastAsia="Times New Roman" w:hAnsi="Times New Roman"/>
          <w:sz w:val="28"/>
          <w:szCs w:val="28"/>
          <w:lang w:eastAsia="ru-RU"/>
        </w:rPr>
        <w:t xml:space="preserve"> </w:t>
      </w:r>
      <w:smartTag w:uri="urn:schemas-microsoft-com:office:smarttags" w:element="metricconverter">
        <w:smartTagPr>
          <w:attr w:name="ProductID" w:val="1 метр"/>
        </w:smartTagPr>
        <w:r w:rsidR="00692441" w:rsidRPr="00DD2F23">
          <w:rPr>
            <w:rFonts w:ascii="Times New Roman" w:eastAsia="Times New Roman" w:hAnsi="Times New Roman"/>
            <w:sz w:val="28"/>
            <w:szCs w:val="28"/>
            <w:lang w:eastAsia="ru-RU"/>
          </w:rPr>
          <w:t>1 метр</w:t>
        </w:r>
      </w:smartTag>
      <w:r w:rsidR="00692441" w:rsidRPr="00DD2F23">
        <w:rPr>
          <w:rFonts w:ascii="Times New Roman" w:eastAsia="Times New Roman" w:hAnsi="Times New Roman"/>
          <w:sz w:val="28"/>
          <w:szCs w:val="28"/>
          <w:lang w:eastAsia="ru-RU"/>
        </w:rPr>
        <w:t>, 1</w:t>
      </w:r>
      <w:r w:rsidR="00D35619" w:rsidRPr="00DD2F23">
        <w:rPr>
          <w:rFonts w:ascii="Times New Roman" w:eastAsia="Times New Roman" w:hAnsi="Times New Roman"/>
          <w:sz w:val="28"/>
          <w:szCs w:val="28"/>
          <w:lang w:eastAsia="ru-RU"/>
        </w:rPr>
        <w:t>–</w:t>
      </w:r>
      <w:r w:rsidR="00A82E89" w:rsidRPr="00DD2F23">
        <w:rPr>
          <w:rFonts w:ascii="Times New Roman" w:eastAsia="Times New Roman" w:hAnsi="Times New Roman"/>
          <w:sz w:val="28"/>
          <w:szCs w:val="28"/>
          <w:lang w:eastAsia="ru-RU"/>
        </w:rPr>
        <w:t xml:space="preserve">2 метра, более </w:t>
      </w:r>
      <w:smartTag w:uri="urn:schemas-microsoft-com:office:smarttags" w:element="metricconverter">
        <w:smartTagPr>
          <w:attr w:name="ProductID" w:val="2 метров"/>
        </w:smartTagPr>
        <w:r w:rsidR="00A82E89" w:rsidRPr="00DD2F23">
          <w:rPr>
            <w:rFonts w:ascii="Times New Roman" w:eastAsia="Times New Roman" w:hAnsi="Times New Roman"/>
            <w:sz w:val="28"/>
            <w:szCs w:val="28"/>
            <w:lang w:eastAsia="ru-RU"/>
          </w:rPr>
          <w:t>2 метров</w:t>
        </w:r>
      </w:smartTag>
      <w:r w:rsidR="00A82E89" w:rsidRPr="00DD2F23">
        <w:rPr>
          <w:rFonts w:ascii="Times New Roman" w:eastAsia="Times New Roman" w:hAnsi="Times New Roman"/>
          <w:sz w:val="28"/>
          <w:szCs w:val="28"/>
          <w:lang w:eastAsia="ru-RU"/>
        </w:rPr>
        <w:t>)</w:t>
      </w:r>
    </w:p>
    <w:p w:rsidR="00A82E89" w:rsidRPr="00DD2F23"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2.4.4. </w:t>
      </w:r>
      <w:r w:rsidR="00BA20AE" w:rsidRPr="00DD2F23">
        <w:rPr>
          <w:rFonts w:ascii="Times New Roman" w:eastAsia="Times New Roman" w:hAnsi="Times New Roman"/>
          <w:sz w:val="28"/>
          <w:szCs w:val="28"/>
          <w:lang w:eastAsia="ru-RU"/>
        </w:rPr>
        <w:t xml:space="preserve">Техника ухода (формированная, </w:t>
      </w:r>
      <w:r w:rsidR="00A82E89" w:rsidRPr="00DD2F23">
        <w:rPr>
          <w:rFonts w:ascii="Times New Roman" w:eastAsia="Times New Roman" w:hAnsi="Times New Roman"/>
          <w:sz w:val="28"/>
          <w:szCs w:val="28"/>
          <w:lang w:eastAsia="ru-RU"/>
        </w:rPr>
        <w:t>свободно растущая)</w:t>
      </w:r>
    </w:p>
    <w:p w:rsidR="00B23484" w:rsidRDefault="002318AB"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2.4.5. </w:t>
      </w:r>
      <w:r w:rsidR="009F335D" w:rsidRPr="00DD2F23">
        <w:rPr>
          <w:rFonts w:ascii="Times New Roman" w:eastAsia="Times New Roman" w:hAnsi="Times New Roman"/>
          <w:sz w:val="28"/>
          <w:szCs w:val="28"/>
          <w:lang w:eastAsia="ru-RU"/>
        </w:rPr>
        <w:t>Состояние (ухоженное, требует ухода, требует восстановления)</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2.5.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Кустарник</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2.5.1. </w:t>
      </w:r>
      <w:r w:rsidR="009F335D" w:rsidRPr="00DD2F23">
        <w:rPr>
          <w:rFonts w:ascii="Times New Roman" w:eastAsia="Times New Roman" w:hAnsi="Times New Roman"/>
          <w:sz w:val="28"/>
          <w:szCs w:val="28"/>
          <w:lang w:eastAsia="ru-RU"/>
        </w:rPr>
        <w:t>Вид (листопадный, вечнозеленый, цветущий, плодов</w:t>
      </w:r>
      <w:r w:rsidR="00A82E89" w:rsidRPr="00DD2F23">
        <w:rPr>
          <w:rFonts w:ascii="Times New Roman" w:eastAsia="Times New Roman" w:hAnsi="Times New Roman"/>
          <w:sz w:val="28"/>
          <w:szCs w:val="28"/>
          <w:lang w:eastAsia="ru-RU"/>
        </w:rPr>
        <w:t>ый)</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2.5.2. </w:t>
      </w:r>
      <w:r w:rsidR="00BA20AE" w:rsidRPr="00DD2F23">
        <w:rPr>
          <w:rFonts w:ascii="Times New Roman" w:eastAsia="Times New Roman" w:hAnsi="Times New Roman"/>
          <w:sz w:val="28"/>
          <w:szCs w:val="28"/>
          <w:lang w:eastAsia="ru-RU"/>
        </w:rPr>
        <w:t xml:space="preserve">Высота (до </w:t>
      </w:r>
      <w:smartTag w:uri="urn:schemas-microsoft-com:office:smarttags" w:element="metricconverter">
        <w:smartTagPr>
          <w:attr w:name="ProductID" w:val="0,5 метра"/>
        </w:smartTagPr>
        <w:r w:rsidR="00BA20AE" w:rsidRPr="00DD2F23">
          <w:rPr>
            <w:rFonts w:ascii="Times New Roman" w:eastAsia="Times New Roman" w:hAnsi="Times New Roman"/>
            <w:sz w:val="28"/>
            <w:szCs w:val="28"/>
            <w:lang w:eastAsia="ru-RU"/>
          </w:rPr>
          <w:t>0,5 метра</w:t>
        </w:r>
      </w:smartTag>
      <w:r w:rsidR="00BA20AE" w:rsidRPr="00DD2F23">
        <w:rPr>
          <w:rFonts w:ascii="Times New Roman" w:eastAsia="Times New Roman" w:hAnsi="Times New Roman"/>
          <w:sz w:val="28"/>
          <w:szCs w:val="28"/>
          <w:lang w:eastAsia="ru-RU"/>
        </w:rPr>
        <w:t xml:space="preserve">, </w:t>
      </w:r>
      <w:smartTag w:uri="urn:schemas-microsoft-com:office:smarttags" w:element="metricconverter">
        <w:smartTagPr>
          <w:attr w:name="ProductID" w:val="0,5 метра"/>
        </w:smartTagPr>
        <w:r w:rsidR="00BA20AE" w:rsidRPr="00DD2F23">
          <w:rPr>
            <w:rFonts w:ascii="Times New Roman" w:eastAsia="Times New Roman" w:hAnsi="Times New Roman"/>
            <w:sz w:val="28"/>
            <w:szCs w:val="28"/>
            <w:lang w:eastAsia="ru-RU"/>
          </w:rPr>
          <w:t>0,</w:t>
        </w:r>
        <w:r w:rsidR="00A82E89" w:rsidRPr="00DD2F23">
          <w:rPr>
            <w:rFonts w:ascii="Times New Roman" w:eastAsia="Times New Roman" w:hAnsi="Times New Roman"/>
            <w:sz w:val="28"/>
            <w:szCs w:val="28"/>
            <w:lang w:eastAsia="ru-RU"/>
          </w:rPr>
          <w:t>5</w:t>
        </w:r>
        <w:r w:rsidR="00BA20AE" w:rsidRPr="00DD2F23">
          <w:rPr>
            <w:rFonts w:ascii="Times New Roman" w:eastAsia="Times New Roman" w:hAnsi="Times New Roman"/>
            <w:sz w:val="28"/>
            <w:szCs w:val="28"/>
            <w:lang w:eastAsia="ru-RU"/>
          </w:rPr>
          <w:t xml:space="preserve"> метра</w:t>
        </w:r>
      </w:smartTag>
      <w:r w:rsidR="00CE411F">
        <w:rPr>
          <w:rFonts w:ascii="Times New Roman" w:eastAsia="Times New Roman" w:hAnsi="Times New Roman"/>
          <w:sz w:val="28"/>
          <w:szCs w:val="28"/>
          <w:lang w:eastAsia="ru-RU"/>
        </w:rPr>
        <w:t xml:space="preserve"> </w:t>
      </w:r>
      <w:r w:rsidR="00D35619" w:rsidRPr="00DD2F23">
        <w:rPr>
          <w:rFonts w:ascii="Times New Roman" w:eastAsia="Times New Roman" w:hAnsi="Times New Roman"/>
          <w:sz w:val="28"/>
          <w:szCs w:val="28"/>
          <w:lang w:eastAsia="ru-RU"/>
        </w:rPr>
        <w:t>–</w:t>
      </w:r>
      <w:r w:rsidR="00CE411F">
        <w:rPr>
          <w:rFonts w:ascii="Times New Roman" w:eastAsia="Times New Roman" w:hAnsi="Times New Roman"/>
          <w:sz w:val="28"/>
          <w:szCs w:val="28"/>
          <w:lang w:eastAsia="ru-RU"/>
        </w:rPr>
        <w:t xml:space="preserve"> </w:t>
      </w:r>
      <w:smartTag w:uri="urn:schemas-microsoft-com:office:smarttags" w:element="metricconverter">
        <w:smartTagPr>
          <w:attr w:name="ProductID" w:val="1 метр"/>
        </w:smartTagPr>
        <w:r w:rsidR="00BA20AE" w:rsidRPr="00DD2F23">
          <w:rPr>
            <w:rFonts w:ascii="Times New Roman" w:eastAsia="Times New Roman" w:hAnsi="Times New Roman"/>
            <w:sz w:val="28"/>
            <w:szCs w:val="28"/>
            <w:lang w:eastAsia="ru-RU"/>
          </w:rPr>
          <w:t>1 метр</w:t>
        </w:r>
      </w:smartTag>
      <w:r w:rsidR="00BA20AE" w:rsidRPr="00DD2F23">
        <w:rPr>
          <w:rFonts w:ascii="Times New Roman" w:eastAsia="Times New Roman" w:hAnsi="Times New Roman"/>
          <w:sz w:val="28"/>
          <w:szCs w:val="28"/>
          <w:lang w:eastAsia="ru-RU"/>
        </w:rPr>
        <w:t>, 1</w:t>
      </w:r>
      <w:r w:rsidR="00D35619" w:rsidRPr="00DD2F23">
        <w:rPr>
          <w:rFonts w:ascii="Times New Roman" w:eastAsia="Times New Roman" w:hAnsi="Times New Roman"/>
          <w:sz w:val="28"/>
          <w:szCs w:val="28"/>
          <w:lang w:eastAsia="ru-RU"/>
        </w:rPr>
        <w:t>–</w:t>
      </w:r>
      <w:r w:rsidR="00A82E89" w:rsidRPr="00DD2F23">
        <w:rPr>
          <w:rFonts w:ascii="Times New Roman" w:eastAsia="Times New Roman" w:hAnsi="Times New Roman"/>
          <w:sz w:val="28"/>
          <w:szCs w:val="28"/>
          <w:lang w:eastAsia="ru-RU"/>
        </w:rPr>
        <w:t xml:space="preserve">2 метра, более </w:t>
      </w:r>
      <w:smartTag w:uri="urn:schemas-microsoft-com:office:smarttags" w:element="metricconverter">
        <w:smartTagPr>
          <w:attr w:name="ProductID" w:val="2 метров"/>
        </w:smartTagPr>
        <w:r w:rsidR="00A82E89" w:rsidRPr="00DD2F23">
          <w:rPr>
            <w:rFonts w:ascii="Times New Roman" w:eastAsia="Times New Roman" w:hAnsi="Times New Roman"/>
            <w:sz w:val="28"/>
            <w:szCs w:val="28"/>
            <w:lang w:eastAsia="ru-RU"/>
          </w:rPr>
          <w:t>2 метров</w:t>
        </w:r>
      </w:smartTag>
      <w:r w:rsidR="00A82E89" w:rsidRPr="00DD2F23">
        <w:rPr>
          <w:rFonts w:ascii="Times New Roman" w:eastAsia="Times New Roman" w:hAnsi="Times New Roman"/>
          <w:sz w:val="28"/>
          <w:szCs w:val="28"/>
          <w:lang w:eastAsia="ru-RU"/>
        </w:rPr>
        <w:t>)</w:t>
      </w:r>
    </w:p>
    <w:p w:rsidR="00B23484"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2.5.3. </w:t>
      </w:r>
      <w:r w:rsidR="009F335D" w:rsidRPr="00DD2F23">
        <w:rPr>
          <w:rFonts w:ascii="Times New Roman" w:eastAsia="Times New Roman" w:hAnsi="Times New Roman"/>
          <w:sz w:val="28"/>
          <w:szCs w:val="28"/>
          <w:lang w:eastAsia="ru-RU"/>
        </w:rPr>
        <w:t>Состояние (ухоженное, требует ухода, требует удаления/замены)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2.6.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Вертикальное озеленение</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2.6.1. </w:t>
      </w:r>
      <w:r w:rsidR="00A82E89" w:rsidRPr="00DD2F23">
        <w:rPr>
          <w:rFonts w:ascii="Times New Roman" w:eastAsia="Times New Roman" w:hAnsi="Times New Roman"/>
          <w:sz w:val="28"/>
          <w:szCs w:val="28"/>
          <w:lang w:eastAsia="ru-RU"/>
        </w:rPr>
        <w:t>Площадь</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2.6.2. </w:t>
      </w:r>
      <w:r w:rsidR="009F335D" w:rsidRPr="00DD2F23">
        <w:rPr>
          <w:rFonts w:ascii="Times New Roman" w:eastAsia="Times New Roman" w:hAnsi="Times New Roman"/>
          <w:sz w:val="28"/>
          <w:szCs w:val="28"/>
          <w:lang w:eastAsia="ru-RU"/>
        </w:rPr>
        <w:t>Состояние (ухоженное, требует ухода, требует удаления/замены)</w:t>
      </w:r>
      <w:r w:rsidR="009F335D" w:rsidRPr="00DD2F23">
        <w:rPr>
          <w:rFonts w:ascii="Times New Roman" w:eastAsia="Times New Roman" w:hAnsi="Times New Roman"/>
          <w:sz w:val="28"/>
          <w:szCs w:val="28"/>
          <w:lang w:eastAsia="ru-RU"/>
        </w:rPr>
        <w:br/>
      </w:r>
    </w:p>
    <w:p w:rsidR="00A82E89"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3. </w:t>
      </w:r>
      <w:r w:rsidR="00A82E89" w:rsidRPr="00DD2F23">
        <w:rPr>
          <w:rFonts w:ascii="Times New Roman" w:eastAsia="Times New Roman" w:hAnsi="Times New Roman"/>
          <w:bCs/>
          <w:sz w:val="28"/>
          <w:szCs w:val="28"/>
          <w:lang w:eastAsia="ru-RU"/>
        </w:rPr>
        <w:t xml:space="preserve">Класс </w:t>
      </w:r>
      <w:r w:rsidR="008B773F" w:rsidRPr="00DD2F23">
        <w:rPr>
          <w:rFonts w:ascii="Times New Roman" w:eastAsia="Times New Roman" w:hAnsi="Times New Roman"/>
          <w:bCs/>
          <w:sz w:val="28"/>
          <w:szCs w:val="28"/>
          <w:lang w:eastAsia="ru-RU"/>
        </w:rPr>
        <w:t>«</w:t>
      </w:r>
      <w:r w:rsidR="009F335D" w:rsidRPr="00DD2F23">
        <w:rPr>
          <w:rFonts w:ascii="Times New Roman" w:eastAsia="Times New Roman" w:hAnsi="Times New Roman"/>
          <w:bCs/>
          <w:sz w:val="28"/>
          <w:szCs w:val="28"/>
          <w:lang w:eastAsia="ru-RU"/>
        </w:rPr>
        <w:t>Плоскостны</w:t>
      </w:r>
      <w:r w:rsidR="00A82E89" w:rsidRPr="00DD2F23">
        <w:rPr>
          <w:rFonts w:ascii="Times New Roman" w:eastAsia="Times New Roman" w:hAnsi="Times New Roman"/>
          <w:bCs/>
          <w:sz w:val="28"/>
          <w:szCs w:val="28"/>
          <w:lang w:eastAsia="ru-RU"/>
        </w:rPr>
        <w:t>е и линейные</w:t>
      </w:r>
      <w:r w:rsidR="008B773F" w:rsidRPr="00DD2F23">
        <w:rPr>
          <w:rFonts w:ascii="Times New Roman" w:eastAsia="Times New Roman" w:hAnsi="Times New Roman"/>
          <w:bCs/>
          <w:sz w:val="28"/>
          <w:szCs w:val="28"/>
          <w:lang w:eastAsia="ru-RU"/>
        </w:rPr>
        <w:t>»</w:t>
      </w:r>
    </w:p>
    <w:p w:rsidR="00272AC4"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bCs/>
          <w:sz w:val="28"/>
          <w:szCs w:val="28"/>
          <w:lang w:eastAsia="ru-RU"/>
        </w:rPr>
      </w:pP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Автопарковка</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3.1.1. </w:t>
      </w:r>
      <w:r w:rsidR="00A82E89" w:rsidRPr="00DD2F23">
        <w:rPr>
          <w:rFonts w:ascii="Times New Roman" w:eastAsia="Times New Roman" w:hAnsi="Times New Roman"/>
          <w:sz w:val="28"/>
          <w:szCs w:val="28"/>
          <w:lang w:eastAsia="ru-RU"/>
        </w:rPr>
        <w:t>Количество парковочных мест</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3.1.2. </w:t>
      </w:r>
      <w:r w:rsidR="00A82E89" w:rsidRPr="00DD2F23">
        <w:rPr>
          <w:rFonts w:ascii="Times New Roman" w:eastAsia="Times New Roman" w:hAnsi="Times New Roman"/>
          <w:sz w:val="28"/>
          <w:szCs w:val="28"/>
          <w:lang w:eastAsia="ru-RU"/>
        </w:rPr>
        <w:t>Количество выделенных парковочных мест для инвалидов</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3.1.3. </w:t>
      </w:r>
      <w:r w:rsidR="009F335D" w:rsidRPr="00DD2F23">
        <w:rPr>
          <w:rFonts w:ascii="Times New Roman" w:eastAsia="Times New Roman" w:hAnsi="Times New Roman"/>
          <w:sz w:val="28"/>
          <w:szCs w:val="28"/>
          <w:lang w:eastAsia="ru-RU"/>
        </w:rPr>
        <w:t>Покрытие (асфальт, бетон, брусчатка, газонная решетка, грунт,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3.1.4. </w:t>
      </w:r>
      <w:r w:rsidR="009F335D" w:rsidRPr="00DD2F23">
        <w:rPr>
          <w:rFonts w:ascii="Times New Roman" w:eastAsia="Times New Roman" w:hAnsi="Times New Roman"/>
          <w:sz w:val="28"/>
          <w:szCs w:val="28"/>
          <w:lang w:eastAsia="ru-RU"/>
        </w:rPr>
        <w:t>Состояние (отличное, незначительные повреждения, требует ремонта)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3.1.5. </w:t>
      </w:r>
      <w:r w:rsidR="00A82E89" w:rsidRPr="00DD2F23">
        <w:rPr>
          <w:rFonts w:ascii="Times New Roman" w:eastAsia="Times New Roman" w:hAnsi="Times New Roman"/>
          <w:sz w:val="28"/>
          <w:szCs w:val="28"/>
          <w:lang w:eastAsia="ru-RU"/>
        </w:rPr>
        <w:t>Нал</w:t>
      </w:r>
      <w:r w:rsidR="009F335D" w:rsidRPr="00DD2F23">
        <w:rPr>
          <w:rFonts w:ascii="Times New Roman" w:eastAsia="Times New Roman" w:hAnsi="Times New Roman"/>
          <w:sz w:val="28"/>
          <w:szCs w:val="28"/>
          <w:lang w:eastAsia="ru-RU"/>
        </w:rPr>
        <w:t>ичие обозначения (разметка и знак, только разметка, только знак, отсутствует)</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3.1.6. </w:t>
      </w:r>
      <w:r w:rsidR="00A82E89" w:rsidRPr="00DD2F23">
        <w:rPr>
          <w:rFonts w:ascii="Times New Roman" w:eastAsia="Times New Roman" w:hAnsi="Times New Roman"/>
          <w:sz w:val="28"/>
          <w:szCs w:val="28"/>
          <w:lang w:eastAsia="ru-RU"/>
        </w:rPr>
        <w:t>Габариты места парковки (ширина)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Детская площадка</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3.2.1. </w:t>
      </w:r>
      <w:r w:rsidR="00A82E89" w:rsidRPr="00DD2F23">
        <w:rPr>
          <w:rFonts w:ascii="Times New Roman" w:eastAsia="Times New Roman" w:hAnsi="Times New Roman"/>
          <w:sz w:val="28"/>
          <w:szCs w:val="28"/>
          <w:lang w:eastAsia="ru-RU"/>
        </w:rPr>
        <w:t>Площадь</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3.2.2. </w:t>
      </w:r>
      <w:r w:rsidR="009F335D" w:rsidRPr="00DD2F23">
        <w:rPr>
          <w:rFonts w:ascii="Times New Roman" w:eastAsia="Times New Roman" w:hAnsi="Times New Roman"/>
          <w:sz w:val="28"/>
          <w:szCs w:val="28"/>
          <w:lang w:eastAsia="ru-RU"/>
        </w:rPr>
        <w:t>Покрытие (грунт, газон, полимерное, плиточное,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3.2.3. </w:t>
      </w:r>
      <w:r w:rsidR="009F335D" w:rsidRPr="00DD2F23">
        <w:rPr>
          <w:rFonts w:ascii="Times New Roman" w:eastAsia="Times New Roman" w:hAnsi="Times New Roman"/>
          <w:sz w:val="28"/>
          <w:szCs w:val="28"/>
          <w:lang w:eastAsia="ru-RU"/>
        </w:rPr>
        <w:t>Состояние</w:t>
      </w:r>
      <w:r w:rsidR="00BA20AE"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w:t>
      </w:r>
      <w:r w:rsidR="00A82E89" w:rsidRPr="00DD2F23">
        <w:rPr>
          <w:rFonts w:ascii="Times New Roman" w:eastAsia="Times New Roman" w:hAnsi="Times New Roman"/>
          <w:sz w:val="28"/>
          <w:szCs w:val="28"/>
          <w:lang w:eastAsia="ru-RU"/>
        </w:rPr>
        <w:t>нта)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3.2.4. </w:t>
      </w:r>
      <w:r w:rsidR="00A82E89" w:rsidRPr="00DD2F23">
        <w:rPr>
          <w:rFonts w:ascii="Times New Roman" w:eastAsia="Times New Roman" w:hAnsi="Times New Roman"/>
          <w:sz w:val="28"/>
          <w:szCs w:val="28"/>
          <w:lang w:eastAsia="ru-RU"/>
        </w:rPr>
        <w:t>Возрастная группа (от 3 до 6 лет</w:t>
      </w:r>
      <w:r w:rsidR="00BA20AE" w:rsidRPr="00DD2F23">
        <w:rPr>
          <w:rFonts w:ascii="Times New Roman" w:eastAsia="Times New Roman" w:hAnsi="Times New Roman"/>
          <w:sz w:val="28"/>
          <w:szCs w:val="28"/>
          <w:lang w:eastAsia="ru-RU"/>
        </w:rPr>
        <w:t>, от 7 до 16 лет,</w:t>
      </w:r>
      <w:r w:rsidR="00A82E89" w:rsidRPr="00DD2F23">
        <w:rPr>
          <w:rFonts w:ascii="Times New Roman" w:eastAsia="Times New Roman" w:hAnsi="Times New Roman"/>
          <w:sz w:val="28"/>
          <w:szCs w:val="28"/>
          <w:lang w:eastAsia="ru-RU"/>
        </w:rPr>
        <w:t xml:space="preserve"> универсальная)</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Площадка для выгула собак</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3.3.1. </w:t>
      </w:r>
      <w:r w:rsidR="00A82E89" w:rsidRPr="00DD2F23">
        <w:rPr>
          <w:rFonts w:ascii="Times New Roman" w:eastAsia="Times New Roman" w:hAnsi="Times New Roman"/>
          <w:sz w:val="28"/>
          <w:szCs w:val="28"/>
          <w:lang w:eastAsia="ru-RU"/>
        </w:rPr>
        <w:t>Площадь</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3.3.2. </w:t>
      </w:r>
      <w:r w:rsidR="009F335D" w:rsidRPr="00DD2F23">
        <w:rPr>
          <w:rFonts w:ascii="Times New Roman" w:eastAsia="Times New Roman" w:hAnsi="Times New Roman"/>
          <w:sz w:val="28"/>
          <w:szCs w:val="28"/>
          <w:lang w:eastAsia="ru-RU"/>
        </w:rPr>
        <w:t>Состояние (отличное, требует обслужи</w:t>
      </w:r>
      <w:r w:rsidR="005E4E3D" w:rsidRPr="00DD2F23">
        <w:rPr>
          <w:rFonts w:ascii="Times New Roman" w:eastAsia="Times New Roman" w:hAnsi="Times New Roman"/>
          <w:sz w:val="28"/>
          <w:szCs w:val="28"/>
          <w:lang w:eastAsia="ru-RU"/>
        </w:rPr>
        <w:t>вания</w:t>
      </w:r>
      <w:r w:rsidR="009F335D" w:rsidRPr="00DD2F23">
        <w:rPr>
          <w:rFonts w:ascii="Times New Roman" w:eastAsia="Times New Roman" w:hAnsi="Times New Roman"/>
          <w:sz w:val="28"/>
          <w:szCs w:val="28"/>
          <w:lang w:eastAsia="ru-RU"/>
        </w:rPr>
        <w:t>, требует восстановления)</w:t>
      </w:r>
    </w:p>
    <w:p w:rsidR="00A82E89"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3.3.3. </w:t>
      </w:r>
      <w:r w:rsidR="00A82E89" w:rsidRPr="00DD2F23">
        <w:rPr>
          <w:rFonts w:ascii="Times New Roman" w:eastAsia="Times New Roman" w:hAnsi="Times New Roman"/>
          <w:sz w:val="28"/>
          <w:szCs w:val="28"/>
          <w:lang w:eastAsia="ru-RU"/>
        </w:rPr>
        <w:t>Наличие ограждения</w:t>
      </w:r>
    </w:p>
    <w:p w:rsidR="0090462A" w:rsidRPr="00DD2F23" w:rsidRDefault="0090462A"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3.4.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Спортивная площадка</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3.4.1. </w:t>
      </w:r>
      <w:r w:rsidR="00A82E89" w:rsidRPr="00DD2F23">
        <w:rPr>
          <w:rFonts w:ascii="Times New Roman" w:eastAsia="Times New Roman" w:hAnsi="Times New Roman"/>
          <w:sz w:val="28"/>
          <w:szCs w:val="28"/>
          <w:lang w:eastAsia="ru-RU"/>
        </w:rPr>
        <w:t>Площадь</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3.4.2. </w:t>
      </w:r>
      <w:r w:rsidR="009F335D" w:rsidRPr="00DD2F23">
        <w:rPr>
          <w:rFonts w:ascii="Times New Roman" w:eastAsia="Times New Roman" w:hAnsi="Times New Roman"/>
          <w:sz w:val="28"/>
          <w:szCs w:val="28"/>
          <w:lang w:eastAsia="ru-RU"/>
        </w:rPr>
        <w:t>Состояние (отличное, незначительные повреждения, требует ремонта)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3.4.3. </w:t>
      </w:r>
      <w:r w:rsidR="009F335D" w:rsidRPr="00DD2F23">
        <w:rPr>
          <w:rFonts w:ascii="Times New Roman" w:eastAsia="Times New Roman" w:hAnsi="Times New Roman"/>
          <w:sz w:val="28"/>
          <w:szCs w:val="28"/>
          <w:lang w:eastAsia="ru-RU"/>
        </w:rPr>
        <w:t>Покрытие (асфальт, бетон, брусчатка, газон, грунт, полимерное покрытие,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3.4.4. </w:t>
      </w:r>
      <w:r w:rsidR="009F335D" w:rsidRPr="00DD2F23">
        <w:rPr>
          <w:rFonts w:ascii="Times New Roman" w:eastAsia="Times New Roman" w:hAnsi="Times New Roman"/>
          <w:sz w:val="28"/>
          <w:szCs w:val="28"/>
          <w:lang w:eastAsia="ru-RU"/>
        </w:rPr>
        <w:t>Вид спорта (футбол, теннис, волейбол, хоккей, баскетбол, экстремальный вид спорта, другое)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3.4.5. </w:t>
      </w:r>
      <w:r w:rsidR="009F335D" w:rsidRPr="00DD2F23">
        <w:rPr>
          <w:rFonts w:ascii="Times New Roman" w:eastAsia="Times New Roman" w:hAnsi="Times New Roman"/>
          <w:sz w:val="28"/>
          <w:szCs w:val="28"/>
          <w:lang w:eastAsia="ru-RU"/>
        </w:rPr>
        <w:t>Освещение спортивной зоны (специальное освещение, только за счет общедворовых фонарей, освещение отсутствует)</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Велодорожка</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3.5.1. </w:t>
      </w:r>
      <w:r w:rsidR="00A82E89" w:rsidRPr="00DD2F23">
        <w:rPr>
          <w:rFonts w:ascii="Times New Roman" w:eastAsia="Times New Roman" w:hAnsi="Times New Roman"/>
          <w:sz w:val="28"/>
          <w:szCs w:val="28"/>
          <w:lang w:eastAsia="ru-RU"/>
        </w:rPr>
        <w:t>Ширина дорожки</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3.5.2. </w:t>
      </w:r>
      <w:r w:rsidR="009F335D" w:rsidRPr="00DD2F23">
        <w:rPr>
          <w:rFonts w:ascii="Times New Roman" w:eastAsia="Times New Roman" w:hAnsi="Times New Roman"/>
          <w:sz w:val="28"/>
          <w:szCs w:val="28"/>
          <w:lang w:eastAsia="ru-RU"/>
        </w:rPr>
        <w:t>Состояние (отличное, незначительные повреждения, требует ремонта)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3.5.3. </w:t>
      </w:r>
      <w:r w:rsidR="009F335D" w:rsidRPr="00DD2F23">
        <w:rPr>
          <w:rFonts w:ascii="Times New Roman" w:eastAsia="Times New Roman" w:hAnsi="Times New Roman"/>
          <w:sz w:val="28"/>
          <w:szCs w:val="28"/>
          <w:lang w:eastAsia="ru-RU"/>
        </w:rPr>
        <w:t>Покрытие (асфальт, бетон, брусчатка, грунт, полимерное покрытие,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3.6.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Контейнерная площадка</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3.6.1. </w:t>
      </w:r>
      <w:r w:rsidR="00A82E89" w:rsidRPr="00DD2F23">
        <w:rPr>
          <w:rFonts w:ascii="Times New Roman" w:eastAsia="Times New Roman" w:hAnsi="Times New Roman"/>
          <w:sz w:val="28"/>
          <w:szCs w:val="28"/>
          <w:lang w:eastAsia="ru-RU"/>
        </w:rPr>
        <w:t>Площадь</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3.6.2. </w:t>
      </w:r>
      <w:r w:rsidR="009F335D" w:rsidRPr="00DD2F23">
        <w:rPr>
          <w:rFonts w:ascii="Times New Roman" w:eastAsia="Times New Roman" w:hAnsi="Times New Roman"/>
          <w:sz w:val="28"/>
          <w:szCs w:val="28"/>
          <w:lang w:eastAsia="ru-RU"/>
        </w:rPr>
        <w:t>Состояние</w:t>
      </w:r>
      <w:r w:rsidR="005E4E3D"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3.6.3. </w:t>
      </w:r>
      <w:r w:rsidR="009F335D" w:rsidRPr="00DD2F23">
        <w:rPr>
          <w:rFonts w:ascii="Times New Roman" w:eastAsia="Times New Roman" w:hAnsi="Times New Roman"/>
          <w:sz w:val="28"/>
          <w:szCs w:val="28"/>
          <w:lang w:eastAsia="ru-RU"/>
        </w:rPr>
        <w:t>Покрытие (асфальт, бетон, грунт,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3.6.4. </w:t>
      </w:r>
      <w:r w:rsidR="009F335D" w:rsidRPr="00DD2F23">
        <w:rPr>
          <w:rFonts w:ascii="Times New Roman" w:eastAsia="Times New Roman" w:hAnsi="Times New Roman"/>
          <w:sz w:val="28"/>
          <w:szCs w:val="28"/>
          <w:lang w:eastAsia="ru-RU"/>
        </w:rPr>
        <w:t>Наличие места дл</w:t>
      </w:r>
      <w:r w:rsidR="005E4E3D" w:rsidRPr="00DD2F23">
        <w:rPr>
          <w:rFonts w:ascii="Times New Roman" w:eastAsia="Times New Roman" w:hAnsi="Times New Roman"/>
          <w:sz w:val="28"/>
          <w:szCs w:val="28"/>
          <w:lang w:eastAsia="ru-RU"/>
        </w:rPr>
        <w:t xml:space="preserve">я крупногабаритных отходов </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3.6.5. </w:t>
      </w:r>
      <w:r w:rsidR="00A82E89" w:rsidRPr="00DD2F23">
        <w:rPr>
          <w:rFonts w:ascii="Times New Roman" w:eastAsia="Times New Roman" w:hAnsi="Times New Roman"/>
          <w:sz w:val="28"/>
          <w:szCs w:val="28"/>
          <w:lang w:eastAsia="ru-RU"/>
        </w:rPr>
        <w:t>Количество контейнеров</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3.7.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Велопарковка</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3.7.1. </w:t>
      </w:r>
      <w:r w:rsidR="00A82E89" w:rsidRPr="00DD2F23">
        <w:rPr>
          <w:rFonts w:ascii="Times New Roman" w:eastAsia="Times New Roman" w:hAnsi="Times New Roman"/>
          <w:sz w:val="28"/>
          <w:szCs w:val="28"/>
          <w:lang w:eastAsia="ru-RU"/>
        </w:rPr>
        <w:t>Площадь</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3.7.2. </w:t>
      </w:r>
      <w:r w:rsidR="00A82E89" w:rsidRPr="00DD2F23">
        <w:rPr>
          <w:rFonts w:ascii="Times New Roman" w:eastAsia="Times New Roman" w:hAnsi="Times New Roman"/>
          <w:sz w:val="28"/>
          <w:szCs w:val="28"/>
          <w:lang w:eastAsia="ru-RU"/>
        </w:rPr>
        <w:t>Количество парковочных мест</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3.7.3. </w:t>
      </w:r>
      <w:r w:rsidR="009F335D" w:rsidRPr="00DD2F23">
        <w:rPr>
          <w:rFonts w:ascii="Times New Roman" w:eastAsia="Times New Roman" w:hAnsi="Times New Roman"/>
          <w:sz w:val="28"/>
          <w:szCs w:val="28"/>
          <w:lang w:eastAsia="ru-RU"/>
        </w:rPr>
        <w:t>Состояние</w:t>
      </w:r>
      <w:r w:rsidR="00DD4B59"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3.8.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Тротуар</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3.8.1. </w:t>
      </w:r>
      <w:r w:rsidR="00A82E89" w:rsidRPr="00DD2F23">
        <w:rPr>
          <w:rFonts w:ascii="Times New Roman" w:eastAsia="Times New Roman" w:hAnsi="Times New Roman"/>
          <w:sz w:val="28"/>
          <w:szCs w:val="28"/>
          <w:lang w:eastAsia="ru-RU"/>
        </w:rPr>
        <w:t>Ширина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3.8.2. </w:t>
      </w:r>
      <w:r w:rsidR="009F335D" w:rsidRPr="00DD2F23">
        <w:rPr>
          <w:rFonts w:ascii="Times New Roman" w:eastAsia="Times New Roman" w:hAnsi="Times New Roman"/>
          <w:sz w:val="28"/>
          <w:szCs w:val="28"/>
          <w:lang w:eastAsia="ru-RU"/>
        </w:rPr>
        <w:t>Покрытие (асфальт, бетон, плитка, брусчатка,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3.8.3. </w:t>
      </w:r>
      <w:r w:rsidR="009F335D" w:rsidRPr="00DD2F23">
        <w:rPr>
          <w:rFonts w:ascii="Times New Roman" w:eastAsia="Times New Roman" w:hAnsi="Times New Roman"/>
          <w:sz w:val="28"/>
          <w:szCs w:val="28"/>
          <w:lang w:eastAsia="ru-RU"/>
        </w:rPr>
        <w:t>Состояние (отличное, требует</w:t>
      </w:r>
      <w:r w:rsidR="00DD4B59" w:rsidRPr="00DD2F23">
        <w:rPr>
          <w:rFonts w:ascii="Times New Roman" w:eastAsia="Times New Roman" w:hAnsi="Times New Roman"/>
          <w:sz w:val="28"/>
          <w:szCs w:val="28"/>
          <w:lang w:eastAsia="ru-RU"/>
        </w:rPr>
        <w:t xml:space="preserve"> обслуживания</w:t>
      </w:r>
      <w:r w:rsidR="009F335D" w:rsidRPr="00DD2F23">
        <w:rPr>
          <w:rFonts w:ascii="Times New Roman" w:eastAsia="Times New Roman" w:hAnsi="Times New Roman"/>
          <w:sz w:val="28"/>
          <w:szCs w:val="28"/>
          <w:lang w:eastAsia="ru-RU"/>
        </w:rPr>
        <w:t>, требует ремонта)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3.8.4. </w:t>
      </w:r>
      <w:r w:rsidR="00A82E89" w:rsidRPr="00DD2F23">
        <w:rPr>
          <w:rFonts w:ascii="Times New Roman" w:eastAsia="Times New Roman" w:hAnsi="Times New Roman"/>
          <w:sz w:val="28"/>
          <w:szCs w:val="28"/>
          <w:lang w:eastAsia="ru-RU"/>
        </w:rPr>
        <w:t>Фотографии повреждений покрытия с линейкой</w:t>
      </w:r>
    </w:p>
    <w:p w:rsidR="00272AC4"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bCs/>
          <w:sz w:val="28"/>
          <w:szCs w:val="28"/>
          <w:lang w:eastAsia="ru-RU"/>
        </w:rPr>
      </w:pPr>
    </w:p>
    <w:p w:rsidR="00A82E89"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4. </w:t>
      </w:r>
      <w:r w:rsidR="00A82E89" w:rsidRPr="00DD2F23">
        <w:rPr>
          <w:rFonts w:ascii="Times New Roman" w:eastAsia="Times New Roman" w:hAnsi="Times New Roman"/>
          <w:bCs/>
          <w:sz w:val="28"/>
          <w:szCs w:val="28"/>
          <w:lang w:eastAsia="ru-RU"/>
        </w:rPr>
        <w:t xml:space="preserve">Класс </w:t>
      </w:r>
      <w:r w:rsidR="008B773F" w:rsidRPr="00DD2F23">
        <w:rPr>
          <w:rFonts w:ascii="Times New Roman" w:eastAsia="Times New Roman" w:hAnsi="Times New Roman"/>
          <w:bCs/>
          <w:sz w:val="28"/>
          <w:szCs w:val="28"/>
          <w:lang w:eastAsia="ru-RU"/>
        </w:rPr>
        <w:t>«</w:t>
      </w:r>
      <w:r w:rsidR="009F335D" w:rsidRPr="00DD2F23">
        <w:rPr>
          <w:rFonts w:ascii="Times New Roman" w:eastAsia="Times New Roman" w:hAnsi="Times New Roman"/>
          <w:bCs/>
          <w:sz w:val="28"/>
          <w:szCs w:val="28"/>
          <w:lang w:eastAsia="ru-RU"/>
        </w:rPr>
        <w:t>МАФ</w:t>
      </w:r>
      <w:r w:rsidR="008B773F" w:rsidRPr="00DD2F23">
        <w:rPr>
          <w:rFonts w:ascii="Times New Roman" w:eastAsia="Times New Roman" w:hAnsi="Times New Roman"/>
          <w:bCs/>
          <w:sz w:val="28"/>
          <w:szCs w:val="28"/>
          <w:lang w:eastAsia="ru-RU"/>
        </w:rPr>
        <w:t>»</w:t>
      </w:r>
    </w:p>
    <w:p w:rsidR="00272AC4"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bCs/>
          <w:sz w:val="28"/>
          <w:szCs w:val="28"/>
          <w:lang w:eastAsia="ru-RU"/>
        </w:rPr>
      </w:pP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Н</w:t>
      </w:r>
      <w:r w:rsidR="00DD4B59" w:rsidRPr="00DD2F23">
        <w:rPr>
          <w:rFonts w:ascii="Times New Roman" w:eastAsia="Times New Roman" w:hAnsi="Times New Roman"/>
          <w:sz w:val="28"/>
          <w:szCs w:val="28"/>
          <w:lang w:eastAsia="ru-RU"/>
        </w:rPr>
        <w:t>акопитель твердых коммунальных отходов</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4.1.1. </w:t>
      </w:r>
      <w:r w:rsidR="009F335D" w:rsidRPr="00DD2F23">
        <w:rPr>
          <w:rFonts w:ascii="Times New Roman" w:eastAsia="Times New Roman" w:hAnsi="Times New Roman"/>
          <w:sz w:val="28"/>
          <w:szCs w:val="28"/>
          <w:lang w:eastAsia="ru-RU"/>
        </w:rPr>
        <w:t>Тип (контейнер, бункер, урна)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4.1.2. </w:t>
      </w:r>
      <w:r w:rsidR="009F335D" w:rsidRPr="00DD2F23">
        <w:rPr>
          <w:rFonts w:ascii="Times New Roman" w:eastAsia="Times New Roman" w:hAnsi="Times New Roman"/>
          <w:sz w:val="28"/>
          <w:szCs w:val="28"/>
          <w:lang w:eastAsia="ru-RU"/>
        </w:rPr>
        <w:t>Материал (металл, пластик, бетон,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4.1.3. </w:t>
      </w:r>
      <w:r w:rsidR="009F335D" w:rsidRPr="00DD2F23">
        <w:rPr>
          <w:rFonts w:ascii="Times New Roman" w:eastAsia="Times New Roman" w:hAnsi="Times New Roman"/>
          <w:sz w:val="28"/>
          <w:szCs w:val="28"/>
          <w:lang w:eastAsia="ru-RU"/>
        </w:rPr>
        <w:t>Состояние</w:t>
      </w:r>
      <w:r w:rsidR="004F7A0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4.1.4. </w:t>
      </w:r>
      <w:r w:rsidR="004F7A01" w:rsidRPr="00DD2F23">
        <w:rPr>
          <w:rFonts w:ascii="Times New Roman" w:eastAsia="Times New Roman" w:hAnsi="Times New Roman"/>
          <w:sz w:val="28"/>
          <w:szCs w:val="28"/>
          <w:lang w:eastAsia="ru-RU"/>
        </w:rPr>
        <w:t>Вместимость (</w:t>
      </w:r>
      <w:r w:rsidR="00A82E89" w:rsidRPr="00DD2F23">
        <w:rPr>
          <w:rFonts w:ascii="Times New Roman" w:eastAsia="Times New Roman" w:hAnsi="Times New Roman"/>
          <w:sz w:val="28"/>
          <w:szCs w:val="28"/>
          <w:lang w:eastAsia="ru-RU"/>
        </w:rPr>
        <w:t>куб.</w:t>
      </w:r>
      <w:r w:rsidR="004F7A01" w:rsidRPr="00DD2F23">
        <w:rPr>
          <w:rFonts w:ascii="Times New Roman" w:eastAsia="Times New Roman" w:hAnsi="Times New Roman"/>
          <w:sz w:val="28"/>
          <w:szCs w:val="28"/>
          <w:lang w:eastAsia="ru-RU"/>
        </w:rPr>
        <w:t xml:space="preserve"> </w:t>
      </w:r>
      <w:r w:rsidR="00A82E89" w:rsidRPr="00DD2F23">
        <w:rPr>
          <w:rFonts w:ascii="Times New Roman" w:eastAsia="Times New Roman" w:hAnsi="Times New Roman"/>
          <w:sz w:val="28"/>
          <w:szCs w:val="28"/>
          <w:lang w:eastAsia="ru-RU"/>
        </w:rPr>
        <w:t>м</w:t>
      </w:r>
      <w:r w:rsidR="004F7A01" w:rsidRPr="00DD2F23">
        <w:rPr>
          <w:rFonts w:ascii="Times New Roman" w:eastAsia="Times New Roman" w:hAnsi="Times New Roman"/>
          <w:sz w:val="28"/>
          <w:szCs w:val="28"/>
          <w:lang w:eastAsia="ru-RU"/>
        </w:rPr>
        <w:t>етров)</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4.1.5. </w:t>
      </w:r>
      <w:r w:rsidR="009F335D" w:rsidRPr="00DD2F23">
        <w:rPr>
          <w:rFonts w:ascii="Times New Roman" w:eastAsia="Times New Roman" w:hAnsi="Times New Roman"/>
          <w:sz w:val="28"/>
          <w:szCs w:val="28"/>
          <w:lang w:eastAsia="ru-RU"/>
        </w:rPr>
        <w:t>Состояние покрытия (окрашено, требуется окраска, окраска не требуется)</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Оснащение детских площадок</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4.2.1. </w:t>
      </w:r>
      <w:r w:rsidR="009F335D" w:rsidRPr="00DD2F23">
        <w:rPr>
          <w:rFonts w:ascii="Times New Roman" w:eastAsia="Times New Roman" w:hAnsi="Times New Roman"/>
          <w:sz w:val="28"/>
          <w:szCs w:val="28"/>
          <w:lang w:eastAsia="ru-RU"/>
        </w:rPr>
        <w:t>Тип (песочница, карусель, качели, горка, качалка, домик, балансир, комплексный объект,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4.2.2. </w:t>
      </w:r>
      <w:r w:rsidR="009F335D" w:rsidRPr="00DD2F23">
        <w:rPr>
          <w:rFonts w:ascii="Times New Roman" w:eastAsia="Times New Roman" w:hAnsi="Times New Roman"/>
          <w:sz w:val="28"/>
          <w:szCs w:val="28"/>
          <w:lang w:eastAsia="ru-RU"/>
        </w:rPr>
        <w:t>Материал опор (металл, пластик, дерево,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4.2.3. </w:t>
      </w:r>
      <w:r w:rsidR="009F335D" w:rsidRPr="00DD2F23">
        <w:rPr>
          <w:rFonts w:ascii="Times New Roman" w:eastAsia="Times New Roman" w:hAnsi="Times New Roman"/>
          <w:sz w:val="28"/>
          <w:szCs w:val="28"/>
          <w:lang w:eastAsia="ru-RU"/>
        </w:rPr>
        <w:t>Материал сидения (металл, пластик, дерево,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4.2.4. </w:t>
      </w:r>
      <w:r w:rsidR="009F335D" w:rsidRPr="00DD2F23">
        <w:rPr>
          <w:rFonts w:ascii="Times New Roman" w:eastAsia="Times New Roman" w:hAnsi="Times New Roman"/>
          <w:sz w:val="28"/>
          <w:szCs w:val="28"/>
          <w:lang w:eastAsia="ru-RU"/>
        </w:rPr>
        <w:t>Тип подвеса (веревочный подвес, цепной подвес, жесткий подвес,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4.2.5. </w:t>
      </w:r>
      <w:r w:rsidR="009F335D" w:rsidRPr="00DD2F23">
        <w:rPr>
          <w:rFonts w:ascii="Times New Roman" w:eastAsia="Times New Roman" w:hAnsi="Times New Roman"/>
          <w:sz w:val="28"/>
          <w:szCs w:val="28"/>
          <w:lang w:eastAsia="ru-RU"/>
        </w:rPr>
        <w:t>Состояние</w:t>
      </w:r>
      <w:r w:rsidR="004F7A0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4.2.6. </w:t>
      </w:r>
      <w:r w:rsidR="009F335D" w:rsidRPr="00DD2F23">
        <w:rPr>
          <w:rFonts w:ascii="Times New Roman" w:eastAsia="Times New Roman" w:hAnsi="Times New Roman"/>
          <w:sz w:val="28"/>
          <w:szCs w:val="28"/>
          <w:lang w:eastAsia="ru-RU"/>
        </w:rPr>
        <w:t>Состояние покрытия (окрашено, требуется окраска, окраска не требуется)</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Скамья</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4.3.1. </w:t>
      </w:r>
      <w:r w:rsidR="00A82E89" w:rsidRPr="00DD2F23">
        <w:rPr>
          <w:rFonts w:ascii="Times New Roman" w:eastAsia="Times New Roman" w:hAnsi="Times New Roman"/>
          <w:sz w:val="28"/>
          <w:szCs w:val="28"/>
          <w:lang w:eastAsia="ru-RU"/>
        </w:rPr>
        <w:t>Ширина (сантиметров)</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4.3.2. </w:t>
      </w:r>
      <w:r w:rsidR="009F335D" w:rsidRPr="00DD2F23">
        <w:rPr>
          <w:rFonts w:ascii="Times New Roman" w:eastAsia="Times New Roman" w:hAnsi="Times New Roman"/>
          <w:sz w:val="28"/>
          <w:szCs w:val="28"/>
          <w:lang w:eastAsia="ru-RU"/>
        </w:rPr>
        <w:t>Материал (металл, бетон, пластик, дерево,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4.3.3. </w:t>
      </w:r>
      <w:r w:rsidR="009F335D" w:rsidRPr="00DD2F23">
        <w:rPr>
          <w:rFonts w:ascii="Times New Roman" w:eastAsia="Times New Roman" w:hAnsi="Times New Roman"/>
          <w:sz w:val="28"/>
          <w:szCs w:val="28"/>
          <w:lang w:eastAsia="ru-RU"/>
        </w:rPr>
        <w:t>Состояние</w:t>
      </w:r>
      <w:r w:rsidR="004F7A0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4.3.4. </w:t>
      </w:r>
      <w:r w:rsidR="009F335D" w:rsidRPr="00DD2F23">
        <w:rPr>
          <w:rFonts w:ascii="Times New Roman" w:eastAsia="Times New Roman" w:hAnsi="Times New Roman"/>
          <w:sz w:val="28"/>
          <w:szCs w:val="28"/>
          <w:lang w:eastAsia="ru-RU"/>
        </w:rPr>
        <w:t>Состояние покрытия (окрашено, требуется окраска, окраска не требуется)</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4.3.5. </w:t>
      </w:r>
      <w:r w:rsidR="009F335D" w:rsidRPr="00DD2F23">
        <w:rPr>
          <w:rFonts w:ascii="Times New Roman" w:eastAsia="Times New Roman" w:hAnsi="Times New Roman"/>
          <w:sz w:val="28"/>
          <w:szCs w:val="28"/>
          <w:lang w:eastAsia="ru-RU"/>
        </w:rPr>
        <w:t>Наличие спинки (есть, нет)</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4.4.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Стол</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4.4.1. </w:t>
      </w:r>
      <w:r w:rsidR="00A82E89" w:rsidRPr="00DD2F23">
        <w:rPr>
          <w:rFonts w:ascii="Times New Roman" w:eastAsia="Times New Roman" w:hAnsi="Times New Roman"/>
          <w:sz w:val="28"/>
          <w:szCs w:val="28"/>
          <w:lang w:eastAsia="ru-RU"/>
        </w:rPr>
        <w:t>Размер</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4.4.2. </w:t>
      </w:r>
      <w:r w:rsidR="00A82E89" w:rsidRPr="00DD2F23">
        <w:rPr>
          <w:rFonts w:ascii="Times New Roman" w:eastAsia="Times New Roman" w:hAnsi="Times New Roman"/>
          <w:sz w:val="28"/>
          <w:szCs w:val="28"/>
          <w:lang w:eastAsia="ru-RU"/>
        </w:rPr>
        <w:t>Форма (прямоугольный, круглый)</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4.4.3. </w:t>
      </w:r>
      <w:r w:rsidR="00A82E89" w:rsidRPr="00DD2F23">
        <w:rPr>
          <w:rFonts w:ascii="Times New Roman" w:eastAsia="Times New Roman" w:hAnsi="Times New Roman"/>
          <w:sz w:val="28"/>
          <w:szCs w:val="28"/>
          <w:lang w:eastAsia="ru-RU"/>
        </w:rPr>
        <w:t>Назначение (шахматный, теннисный, декоративный, универсальный)</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4.4.4. </w:t>
      </w:r>
      <w:r w:rsidR="009F335D" w:rsidRPr="00DD2F23">
        <w:rPr>
          <w:rFonts w:ascii="Times New Roman" w:eastAsia="Times New Roman" w:hAnsi="Times New Roman"/>
          <w:sz w:val="28"/>
          <w:szCs w:val="28"/>
          <w:lang w:eastAsia="ru-RU"/>
        </w:rPr>
        <w:t>Материал (металл, бетон, пластик, дерево,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4.4.5. </w:t>
      </w:r>
      <w:r w:rsidR="009F335D" w:rsidRPr="00DD2F23">
        <w:rPr>
          <w:rFonts w:ascii="Times New Roman" w:eastAsia="Times New Roman" w:hAnsi="Times New Roman"/>
          <w:sz w:val="28"/>
          <w:szCs w:val="28"/>
          <w:lang w:eastAsia="ru-RU"/>
        </w:rPr>
        <w:t>Состояние</w:t>
      </w:r>
      <w:r w:rsidR="004F7A0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Спортивный инвентарь</w:t>
      </w:r>
      <w:r w:rsidR="008B773F" w:rsidRPr="00DD2F23">
        <w:rPr>
          <w:rFonts w:ascii="Times New Roman" w:eastAsia="Times New Roman" w:hAnsi="Times New Roman"/>
          <w:sz w:val="28"/>
          <w:szCs w:val="28"/>
          <w:lang w:eastAsia="ru-RU"/>
        </w:rPr>
        <w:t>»</w:t>
      </w:r>
      <w:bookmarkStart w:id="10" w:name="_GoBack"/>
      <w:bookmarkEnd w:id="10"/>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4.5.1. </w:t>
      </w:r>
      <w:r w:rsidR="009F335D" w:rsidRPr="00DD2F23">
        <w:rPr>
          <w:rFonts w:ascii="Times New Roman" w:eastAsia="Times New Roman" w:hAnsi="Times New Roman"/>
          <w:sz w:val="28"/>
          <w:szCs w:val="28"/>
          <w:lang w:eastAsia="ru-RU"/>
        </w:rPr>
        <w:t>Тип (тренажер, параллельные брусья, турник, шведская стенка,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4.5.2. </w:t>
      </w:r>
      <w:r w:rsidR="009F335D" w:rsidRPr="00DD2F23">
        <w:rPr>
          <w:rFonts w:ascii="Times New Roman" w:eastAsia="Times New Roman" w:hAnsi="Times New Roman"/>
          <w:sz w:val="28"/>
          <w:szCs w:val="28"/>
          <w:lang w:eastAsia="ru-RU"/>
        </w:rPr>
        <w:t>Состояние</w:t>
      </w:r>
      <w:r w:rsidR="004F7A0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Беседка</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 </w:t>
      </w:r>
      <w:r w:rsidR="00A82E89" w:rsidRPr="00DD2F23">
        <w:rPr>
          <w:rFonts w:ascii="Times New Roman" w:eastAsia="Times New Roman" w:hAnsi="Times New Roman"/>
          <w:sz w:val="28"/>
          <w:szCs w:val="28"/>
          <w:lang w:eastAsia="ru-RU"/>
        </w:rPr>
        <w:t>Площадь</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 </w:t>
      </w:r>
      <w:r w:rsidR="009F335D" w:rsidRPr="00DD2F23">
        <w:rPr>
          <w:rFonts w:ascii="Times New Roman" w:eastAsia="Times New Roman" w:hAnsi="Times New Roman"/>
          <w:sz w:val="28"/>
          <w:szCs w:val="28"/>
          <w:lang w:eastAsia="ru-RU"/>
        </w:rPr>
        <w:t>Материал (металл, пластик, дерево,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 </w:t>
      </w:r>
      <w:r w:rsidR="009F335D" w:rsidRPr="00DD2F23">
        <w:rPr>
          <w:rFonts w:ascii="Times New Roman" w:eastAsia="Times New Roman" w:hAnsi="Times New Roman"/>
          <w:sz w:val="28"/>
          <w:szCs w:val="28"/>
          <w:lang w:eastAsia="ru-RU"/>
        </w:rPr>
        <w:t>Состояние</w:t>
      </w:r>
      <w:r w:rsidR="004F7A0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4.7.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Терра</w:t>
      </w:r>
      <w:r w:rsidR="00A82E89" w:rsidRPr="00DD2F23">
        <w:rPr>
          <w:rFonts w:ascii="Times New Roman" w:eastAsia="Times New Roman" w:hAnsi="Times New Roman"/>
          <w:sz w:val="28"/>
          <w:szCs w:val="28"/>
          <w:lang w:eastAsia="ru-RU"/>
        </w:rPr>
        <w:t>са</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4.7.1. </w:t>
      </w:r>
      <w:r w:rsidR="00A82E89" w:rsidRPr="00DD2F23">
        <w:rPr>
          <w:rFonts w:ascii="Times New Roman" w:eastAsia="Times New Roman" w:hAnsi="Times New Roman"/>
          <w:sz w:val="28"/>
          <w:szCs w:val="28"/>
          <w:lang w:eastAsia="ru-RU"/>
        </w:rPr>
        <w:t>Площадь</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4.7.2. </w:t>
      </w:r>
      <w:r w:rsidR="009F335D" w:rsidRPr="00DD2F23">
        <w:rPr>
          <w:rFonts w:ascii="Times New Roman" w:eastAsia="Times New Roman" w:hAnsi="Times New Roman"/>
          <w:sz w:val="28"/>
          <w:szCs w:val="28"/>
          <w:lang w:eastAsia="ru-RU"/>
        </w:rPr>
        <w:t>Материал (металл, пластик, дерево,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4.7.3. </w:t>
      </w:r>
      <w:r w:rsidR="009F335D" w:rsidRPr="00DD2F23">
        <w:rPr>
          <w:rFonts w:ascii="Times New Roman" w:eastAsia="Times New Roman" w:hAnsi="Times New Roman"/>
          <w:sz w:val="28"/>
          <w:szCs w:val="28"/>
          <w:lang w:eastAsia="ru-RU"/>
        </w:rPr>
        <w:t>Состояние</w:t>
      </w:r>
      <w:r w:rsidR="004F7A0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4.8.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Навес</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4.8.1. </w:t>
      </w:r>
      <w:r w:rsidR="00A82E89" w:rsidRPr="00DD2F23">
        <w:rPr>
          <w:rFonts w:ascii="Times New Roman" w:eastAsia="Times New Roman" w:hAnsi="Times New Roman"/>
          <w:sz w:val="28"/>
          <w:szCs w:val="28"/>
          <w:lang w:eastAsia="ru-RU"/>
        </w:rPr>
        <w:t>Площадь</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4.8.2. </w:t>
      </w:r>
      <w:r w:rsidR="009F335D" w:rsidRPr="00DD2F23">
        <w:rPr>
          <w:rFonts w:ascii="Times New Roman" w:eastAsia="Times New Roman" w:hAnsi="Times New Roman"/>
          <w:sz w:val="28"/>
          <w:szCs w:val="28"/>
          <w:lang w:eastAsia="ru-RU"/>
        </w:rPr>
        <w:t>Материал (металл, пластик, дерево, иное)</w:t>
      </w:r>
    </w:p>
    <w:p w:rsidR="00A82E89"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4.8.3. </w:t>
      </w:r>
      <w:r w:rsidR="009F335D" w:rsidRPr="00DD2F23">
        <w:rPr>
          <w:rFonts w:ascii="Times New Roman" w:eastAsia="Times New Roman" w:hAnsi="Times New Roman"/>
          <w:sz w:val="28"/>
          <w:szCs w:val="28"/>
          <w:lang w:eastAsia="ru-RU"/>
        </w:rPr>
        <w:t>Состояние</w:t>
      </w:r>
      <w:r w:rsidR="004F7A0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90462A" w:rsidRPr="00DD2F23" w:rsidRDefault="0090462A"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4.9.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Фонтан</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4.9.1. </w:t>
      </w:r>
      <w:r w:rsidR="004F7A01" w:rsidRPr="00DD2F23">
        <w:rPr>
          <w:rFonts w:ascii="Times New Roman" w:eastAsia="Times New Roman" w:hAnsi="Times New Roman"/>
          <w:sz w:val="28"/>
          <w:szCs w:val="28"/>
          <w:lang w:eastAsia="ru-RU"/>
        </w:rPr>
        <w:t xml:space="preserve">Размер (до </w:t>
      </w:r>
      <w:smartTag w:uri="urn:schemas-microsoft-com:office:smarttags" w:element="metricconverter">
        <w:smartTagPr>
          <w:attr w:name="ProductID" w:val="0,5 метра"/>
        </w:smartTagPr>
        <w:r w:rsidR="004F7A01" w:rsidRPr="00DD2F23">
          <w:rPr>
            <w:rFonts w:ascii="Times New Roman" w:eastAsia="Times New Roman" w:hAnsi="Times New Roman"/>
            <w:sz w:val="28"/>
            <w:szCs w:val="28"/>
            <w:lang w:eastAsia="ru-RU"/>
          </w:rPr>
          <w:t>0,5 метра</w:t>
        </w:r>
      </w:smartTag>
      <w:r w:rsidR="004F7A01" w:rsidRPr="00DD2F23">
        <w:rPr>
          <w:rFonts w:ascii="Times New Roman" w:eastAsia="Times New Roman" w:hAnsi="Times New Roman"/>
          <w:sz w:val="28"/>
          <w:szCs w:val="28"/>
          <w:lang w:eastAsia="ru-RU"/>
        </w:rPr>
        <w:t xml:space="preserve">, </w:t>
      </w:r>
      <w:smartTag w:uri="urn:schemas-microsoft-com:office:smarttags" w:element="metricconverter">
        <w:smartTagPr>
          <w:attr w:name="ProductID" w:val="0,5 метра"/>
        </w:smartTagPr>
        <w:r w:rsidR="004F7A01" w:rsidRPr="00DD2F23">
          <w:rPr>
            <w:rFonts w:ascii="Times New Roman" w:eastAsia="Times New Roman" w:hAnsi="Times New Roman"/>
            <w:sz w:val="28"/>
            <w:szCs w:val="28"/>
            <w:lang w:eastAsia="ru-RU"/>
          </w:rPr>
          <w:t>0,</w:t>
        </w:r>
        <w:r w:rsidR="00A82E89" w:rsidRPr="00DD2F23">
          <w:rPr>
            <w:rFonts w:ascii="Times New Roman" w:eastAsia="Times New Roman" w:hAnsi="Times New Roman"/>
            <w:sz w:val="28"/>
            <w:szCs w:val="28"/>
            <w:lang w:eastAsia="ru-RU"/>
          </w:rPr>
          <w:t>5</w:t>
        </w:r>
        <w:r w:rsidR="004F7A01" w:rsidRPr="00DD2F23">
          <w:rPr>
            <w:rFonts w:ascii="Times New Roman" w:eastAsia="Times New Roman" w:hAnsi="Times New Roman"/>
            <w:sz w:val="28"/>
            <w:szCs w:val="28"/>
            <w:lang w:eastAsia="ru-RU"/>
          </w:rPr>
          <w:t xml:space="preserve"> метра</w:t>
        </w:r>
      </w:smartTag>
      <w:r w:rsidR="00CE411F">
        <w:rPr>
          <w:rFonts w:ascii="Times New Roman" w:eastAsia="Times New Roman" w:hAnsi="Times New Roman"/>
          <w:sz w:val="28"/>
          <w:szCs w:val="28"/>
          <w:lang w:eastAsia="ru-RU"/>
        </w:rPr>
        <w:t xml:space="preserve"> </w:t>
      </w:r>
      <w:r w:rsidR="00D35619" w:rsidRPr="00DD2F23">
        <w:rPr>
          <w:rFonts w:ascii="Times New Roman" w:eastAsia="Times New Roman" w:hAnsi="Times New Roman"/>
          <w:sz w:val="28"/>
          <w:szCs w:val="28"/>
          <w:lang w:eastAsia="ru-RU"/>
        </w:rPr>
        <w:t>–</w:t>
      </w:r>
      <w:r w:rsidR="00CE411F">
        <w:rPr>
          <w:rFonts w:ascii="Times New Roman" w:eastAsia="Times New Roman" w:hAnsi="Times New Roman"/>
          <w:sz w:val="28"/>
          <w:szCs w:val="28"/>
          <w:lang w:eastAsia="ru-RU"/>
        </w:rPr>
        <w:t xml:space="preserve"> </w:t>
      </w:r>
      <w:smartTag w:uri="urn:schemas-microsoft-com:office:smarttags" w:element="metricconverter">
        <w:smartTagPr>
          <w:attr w:name="ProductID" w:val="1 метр"/>
        </w:smartTagPr>
        <w:r w:rsidR="004F7A01" w:rsidRPr="00DD2F23">
          <w:rPr>
            <w:rFonts w:ascii="Times New Roman" w:eastAsia="Times New Roman" w:hAnsi="Times New Roman"/>
            <w:sz w:val="28"/>
            <w:szCs w:val="28"/>
            <w:lang w:eastAsia="ru-RU"/>
          </w:rPr>
          <w:t>1 метр</w:t>
        </w:r>
      </w:smartTag>
      <w:r w:rsidR="004F7A01" w:rsidRPr="00DD2F23">
        <w:rPr>
          <w:rFonts w:ascii="Times New Roman" w:eastAsia="Times New Roman" w:hAnsi="Times New Roman"/>
          <w:sz w:val="28"/>
          <w:szCs w:val="28"/>
          <w:lang w:eastAsia="ru-RU"/>
        </w:rPr>
        <w:t>, 1</w:t>
      </w:r>
      <w:r w:rsidR="00D35619" w:rsidRPr="00DD2F23">
        <w:rPr>
          <w:rFonts w:ascii="Times New Roman" w:eastAsia="Times New Roman" w:hAnsi="Times New Roman"/>
          <w:sz w:val="28"/>
          <w:szCs w:val="28"/>
          <w:lang w:eastAsia="ru-RU"/>
        </w:rPr>
        <w:t>–</w:t>
      </w:r>
      <w:r w:rsidR="00A82E89" w:rsidRPr="00DD2F23">
        <w:rPr>
          <w:rFonts w:ascii="Times New Roman" w:eastAsia="Times New Roman" w:hAnsi="Times New Roman"/>
          <w:sz w:val="28"/>
          <w:szCs w:val="28"/>
          <w:lang w:eastAsia="ru-RU"/>
        </w:rPr>
        <w:t xml:space="preserve">2 метра, более </w:t>
      </w:r>
      <w:smartTag w:uri="urn:schemas-microsoft-com:office:smarttags" w:element="metricconverter">
        <w:smartTagPr>
          <w:attr w:name="ProductID" w:val="2 метров"/>
        </w:smartTagPr>
        <w:r w:rsidR="00A82E89" w:rsidRPr="00DD2F23">
          <w:rPr>
            <w:rFonts w:ascii="Times New Roman" w:eastAsia="Times New Roman" w:hAnsi="Times New Roman"/>
            <w:sz w:val="28"/>
            <w:szCs w:val="28"/>
            <w:lang w:eastAsia="ru-RU"/>
          </w:rPr>
          <w:t>2 метров</w:t>
        </w:r>
      </w:smartTag>
      <w:r w:rsidR="00A82E89"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4.9.2. </w:t>
      </w:r>
      <w:r w:rsidR="009F335D" w:rsidRPr="00DD2F23">
        <w:rPr>
          <w:rFonts w:ascii="Times New Roman" w:eastAsia="Times New Roman" w:hAnsi="Times New Roman"/>
          <w:sz w:val="28"/>
          <w:szCs w:val="28"/>
          <w:lang w:eastAsia="ru-RU"/>
        </w:rPr>
        <w:t>Материал (металл, бетон, пластик, дерево,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4.9.3. </w:t>
      </w:r>
      <w:r w:rsidR="009F335D" w:rsidRPr="00DD2F23">
        <w:rPr>
          <w:rFonts w:ascii="Times New Roman" w:eastAsia="Times New Roman" w:hAnsi="Times New Roman"/>
          <w:sz w:val="28"/>
          <w:szCs w:val="28"/>
          <w:lang w:eastAsia="ru-RU"/>
        </w:rPr>
        <w:t>Состояние</w:t>
      </w:r>
      <w:r w:rsidR="004F7A0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4.10.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Спортивный инвентарь</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4.10.1. </w:t>
      </w:r>
      <w:r w:rsidR="009F335D" w:rsidRPr="00DD2F23">
        <w:rPr>
          <w:rFonts w:ascii="Times New Roman" w:eastAsia="Times New Roman" w:hAnsi="Times New Roman"/>
          <w:sz w:val="28"/>
          <w:szCs w:val="28"/>
          <w:lang w:eastAsia="ru-RU"/>
        </w:rPr>
        <w:t>Тип (тренажер, параллельные брусья, турник, шведская стенка,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4.10.2. </w:t>
      </w:r>
      <w:r w:rsidR="009F335D" w:rsidRPr="00DD2F23">
        <w:rPr>
          <w:rFonts w:ascii="Times New Roman" w:eastAsia="Times New Roman" w:hAnsi="Times New Roman"/>
          <w:sz w:val="28"/>
          <w:szCs w:val="28"/>
          <w:lang w:eastAsia="ru-RU"/>
        </w:rPr>
        <w:t>Состояние</w:t>
      </w:r>
      <w:r w:rsidR="00CC4350"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A82E89" w:rsidP="00B93001">
      <w:pPr>
        <w:shd w:val="clear" w:color="auto" w:fill="FFFFFF"/>
        <w:tabs>
          <w:tab w:val="left" w:pos="993"/>
          <w:tab w:val="left" w:pos="1276"/>
          <w:tab w:val="left" w:pos="1418"/>
          <w:tab w:val="left" w:pos="1560"/>
        </w:tabs>
        <w:suppressAutoHyphens/>
        <w:spacing w:after="0" w:line="240" w:lineRule="auto"/>
        <w:ind w:firstLine="720"/>
        <w:jc w:val="both"/>
        <w:rPr>
          <w:rFonts w:ascii="Times New Roman" w:eastAsia="Times New Roman" w:hAnsi="Times New Roman"/>
          <w:sz w:val="28"/>
          <w:szCs w:val="28"/>
          <w:lang w:eastAsia="ru-RU"/>
        </w:rPr>
      </w:pPr>
    </w:p>
    <w:p w:rsidR="00A82E89"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A82E89" w:rsidRPr="00DD2F23">
        <w:rPr>
          <w:rFonts w:ascii="Times New Roman" w:eastAsia="Times New Roman" w:hAnsi="Times New Roman"/>
          <w:sz w:val="28"/>
          <w:szCs w:val="28"/>
          <w:lang w:eastAsia="ru-RU"/>
        </w:rPr>
        <w:t xml:space="preserve">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Иное</w:t>
      </w:r>
      <w:r w:rsidR="008B773F" w:rsidRPr="00DD2F23">
        <w:rPr>
          <w:rFonts w:ascii="Times New Roman" w:eastAsia="Times New Roman" w:hAnsi="Times New Roman"/>
          <w:sz w:val="28"/>
          <w:szCs w:val="28"/>
          <w:lang w:eastAsia="ru-RU"/>
        </w:rPr>
        <w:t>»</w:t>
      </w:r>
    </w:p>
    <w:p w:rsidR="00272AC4"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Пандус</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5.1.1. </w:t>
      </w:r>
      <w:r w:rsidR="00A82E89" w:rsidRPr="00DD2F23">
        <w:rPr>
          <w:rFonts w:ascii="Times New Roman" w:eastAsia="Times New Roman" w:hAnsi="Times New Roman"/>
          <w:sz w:val="28"/>
          <w:szCs w:val="28"/>
          <w:lang w:eastAsia="ru-RU"/>
        </w:rPr>
        <w:t>Ширина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5.1.2. </w:t>
      </w:r>
      <w:r w:rsidR="00A82E89" w:rsidRPr="00DD2F23">
        <w:rPr>
          <w:rFonts w:ascii="Times New Roman" w:eastAsia="Times New Roman" w:hAnsi="Times New Roman"/>
          <w:sz w:val="28"/>
          <w:szCs w:val="28"/>
          <w:lang w:eastAsia="ru-RU"/>
        </w:rPr>
        <w:t>Перепад высот</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5.1.3. </w:t>
      </w:r>
      <w:r w:rsidR="009F335D" w:rsidRPr="00DD2F23">
        <w:rPr>
          <w:rFonts w:ascii="Times New Roman" w:eastAsia="Times New Roman" w:hAnsi="Times New Roman"/>
          <w:sz w:val="28"/>
          <w:szCs w:val="28"/>
          <w:lang w:eastAsia="ru-RU"/>
        </w:rPr>
        <w:t>Покрытие (бетон, дерево, металл,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5.1.4. </w:t>
      </w:r>
      <w:r w:rsidR="009F335D" w:rsidRPr="00DD2F23">
        <w:rPr>
          <w:rFonts w:ascii="Times New Roman" w:eastAsia="Times New Roman" w:hAnsi="Times New Roman"/>
          <w:sz w:val="28"/>
          <w:szCs w:val="28"/>
          <w:lang w:eastAsia="ru-RU"/>
        </w:rPr>
        <w:t>Состояние</w:t>
      </w:r>
      <w:r w:rsidR="00CC4350"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5.1.5. </w:t>
      </w:r>
      <w:r w:rsidR="00CC4350" w:rsidRPr="00DD2F23">
        <w:rPr>
          <w:rFonts w:ascii="Times New Roman" w:eastAsia="Times New Roman" w:hAnsi="Times New Roman"/>
          <w:sz w:val="28"/>
          <w:szCs w:val="28"/>
          <w:lang w:eastAsia="ru-RU"/>
        </w:rPr>
        <w:t>Откидное или неоткидное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5.2.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Устройство преграждения пути</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5.2.1. </w:t>
      </w:r>
      <w:r w:rsidR="00A82E89" w:rsidRPr="00DD2F23">
        <w:rPr>
          <w:rFonts w:ascii="Times New Roman" w:eastAsia="Times New Roman" w:hAnsi="Times New Roman"/>
          <w:sz w:val="28"/>
          <w:szCs w:val="28"/>
          <w:lang w:eastAsia="ru-RU"/>
        </w:rPr>
        <w:t>Ширина проезда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5.2.2. </w:t>
      </w:r>
      <w:r w:rsidR="009F335D" w:rsidRPr="00DD2F23">
        <w:rPr>
          <w:rFonts w:ascii="Times New Roman" w:eastAsia="Times New Roman" w:hAnsi="Times New Roman"/>
          <w:sz w:val="28"/>
          <w:szCs w:val="28"/>
          <w:lang w:eastAsia="ru-RU"/>
        </w:rPr>
        <w:t>Тип устройства (шлагбаум, ворота, цепь, парковочный столбик,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5.2.3. </w:t>
      </w:r>
      <w:r w:rsidR="009F335D" w:rsidRPr="00DD2F23">
        <w:rPr>
          <w:rFonts w:ascii="Times New Roman" w:eastAsia="Times New Roman" w:hAnsi="Times New Roman"/>
          <w:sz w:val="28"/>
          <w:szCs w:val="28"/>
          <w:lang w:eastAsia="ru-RU"/>
        </w:rPr>
        <w:t>Материал (металл, дерево, бетон, пластик,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5.2.4. </w:t>
      </w:r>
      <w:r w:rsidR="00CC4350" w:rsidRPr="00DD2F23">
        <w:rPr>
          <w:rFonts w:ascii="Times New Roman" w:eastAsia="Times New Roman" w:hAnsi="Times New Roman"/>
          <w:sz w:val="28"/>
          <w:szCs w:val="28"/>
          <w:lang w:eastAsia="ru-RU"/>
        </w:rPr>
        <w:t>Механизация (автоматическая, ручная, иная</w:t>
      </w:r>
      <w:r w:rsidR="009F335D" w:rsidRPr="00DD2F23">
        <w:rPr>
          <w:rFonts w:ascii="Times New Roman" w:eastAsia="Times New Roman" w:hAnsi="Times New Roman"/>
          <w:sz w:val="28"/>
          <w:szCs w:val="28"/>
          <w:lang w:eastAsia="ru-RU"/>
        </w:rPr>
        <w:t>)</w:t>
      </w:r>
    </w:p>
    <w:p w:rsidR="00272AC4"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5.2.5. </w:t>
      </w:r>
      <w:r w:rsidR="009F335D" w:rsidRPr="00DD2F23">
        <w:rPr>
          <w:rFonts w:ascii="Times New Roman" w:eastAsia="Times New Roman" w:hAnsi="Times New Roman"/>
          <w:sz w:val="28"/>
          <w:szCs w:val="28"/>
          <w:lang w:eastAsia="ru-RU"/>
        </w:rPr>
        <w:t>Состояние</w:t>
      </w:r>
      <w:r w:rsidR="00CC4350"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5.3.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Светильник</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5.3.1. </w:t>
      </w:r>
      <w:r w:rsidR="009F335D" w:rsidRPr="00DD2F23">
        <w:rPr>
          <w:rFonts w:ascii="Times New Roman" w:eastAsia="Times New Roman" w:hAnsi="Times New Roman"/>
          <w:sz w:val="28"/>
          <w:szCs w:val="28"/>
          <w:lang w:eastAsia="ru-RU"/>
        </w:rPr>
        <w:t>Тип (ртутный, галогеновый, люминисцентный, накаливания, светодиодный,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5.3.2. </w:t>
      </w:r>
      <w:r w:rsidR="00A82E89" w:rsidRPr="00DD2F23">
        <w:rPr>
          <w:rFonts w:ascii="Times New Roman" w:eastAsia="Times New Roman" w:hAnsi="Times New Roman"/>
          <w:sz w:val="28"/>
          <w:szCs w:val="28"/>
          <w:lang w:eastAsia="ru-RU"/>
        </w:rPr>
        <w:t xml:space="preserve">Высота опоры (менее </w:t>
      </w:r>
      <w:smartTag w:uri="urn:schemas-microsoft-com:office:smarttags" w:element="metricconverter">
        <w:smartTagPr>
          <w:attr w:name="ProductID" w:val="3 метров"/>
        </w:smartTagPr>
        <w:r w:rsidR="00A82E89" w:rsidRPr="00DD2F23">
          <w:rPr>
            <w:rFonts w:ascii="Times New Roman" w:eastAsia="Times New Roman" w:hAnsi="Times New Roman"/>
            <w:sz w:val="28"/>
            <w:szCs w:val="28"/>
            <w:lang w:eastAsia="ru-RU"/>
          </w:rPr>
          <w:t>3 метров</w:t>
        </w:r>
      </w:smartTag>
      <w:r w:rsidR="00A82E89" w:rsidRPr="00DD2F23">
        <w:rPr>
          <w:rFonts w:ascii="Times New Roman" w:eastAsia="Times New Roman" w:hAnsi="Times New Roman"/>
          <w:sz w:val="28"/>
          <w:szCs w:val="28"/>
          <w:lang w:eastAsia="ru-RU"/>
        </w:rPr>
        <w:t>, 3</w:t>
      </w:r>
      <w:r w:rsidR="00D35619" w:rsidRPr="00DD2F23">
        <w:rPr>
          <w:rFonts w:ascii="Times New Roman" w:eastAsia="Times New Roman" w:hAnsi="Times New Roman"/>
          <w:sz w:val="28"/>
          <w:szCs w:val="28"/>
          <w:lang w:eastAsia="ru-RU"/>
        </w:rPr>
        <w:t>–</w:t>
      </w:r>
      <w:r w:rsidR="00A82E89" w:rsidRPr="00DD2F23">
        <w:rPr>
          <w:rFonts w:ascii="Times New Roman" w:eastAsia="Times New Roman" w:hAnsi="Times New Roman"/>
          <w:sz w:val="28"/>
          <w:szCs w:val="28"/>
          <w:lang w:eastAsia="ru-RU"/>
        </w:rPr>
        <w:t>5 метров, 5</w:t>
      </w:r>
      <w:r w:rsidR="00D35619" w:rsidRPr="00DD2F23">
        <w:rPr>
          <w:rFonts w:ascii="Times New Roman" w:eastAsia="Times New Roman" w:hAnsi="Times New Roman"/>
          <w:sz w:val="28"/>
          <w:szCs w:val="28"/>
          <w:lang w:eastAsia="ru-RU"/>
        </w:rPr>
        <w:t>–</w:t>
      </w:r>
      <w:r w:rsidR="00A82E89" w:rsidRPr="00DD2F23">
        <w:rPr>
          <w:rFonts w:ascii="Times New Roman" w:eastAsia="Times New Roman" w:hAnsi="Times New Roman"/>
          <w:sz w:val="28"/>
          <w:szCs w:val="28"/>
          <w:lang w:eastAsia="ru-RU"/>
        </w:rPr>
        <w:t>7 метров, настенный)</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5.3.3. </w:t>
      </w:r>
      <w:r w:rsidR="00A82E89" w:rsidRPr="00DD2F23">
        <w:rPr>
          <w:rFonts w:ascii="Times New Roman" w:eastAsia="Times New Roman" w:hAnsi="Times New Roman"/>
          <w:sz w:val="28"/>
          <w:szCs w:val="28"/>
          <w:lang w:eastAsia="ru-RU"/>
        </w:rPr>
        <w:t>Тип опоры (</w:t>
      </w:r>
      <w:r w:rsidR="009F335D" w:rsidRPr="00DD2F23">
        <w:rPr>
          <w:rFonts w:ascii="Times New Roman" w:eastAsia="Times New Roman" w:hAnsi="Times New Roman"/>
          <w:sz w:val="28"/>
          <w:szCs w:val="28"/>
          <w:lang w:eastAsia="ru-RU"/>
        </w:rPr>
        <w:t>металлическая опора, деревянная опора, бетонная опора, настенная установка,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5.3.4. </w:t>
      </w:r>
      <w:r w:rsidR="009F335D" w:rsidRPr="00DD2F23">
        <w:rPr>
          <w:rFonts w:ascii="Times New Roman" w:eastAsia="Times New Roman" w:hAnsi="Times New Roman"/>
          <w:sz w:val="28"/>
          <w:szCs w:val="28"/>
          <w:lang w:eastAsia="ru-RU"/>
        </w:rPr>
        <w:t>Состояние</w:t>
      </w:r>
      <w:r w:rsidR="00CC4350"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5.3.5. </w:t>
      </w:r>
      <w:r w:rsidR="009F335D" w:rsidRPr="00DD2F23">
        <w:rPr>
          <w:rFonts w:ascii="Times New Roman" w:eastAsia="Times New Roman" w:hAnsi="Times New Roman"/>
          <w:sz w:val="28"/>
          <w:szCs w:val="28"/>
          <w:lang w:eastAsia="ru-RU"/>
        </w:rPr>
        <w:t>Состояние покрытия (окрашено, требуется окраска, окраска не требуется)</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5.4.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Информационный с</w:t>
      </w:r>
      <w:r w:rsidR="00A82E89" w:rsidRPr="00DD2F23">
        <w:rPr>
          <w:rFonts w:ascii="Times New Roman" w:eastAsia="Times New Roman" w:hAnsi="Times New Roman"/>
          <w:sz w:val="28"/>
          <w:szCs w:val="28"/>
          <w:lang w:eastAsia="ru-RU"/>
        </w:rPr>
        <w:t>тенд</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5.4.1. </w:t>
      </w:r>
      <w:r w:rsidR="00A82E89" w:rsidRPr="00DD2F23">
        <w:rPr>
          <w:rFonts w:ascii="Times New Roman" w:eastAsia="Times New Roman" w:hAnsi="Times New Roman"/>
          <w:sz w:val="28"/>
          <w:szCs w:val="28"/>
          <w:lang w:eastAsia="ru-RU"/>
        </w:rPr>
        <w:t>Назначение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5.4.2. </w:t>
      </w:r>
      <w:r w:rsidR="009F335D" w:rsidRPr="00DD2F23">
        <w:rPr>
          <w:rFonts w:ascii="Times New Roman" w:eastAsia="Times New Roman" w:hAnsi="Times New Roman"/>
          <w:sz w:val="28"/>
          <w:szCs w:val="28"/>
          <w:lang w:eastAsia="ru-RU"/>
        </w:rPr>
        <w:t>Состояние</w:t>
      </w:r>
      <w:r w:rsidR="00CC4350"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5.5.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Ограждение</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5.5.1. </w:t>
      </w:r>
      <w:r w:rsidR="00A82E89" w:rsidRPr="00DD2F23">
        <w:rPr>
          <w:rFonts w:ascii="Times New Roman" w:eastAsia="Times New Roman" w:hAnsi="Times New Roman"/>
          <w:sz w:val="28"/>
          <w:szCs w:val="28"/>
          <w:lang w:eastAsia="ru-RU"/>
        </w:rPr>
        <w:t>Протяженность</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5.5.2. </w:t>
      </w:r>
      <w:r w:rsidR="009F335D" w:rsidRPr="00DD2F23">
        <w:rPr>
          <w:rFonts w:ascii="Times New Roman" w:eastAsia="Times New Roman" w:hAnsi="Times New Roman"/>
          <w:sz w:val="28"/>
          <w:szCs w:val="28"/>
          <w:lang w:eastAsia="ru-RU"/>
        </w:rPr>
        <w:t>Материал (металл, бетон, пластик, дерево,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5.5.3. </w:t>
      </w:r>
      <w:r w:rsidR="009F335D" w:rsidRPr="00DD2F23">
        <w:rPr>
          <w:rFonts w:ascii="Times New Roman" w:eastAsia="Times New Roman" w:hAnsi="Times New Roman"/>
          <w:sz w:val="28"/>
          <w:szCs w:val="28"/>
          <w:lang w:eastAsia="ru-RU"/>
        </w:rPr>
        <w:t>Состояние</w:t>
      </w:r>
      <w:r w:rsidR="00A47BD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5.5.4. </w:t>
      </w:r>
      <w:r w:rsidR="00A82E89" w:rsidRPr="00DD2F23">
        <w:rPr>
          <w:rFonts w:ascii="Times New Roman" w:eastAsia="Times New Roman" w:hAnsi="Times New Roman"/>
          <w:sz w:val="28"/>
          <w:szCs w:val="28"/>
          <w:lang w:eastAsia="ru-RU"/>
        </w:rPr>
        <w:t>Со</w:t>
      </w:r>
      <w:r w:rsidR="009F335D" w:rsidRPr="00DD2F23">
        <w:rPr>
          <w:rFonts w:ascii="Times New Roman" w:eastAsia="Times New Roman" w:hAnsi="Times New Roman"/>
          <w:sz w:val="28"/>
          <w:szCs w:val="28"/>
          <w:lang w:eastAsia="ru-RU"/>
        </w:rPr>
        <w:t>стояние покрытия (окрашено, требуется окраска, окраска не требуется)</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5.5.5. </w:t>
      </w:r>
      <w:r w:rsidR="009F335D" w:rsidRPr="00DD2F23">
        <w:rPr>
          <w:rFonts w:ascii="Times New Roman" w:eastAsia="Times New Roman" w:hAnsi="Times New Roman"/>
          <w:sz w:val="28"/>
          <w:szCs w:val="28"/>
          <w:lang w:eastAsia="ru-RU"/>
        </w:rPr>
        <w:t>Тип (сплошное, с просветами)</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5.6.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Водоем</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5.6.1. </w:t>
      </w:r>
      <w:r w:rsidR="009F335D" w:rsidRPr="00DD2F23">
        <w:rPr>
          <w:rFonts w:ascii="Times New Roman" w:eastAsia="Times New Roman" w:hAnsi="Times New Roman"/>
          <w:sz w:val="28"/>
          <w:szCs w:val="28"/>
          <w:lang w:eastAsia="ru-RU"/>
        </w:rPr>
        <w:t>Тип (пруд, каскад, ручей,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5.6.2. </w:t>
      </w:r>
      <w:r w:rsidR="009F335D" w:rsidRPr="00DD2F23">
        <w:rPr>
          <w:rFonts w:ascii="Times New Roman" w:eastAsia="Times New Roman" w:hAnsi="Times New Roman"/>
          <w:sz w:val="28"/>
          <w:szCs w:val="28"/>
          <w:lang w:eastAsia="ru-RU"/>
        </w:rPr>
        <w:t>Состояние</w:t>
      </w:r>
      <w:r w:rsidR="00A47BD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5.7. </w:t>
      </w:r>
      <w:r w:rsidR="009F335D" w:rsidRPr="00DD2F23">
        <w:rPr>
          <w:rFonts w:ascii="Times New Roman" w:eastAsia="Times New Roman" w:hAnsi="Times New Roman"/>
          <w:sz w:val="28"/>
          <w:szCs w:val="28"/>
          <w:lang w:eastAsia="ru-RU"/>
        </w:rPr>
        <w:t>Подкласс «</w:t>
      </w:r>
      <w:r w:rsidR="00A82E89" w:rsidRPr="00DD2F23">
        <w:rPr>
          <w:rFonts w:ascii="Times New Roman" w:eastAsia="Times New Roman" w:hAnsi="Times New Roman"/>
          <w:sz w:val="28"/>
          <w:szCs w:val="28"/>
          <w:lang w:eastAsia="ru-RU"/>
        </w:rPr>
        <w:t>Люк подземных коммуникаций</w:t>
      </w:r>
      <w:r w:rsidR="009F335D"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5.7.1. </w:t>
      </w:r>
      <w:r w:rsidR="00A82E89" w:rsidRPr="00DD2F23">
        <w:rPr>
          <w:rFonts w:ascii="Times New Roman" w:eastAsia="Times New Roman" w:hAnsi="Times New Roman"/>
          <w:sz w:val="28"/>
          <w:szCs w:val="28"/>
          <w:lang w:eastAsia="ru-RU"/>
        </w:rPr>
        <w:t>Тип</w:t>
      </w:r>
      <w:r w:rsidR="009F335D" w:rsidRPr="00DD2F23">
        <w:rPr>
          <w:rFonts w:ascii="Times New Roman" w:eastAsia="Times New Roman" w:hAnsi="Times New Roman"/>
          <w:sz w:val="28"/>
          <w:szCs w:val="28"/>
          <w:lang w:eastAsia="ru-RU"/>
        </w:rPr>
        <w:t xml:space="preserve"> люка (коммуникации связи, канализационный колодец, колодец водоснабжения, иное)</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5.8. </w:t>
      </w:r>
      <w:r w:rsidR="00A82E89" w:rsidRPr="00DD2F23">
        <w:rPr>
          <w:rFonts w:ascii="Times New Roman" w:eastAsia="Times New Roman" w:hAnsi="Times New Roman"/>
          <w:sz w:val="28"/>
          <w:szCs w:val="28"/>
          <w:lang w:eastAsia="ru-RU"/>
        </w:rPr>
        <w:t xml:space="preserve">Подкласс </w:t>
      </w:r>
      <w:r w:rsidR="008B773F" w:rsidRPr="00DD2F23">
        <w:rPr>
          <w:rFonts w:ascii="Times New Roman" w:eastAsia="Times New Roman" w:hAnsi="Times New Roman"/>
          <w:sz w:val="28"/>
          <w:szCs w:val="28"/>
          <w:lang w:eastAsia="ru-RU"/>
        </w:rPr>
        <w:t>«</w:t>
      </w:r>
      <w:r w:rsidR="009F335D" w:rsidRPr="00DD2F23">
        <w:rPr>
          <w:rFonts w:ascii="Times New Roman" w:eastAsia="Times New Roman" w:hAnsi="Times New Roman"/>
          <w:sz w:val="28"/>
          <w:szCs w:val="28"/>
          <w:lang w:eastAsia="ru-RU"/>
        </w:rPr>
        <w:t>Опоры</w:t>
      </w:r>
      <w:r w:rsidR="00A47BD1" w:rsidRPr="00DD2F23">
        <w:rPr>
          <w:rFonts w:ascii="Times New Roman" w:eastAsia="Times New Roman" w:hAnsi="Times New Roman"/>
          <w:sz w:val="28"/>
          <w:szCs w:val="28"/>
          <w:lang w:eastAsia="ru-RU"/>
        </w:rPr>
        <w:t xml:space="preserve"> линии электропередач</w:t>
      </w:r>
      <w:r w:rsidR="008B773F"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5.8.1. </w:t>
      </w:r>
      <w:r w:rsidR="00A82E89" w:rsidRPr="00DD2F23">
        <w:rPr>
          <w:rFonts w:ascii="Times New Roman" w:eastAsia="Times New Roman" w:hAnsi="Times New Roman"/>
          <w:sz w:val="28"/>
          <w:szCs w:val="28"/>
          <w:lang w:eastAsia="ru-RU"/>
        </w:rPr>
        <w:t xml:space="preserve">Высота опоры (менее </w:t>
      </w:r>
      <w:smartTag w:uri="urn:schemas-microsoft-com:office:smarttags" w:element="metricconverter">
        <w:smartTagPr>
          <w:attr w:name="ProductID" w:val="3 метров"/>
        </w:smartTagPr>
        <w:r w:rsidR="00A82E89" w:rsidRPr="00DD2F23">
          <w:rPr>
            <w:rFonts w:ascii="Times New Roman" w:eastAsia="Times New Roman" w:hAnsi="Times New Roman"/>
            <w:sz w:val="28"/>
            <w:szCs w:val="28"/>
            <w:lang w:eastAsia="ru-RU"/>
          </w:rPr>
          <w:t>3 метров</w:t>
        </w:r>
      </w:smartTag>
      <w:r w:rsidR="00A82E89" w:rsidRPr="00DD2F23">
        <w:rPr>
          <w:rFonts w:ascii="Times New Roman" w:eastAsia="Times New Roman" w:hAnsi="Times New Roman"/>
          <w:sz w:val="28"/>
          <w:szCs w:val="28"/>
          <w:lang w:eastAsia="ru-RU"/>
        </w:rPr>
        <w:t>, 3</w:t>
      </w:r>
      <w:r w:rsidR="00D35619" w:rsidRPr="00DD2F23">
        <w:rPr>
          <w:rFonts w:ascii="Times New Roman" w:eastAsia="Times New Roman" w:hAnsi="Times New Roman"/>
          <w:sz w:val="28"/>
          <w:szCs w:val="28"/>
          <w:lang w:eastAsia="ru-RU"/>
        </w:rPr>
        <w:t>–</w:t>
      </w:r>
      <w:r w:rsidR="00A82E89" w:rsidRPr="00DD2F23">
        <w:rPr>
          <w:rFonts w:ascii="Times New Roman" w:eastAsia="Times New Roman" w:hAnsi="Times New Roman"/>
          <w:sz w:val="28"/>
          <w:szCs w:val="28"/>
          <w:lang w:eastAsia="ru-RU"/>
        </w:rPr>
        <w:t>5 метров, 5</w:t>
      </w:r>
      <w:r w:rsidR="00D35619" w:rsidRPr="00DD2F23">
        <w:rPr>
          <w:rFonts w:ascii="Times New Roman" w:eastAsia="Times New Roman" w:hAnsi="Times New Roman"/>
          <w:sz w:val="28"/>
          <w:szCs w:val="28"/>
          <w:lang w:eastAsia="ru-RU"/>
        </w:rPr>
        <w:t>–</w:t>
      </w:r>
      <w:r w:rsidR="00A47BD1" w:rsidRPr="00DD2F23">
        <w:rPr>
          <w:rFonts w:ascii="Times New Roman" w:eastAsia="Times New Roman" w:hAnsi="Times New Roman"/>
          <w:sz w:val="28"/>
          <w:szCs w:val="28"/>
          <w:lang w:eastAsia="ru-RU"/>
        </w:rPr>
        <w:t>7 метров, настенная</w:t>
      </w:r>
      <w:r w:rsidR="00A82E89" w:rsidRPr="00DD2F23">
        <w:rPr>
          <w:rFonts w:ascii="Times New Roman" w:eastAsia="Times New Roman" w:hAnsi="Times New Roman"/>
          <w:sz w:val="28"/>
          <w:szCs w:val="28"/>
          <w:lang w:eastAsia="ru-RU"/>
        </w:rPr>
        <w:t>)</w:t>
      </w:r>
    </w:p>
    <w:p w:rsidR="00A82E89" w:rsidRPr="00DD2F23"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5.8.2. </w:t>
      </w:r>
      <w:r w:rsidR="009F335D" w:rsidRPr="00DD2F23">
        <w:rPr>
          <w:rFonts w:ascii="Times New Roman" w:eastAsia="Times New Roman" w:hAnsi="Times New Roman"/>
          <w:sz w:val="28"/>
          <w:szCs w:val="28"/>
          <w:lang w:eastAsia="ru-RU"/>
        </w:rPr>
        <w:t>Тип опоры (металлическая опора, деревянная опора, бетонная опора, иное)</w:t>
      </w:r>
    </w:p>
    <w:p w:rsidR="00A82E89" w:rsidRPr="009F335D" w:rsidRDefault="00272AC4" w:rsidP="00B93001">
      <w:pPr>
        <w:shd w:val="clear" w:color="auto" w:fill="FFFFFF"/>
        <w:tabs>
          <w:tab w:val="left" w:pos="993"/>
          <w:tab w:val="left" w:pos="1276"/>
          <w:tab w:val="left" w:pos="1418"/>
          <w:tab w:val="left" w:pos="1560"/>
        </w:tabs>
        <w:suppressAutoHyphens/>
        <w:spacing w:after="0" w:line="240" w:lineRule="auto"/>
        <w:ind w:firstLine="720"/>
        <w:contextualSpacing/>
        <w:jc w:val="both"/>
        <w:rPr>
          <w:rFonts w:ascii="Times New Roman" w:eastAsia="Times New Roman" w:hAnsi="Times New Roman"/>
          <w:color w:val="333333"/>
          <w:sz w:val="28"/>
          <w:szCs w:val="28"/>
          <w:lang w:eastAsia="ru-RU"/>
        </w:rPr>
      </w:pPr>
      <w:r>
        <w:rPr>
          <w:rFonts w:ascii="Times New Roman" w:eastAsia="Times New Roman" w:hAnsi="Times New Roman"/>
          <w:sz w:val="28"/>
          <w:szCs w:val="28"/>
          <w:lang w:eastAsia="ru-RU"/>
        </w:rPr>
        <w:t xml:space="preserve">5.8.3. </w:t>
      </w:r>
      <w:r w:rsidR="009F335D" w:rsidRPr="00DD2F23">
        <w:rPr>
          <w:rFonts w:ascii="Times New Roman" w:eastAsia="Times New Roman" w:hAnsi="Times New Roman"/>
          <w:sz w:val="28"/>
          <w:szCs w:val="28"/>
          <w:lang w:eastAsia="ru-RU"/>
        </w:rPr>
        <w:t>Состояние</w:t>
      </w:r>
      <w:r w:rsidR="00A47BD1" w:rsidRPr="00DD2F23">
        <w:rPr>
          <w:rFonts w:ascii="Times New Roman" w:eastAsia="Times New Roman" w:hAnsi="Times New Roman"/>
          <w:sz w:val="28"/>
          <w:szCs w:val="28"/>
          <w:lang w:eastAsia="ru-RU"/>
        </w:rPr>
        <w:t xml:space="preserve"> (отличное, требует обслуживания</w:t>
      </w:r>
      <w:r w:rsidR="009F335D" w:rsidRPr="00DD2F23">
        <w:rPr>
          <w:rFonts w:ascii="Times New Roman" w:eastAsia="Times New Roman" w:hAnsi="Times New Roman"/>
          <w:sz w:val="28"/>
          <w:szCs w:val="28"/>
          <w:lang w:eastAsia="ru-RU"/>
        </w:rPr>
        <w:t>, требует ремонта, требует замены)</w:t>
      </w:r>
    </w:p>
    <w:p w:rsidR="00800D9E" w:rsidRPr="003B15A5" w:rsidRDefault="00800D9E" w:rsidP="00B93001">
      <w:pPr>
        <w:pStyle w:val="ConsNormal"/>
        <w:widowControl/>
        <w:suppressAutoHyphens/>
        <w:ind w:right="0" w:firstLine="0"/>
        <w:rPr>
          <w:rFonts w:ascii="Times New Roman" w:eastAsia="Calibri" w:hAnsi="Times New Roman" w:cs="Times New Roman"/>
          <w:sz w:val="24"/>
          <w:szCs w:val="28"/>
          <w:lang w:eastAsia="en-US"/>
        </w:rPr>
        <w:sectPr w:rsidR="00800D9E" w:rsidRPr="003B15A5" w:rsidSect="00AA7F97">
          <w:pgSz w:w="11906" w:h="16838"/>
          <w:pgMar w:top="1134" w:right="707" w:bottom="1134" w:left="1701" w:header="708" w:footer="708" w:gutter="0"/>
          <w:cols w:space="708"/>
          <w:docGrid w:linePitch="360"/>
        </w:sectPr>
      </w:pPr>
    </w:p>
    <w:p w:rsidR="00800D9E" w:rsidRPr="003B15A5" w:rsidRDefault="00800D9E" w:rsidP="00B93001">
      <w:pPr>
        <w:suppressAutoHyphens/>
        <w:spacing w:after="0" w:line="240" w:lineRule="auto"/>
        <w:ind w:left="10206"/>
        <w:rPr>
          <w:rFonts w:ascii="Times New Roman" w:hAnsi="Times New Roman"/>
          <w:sz w:val="28"/>
          <w:szCs w:val="28"/>
        </w:rPr>
      </w:pPr>
      <w:r w:rsidRPr="003B15A5">
        <w:rPr>
          <w:rFonts w:ascii="Times New Roman" w:hAnsi="Times New Roman"/>
          <w:sz w:val="28"/>
          <w:szCs w:val="28"/>
        </w:rPr>
        <w:lastRenderedPageBreak/>
        <w:t xml:space="preserve">Приложение </w:t>
      </w:r>
      <w:r w:rsidR="00C9257A">
        <w:rPr>
          <w:rFonts w:ascii="Times New Roman" w:hAnsi="Times New Roman"/>
          <w:sz w:val="28"/>
          <w:szCs w:val="28"/>
        </w:rPr>
        <w:t xml:space="preserve">№ </w:t>
      </w:r>
      <w:r w:rsidRPr="003B15A5">
        <w:rPr>
          <w:rFonts w:ascii="Times New Roman" w:hAnsi="Times New Roman"/>
          <w:sz w:val="28"/>
          <w:szCs w:val="28"/>
        </w:rPr>
        <w:t>3</w:t>
      </w:r>
    </w:p>
    <w:p w:rsidR="00800D9E" w:rsidRPr="003B15A5" w:rsidRDefault="00800D9E" w:rsidP="00B93001">
      <w:pPr>
        <w:suppressAutoHyphens/>
        <w:spacing w:after="0" w:line="240" w:lineRule="auto"/>
        <w:ind w:left="10206"/>
        <w:rPr>
          <w:rFonts w:ascii="Times New Roman" w:hAnsi="Times New Roman"/>
          <w:sz w:val="28"/>
          <w:szCs w:val="28"/>
        </w:rPr>
      </w:pPr>
      <w:r w:rsidRPr="003B15A5">
        <w:rPr>
          <w:rFonts w:ascii="Times New Roman" w:hAnsi="Times New Roman"/>
          <w:sz w:val="28"/>
          <w:szCs w:val="28"/>
        </w:rPr>
        <w:t>к государственной программе</w:t>
      </w:r>
    </w:p>
    <w:p w:rsidR="00800D9E" w:rsidRPr="003B15A5" w:rsidRDefault="008B773F" w:rsidP="00B93001">
      <w:pPr>
        <w:suppressAutoHyphens/>
        <w:spacing w:after="0" w:line="240" w:lineRule="auto"/>
        <w:ind w:left="10206"/>
        <w:rPr>
          <w:rFonts w:ascii="Times New Roman" w:hAnsi="Times New Roman"/>
          <w:sz w:val="28"/>
          <w:szCs w:val="28"/>
        </w:rPr>
      </w:pPr>
      <w:r>
        <w:rPr>
          <w:rFonts w:ascii="Times New Roman" w:hAnsi="Times New Roman"/>
          <w:sz w:val="28"/>
          <w:szCs w:val="28"/>
        </w:rPr>
        <w:t>«</w:t>
      </w:r>
      <w:r w:rsidR="00800D9E" w:rsidRPr="003B15A5">
        <w:rPr>
          <w:rFonts w:ascii="Times New Roman" w:hAnsi="Times New Roman"/>
          <w:sz w:val="28"/>
          <w:szCs w:val="28"/>
        </w:rPr>
        <w:t>Фо</w:t>
      </w:r>
      <w:r w:rsidR="00CE5A89">
        <w:rPr>
          <w:rFonts w:ascii="Times New Roman" w:hAnsi="Times New Roman"/>
          <w:sz w:val="28"/>
          <w:szCs w:val="28"/>
        </w:rPr>
        <w:t xml:space="preserve">рмирование </w:t>
      </w:r>
      <w:r w:rsidR="00647ED7">
        <w:rPr>
          <w:rFonts w:ascii="Times New Roman" w:hAnsi="Times New Roman"/>
          <w:sz w:val="28"/>
          <w:szCs w:val="28"/>
        </w:rPr>
        <w:t>комфортоной</w:t>
      </w:r>
      <w:r w:rsidR="00CE5A89">
        <w:rPr>
          <w:rFonts w:ascii="Times New Roman" w:hAnsi="Times New Roman"/>
          <w:sz w:val="28"/>
          <w:szCs w:val="28"/>
        </w:rPr>
        <w:t xml:space="preserve"> городской </w:t>
      </w:r>
      <w:r w:rsidR="00800D9E" w:rsidRPr="003B15A5">
        <w:rPr>
          <w:rFonts w:ascii="Times New Roman" w:hAnsi="Times New Roman"/>
          <w:sz w:val="28"/>
          <w:szCs w:val="28"/>
        </w:rPr>
        <w:t xml:space="preserve">среды </w:t>
      </w:r>
      <w:r w:rsidR="00647ED7">
        <w:rPr>
          <w:rFonts w:ascii="Times New Roman" w:hAnsi="Times New Roman"/>
          <w:sz w:val="28"/>
          <w:szCs w:val="28"/>
        </w:rPr>
        <w:t xml:space="preserve">в </w:t>
      </w:r>
      <w:r w:rsidR="00800D9E" w:rsidRPr="003B15A5">
        <w:rPr>
          <w:rFonts w:ascii="Times New Roman" w:hAnsi="Times New Roman"/>
          <w:sz w:val="28"/>
          <w:szCs w:val="28"/>
        </w:rPr>
        <w:t>Оренбургской области</w:t>
      </w:r>
      <w:r w:rsidR="00647ED7">
        <w:rPr>
          <w:rFonts w:ascii="Times New Roman" w:hAnsi="Times New Roman"/>
          <w:sz w:val="28"/>
          <w:szCs w:val="28"/>
        </w:rPr>
        <w:t>»</w:t>
      </w:r>
      <w:r w:rsidR="00800D9E" w:rsidRPr="003B15A5">
        <w:rPr>
          <w:rFonts w:ascii="Times New Roman" w:hAnsi="Times New Roman"/>
          <w:sz w:val="28"/>
          <w:szCs w:val="28"/>
        </w:rPr>
        <w:t xml:space="preserve"> на 2018–2022 годы</w:t>
      </w:r>
    </w:p>
    <w:p w:rsidR="00800D9E" w:rsidRPr="003B15A5" w:rsidRDefault="00800D9E" w:rsidP="00B93001">
      <w:pPr>
        <w:suppressAutoHyphens/>
        <w:spacing w:after="0" w:line="240" w:lineRule="auto"/>
        <w:jc w:val="right"/>
        <w:rPr>
          <w:rFonts w:ascii="Times New Roman" w:hAnsi="Times New Roman"/>
          <w:sz w:val="28"/>
          <w:szCs w:val="28"/>
        </w:rPr>
      </w:pPr>
    </w:p>
    <w:p w:rsidR="00800D9E" w:rsidRPr="003B15A5" w:rsidRDefault="00800D9E" w:rsidP="00B93001">
      <w:pPr>
        <w:suppressAutoHyphens/>
        <w:spacing w:after="0" w:line="240" w:lineRule="auto"/>
        <w:jc w:val="center"/>
        <w:rPr>
          <w:rFonts w:ascii="Times New Roman" w:hAnsi="Times New Roman"/>
          <w:sz w:val="28"/>
          <w:szCs w:val="28"/>
        </w:rPr>
      </w:pPr>
      <w:r w:rsidRPr="003B15A5">
        <w:rPr>
          <w:rFonts w:ascii="Times New Roman" w:hAnsi="Times New Roman"/>
          <w:sz w:val="28"/>
          <w:szCs w:val="28"/>
        </w:rPr>
        <w:t>Перечень</w:t>
      </w:r>
    </w:p>
    <w:p w:rsidR="00800D9E" w:rsidRPr="003B15A5" w:rsidRDefault="00800D9E" w:rsidP="00B93001">
      <w:pPr>
        <w:suppressAutoHyphens/>
        <w:spacing w:after="0" w:line="240" w:lineRule="auto"/>
        <w:jc w:val="center"/>
        <w:rPr>
          <w:rFonts w:ascii="Times New Roman" w:hAnsi="Times New Roman"/>
          <w:sz w:val="28"/>
          <w:szCs w:val="28"/>
        </w:rPr>
      </w:pPr>
      <w:r w:rsidRPr="003B15A5">
        <w:rPr>
          <w:rFonts w:ascii="Times New Roman" w:hAnsi="Times New Roman"/>
          <w:sz w:val="28"/>
          <w:szCs w:val="28"/>
        </w:rPr>
        <w:t>основных мероприятий Программы</w:t>
      </w:r>
    </w:p>
    <w:p w:rsidR="00800D9E" w:rsidRPr="003B15A5" w:rsidRDefault="00800D9E" w:rsidP="00B93001">
      <w:pPr>
        <w:suppressAutoHyphens/>
        <w:spacing w:after="0" w:line="240" w:lineRule="auto"/>
        <w:jc w:val="cente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8"/>
        <w:gridCol w:w="1898"/>
        <w:gridCol w:w="1418"/>
        <w:gridCol w:w="1417"/>
        <w:gridCol w:w="2977"/>
        <w:gridCol w:w="2693"/>
        <w:gridCol w:w="2126"/>
      </w:tblGrid>
      <w:tr w:rsidR="00EF6156" w:rsidRPr="003B15A5">
        <w:tc>
          <w:tcPr>
            <w:tcW w:w="2888" w:type="dxa"/>
            <w:vMerge w:val="restart"/>
            <w:tcBorders>
              <w:bottom w:val="nil"/>
            </w:tcBorders>
          </w:tcPr>
          <w:p w:rsidR="0090462A" w:rsidRDefault="00800D9E" w:rsidP="00B93001">
            <w:pPr>
              <w:suppressAutoHyphens/>
              <w:spacing w:after="0" w:line="240" w:lineRule="auto"/>
              <w:jc w:val="center"/>
              <w:rPr>
                <w:rFonts w:ascii="Times New Roman" w:hAnsi="Times New Roman"/>
              </w:rPr>
            </w:pPr>
            <w:r w:rsidRPr="003B15A5">
              <w:rPr>
                <w:rFonts w:ascii="Times New Roman" w:hAnsi="Times New Roman"/>
              </w:rPr>
              <w:t xml:space="preserve">Номер и наименование </w:t>
            </w:r>
          </w:p>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основного мероприятия</w:t>
            </w:r>
            <w:r w:rsidR="00872984" w:rsidRPr="003B15A5">
              <w:rPr>
                <w:rFonts w:ascii="Times New Roman" w:hAnsi="Times New Roman"/>
              </w:rPr>
              <w:t xml:space="preserve"> </w:t>
            </w:r>
            <w:r w:rsidR="00872984">
              <w:rPr>
                <w:rFonts w:ascii="Times New Roman" w:hAnsi="Times New Roman"/>
              </w:rPr>
              <w:t>П</w:t>
            </w:r>
            <w:r w:rsidR="00872984" w:rsidRPr="003B15A5">
              <w:rPr>
                <w:rFonts w:ascii="Times New Roman" w:hAnsi="Times New Roman"/>
              </w:rPr>
              <w:t>рограммы</w:t>
            </w:r>
          </w:p>
        </w:tc>
        <w:tc>
          <w:tcPr>
            <w:tcW w:w="1898" w:type="dxa"/>
            <w:vMerge w:val="restart"/>
            <w:tcBorders>
              <w:bottom w:val="nil"/>
            </w:tcBorders>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Ответственный исполнитель</w:t>
            </w:r>
          </w:p>
        </w:tc>
        <w:tc>
          <w:tcPr>
            <w:tcW w:w="2835" w:type="dxa"/>
            <w:gridSpan w:val="2"/>
            <w:tcBorders>
              <w:bottom w:val="single" w:sz="4" w:space="0" w:color="auto"/>
            </w:tcBorders>
            <w:vAlign w:val="center"/>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Срок</w:t>
            </w:r>
          </w:p>
        </w:tc>
        <w:tc>
          <w:tcPr>
            <w:tcW w:w="2977" w:type="dxa"/>
            <w:vMerge w:val="restart"/>
            <w:tcBorders>
              <w:bottom w:val="nil"/>
            </w:tcBorders>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Ожидаемый конечный результат (краткое описание)</w:t>
            </w:r>
          </w:p>
        </w:tc>
        <w:tc>
          <w:tcPr>
            <w:tcW w:w="2693" w:type="dxa"/>
            <w:vMerge w:val="restart"/>
            <w:tcBorders>
              <w:bottom w:val="nil"/>
            </w:tcBorders>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Последствия нереализации основного мероприятия</w:t>
            </w:r>
            <w:r w:rsidR="0090462A">
              <w:rPr>
                <w:rFonts w:ascii="Times New Roman" w:hAnsi="Times New Roman"/>
              </w:rPr>
              <w:t xml:space="preserve"> Программы</w:t>
            </w:r>
          </w:p>
        </w:tc>
        <w:tc>
          <w:tcPr>
            <w:tcW w:w="2126" w:type="dxa"/>
            <w:vMerge w:val="restart"/>
            <w:tcBorders>
              <w:bottom w:val="nil"/>
            </w:tcBorders>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Связь с показателями Программы</w:t>
            </w:r>
          </w:p>
        </w:tc>
      </w:tr>
      <w:tr w:rsidR="00EF6156" w:rsidRPr="003B15A5">
        <w:tc>
          <w:tcPr>
            <w:tcW w:w="2888" w:type="dxa"/>
            <w:vMerge/>
            <w:tcBorders>
              <w:bottom w:val="nil"/>
            </w:tcBorders>
          </w:tcPr>
          <w:p w:rsidR="00800D9E" w:rsidRPr="003B15A5" w:rsidRDefault="00800D9E" w:rsidP="00B93001">
            <w:pPr>
              <w:suppressAutoHyphens/>
              <w:spacing w:after="0" w:line="240" w:lineRule="auto"/>
              <w:rPr>
                <w:rFonts w:ascii="Times New Roman" w:hAnsi="Times New Roman"/>
              </w:rPr>
            </w:pPr>
          </w:p>
        </w:tc>
        <w:tc>
          <w:tcPr>
            <w:tcW w:w="1898" w:type="dxa"/>
            <w:vMerge/>
            <w:tcBorders>
              <w:bottom w:val="nil"/>
            </w:tcBorders>
          </w:tcPr>
          <w:p w:rsidR="00800D9E" w:rsidRPr="003B15A5" w:rsidRDefault="00800D9E" w:rsidP="00B93001">
            <w:pPr>
              <w:suppressAutoHyphens/>
              <w:spacing w:after="0" w:line="240" w:lineRule="auto"/>
              <w:rPr>
                <w:rFonts w:ascii="Times New Roman" w:hAnsi="Times New Roman"/>
              </w:rPr>
            </w:pPr>
          </w:p>
        </w:tc>
        <w:tc>
          <w:tcPr>
            <w:tcW w:w="1418" w:type="dxa"/>
            <w:tcBorders>
              <w:bottom w:val="nil"/>
            </w:tcBorders>
          </w:tcPr>
          <w:p w:rsidR="00800D9E" w:rsidRPr="003B15A5" w:rsidRDefault="00C9257A" w:rsidP="00B93001">
            <w:pPr>
              <w:suppressAutoHyphens/>
              <w:spacing w:after="0" w:line="240" w:lineRule="auto"/>
              <w:jc w:val="center"/>
              <w:rPr>
                <w:rFonts w:ascii="Times New Roman" w:hAnsi="Times New Roman"/>
              </w:rPr>
            </w:pPr>
            <w:r>
              <w:rPr>
                <w:rFonts w:ascii="Times New Roman" w:hAnsi="Times New Roman"/>
              </w:rPr>
              <w:t>н</w:t>
            </w:r>
            <w:r w:rsidR="00800D9E" w:rsidRPr="003B15A5">
              <w:rPr>
                <w:rFonts w:ascii="Times New Roman" w:hAnsi="Times New Roman"/>
              </w:rPr>
              <w:t>ачала реализации</w:t>
            </w:r>
          </w:p>
        </w:tc>
        <w:tc>
          <w:tcPr>
            <w:tcW w:w="1417" w:type="dxa"/>
            <w:tcBorders>
              <w:bottom w:val="nil"/>
            </w:tcBorders>
          </w:tcPr>
          <w:p w:rsidR="00800D9E" w:rsidRPr="003B15A5" w:rsidRDefault="00C9257A" w:rsidP="00B93001">
            <w:pPr>
              <w:suppressAutoHyphens/>
              <w:spacing w:after="0" w:line="240" w:lineRule="auto"/>
              <w:jc w:val="center"/>
              <w:rPr>
                <w:rFonts w:ascii="Times New Roman" w:hAnsi="Times New Roman"/>
              </w:rPr>
            </w:pPr>
            <w:r>
              <w:rPr>
                <w:rFonts w:ascii="Times New Roman" w:hAnsi="Times New Roman"/>
              </w:rPr>
              <w:t>о</w:t>
            </w:r>
            <w:r w:rsidR="00800D9E" w:rsidRPr="003B15A5">
              <w:rPr>
                <w:rFonts w:ascii="Times New Roman" w:hAnsi="Times New Roman"/>
              </w:rPr>
              <w:t>кончания реализации</w:t>
            </w:r>
          </w:p>
        </w:tc>
        <w:tc>
          <w:tcPr>
            <w:tcW w:w="2977" w:type="dxa"/>
            <w:vMerge/>
            <w:tcBorders>
              <w:bottom w:val="nil"/>
            </w:tcBorders>
          </w:tcPr>
          <w:p w:rsidR="00800D9E" w:rsidRPr="003B15A5" w:rsidRDefault="00800D9E" w:rsidP="00B93001">
            <w:pPr>
              <w:suppressAutoHyphens/>
              <w:spacing w:after="0" w:line="240" w:lineRule="auto"/>
              <w:rPr>
                <w:rFonts w:ascii="Times New Roman" w:hAnsi="Times New Roman"/>
              </w:rPr>
            </w:pPr>
          </w:p>
        </w:tc>
        <w:tc>
          <w:tcPr>
            <w:tcW w:w="2693" w:type="dxa"/>
            <w:vMerge/>
            <w:tcBorders>
              <w:bottom w:val="nil"/>
            </w:tcBorders>
          </w:tcPr>
          <w:p w:rsidR="00800D9E" w:rsidRPr="003B15A5" w:rsidRDefault="00800D9E" w:rsidP="00B93001">
            <w:pPr>
              <w:suppressAutoHyphens/>
              <w:spacing w:after="0" w:line="240" w:lineRule="auto"/>
              <w:rPr>
                <w:rFonts w:ascii="Times New Roman" w:hAnsi="Times New Roman"/>
              </w:rPr>
            </w:pPr>
          </w:p>
        </w:tc>
        <w:tc>
          <w:tcPr>
            <w:tcW w:w="2126" w:type="dxa"/>
            <w:vMerge/>
            <w:tcBorders>
              <w:bottom w:val="nil"/>
            </w:tcBorders>
          </w:tcPr>
          <w:p w:rsidR="00800D9E" w:rsidRPr="003B15A5" w:rsidRDefault="00800D9E" w:rsidP="00B93001">
            <w:pPr>
              <w:suppressAutoHyphens/>
              <w:spacing w:after="0" w:line="240" w:lineRule="auto"/>
              <w:rPr>
                <w:rFonts w:ascii="Times New Roman" w:hAnsi="Times New Roman"/>
              </w:rPr>
            </w:pPr>
          </w:p>
        </w:tc>
      </w:tr>
    </w:tbl>
    <w:p w:rsidR="0090462A" w:rsidRPr="0090462A" w:rsidRDefault="0090462A" w:rsidP="00B93001">
      <w:pPr>
        <w:suppressAutoHyphens/>
        <w:spacing w:after="0" w:line="240" w:lineRule="auto"/>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8"/>
        <w:gridCol w:w="1898"/>
        <w:gridCol w:w="1418"/>
        <w:gridCol w:w="1417"/>
        <w:gridCol w:w="2977"/>
        <w:gridCol w:w="2693"/>
        <w:gridCol w:w="2126"/>
      </w:tblGrid>
      <w:tr w:rsidR="00EF6156" w:rsidRPr="003B15A5">
        <w:trPr>
          <w:tblHeader/>
        </w:trPr>
        <w:tc>
          <w:tcPr>
            <w:tcW w:w="2888" w:type="dxa"/>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1</w:t>
            </w:r>
          </w:p>
        </w:tc>
        <w:tc>
          <w:tcPr>
            <w:tcW w:w="1898" w:type="dxa"/>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2</w:t>
            </w:r>
          </w:p>
        </w:tc>
        <w:tc>
          <w:tcPr>
            <w:tcW w:w="1418" w:type="dxa"/>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3</w:t>
            </w:r>
          </w:p>
        </w:tc>
        <w:tc>
          <w:tcPr>
            <w:tcW w:w="1417" w:type="dxa"/>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4</w:t>
            </w:r>
          </w:p>
        </w:tc>
        <w:tc>
          <w:tcPr>
            <w:tcW w:w="2977" w:type="dxa"/>
          </w:tcPr>
          <w:p w:rsidR="00800D9E" w:rsidRPr="003B15A5" w:rsidRDefault="00800D9E" w:rsidP="00B93001">
            <w:pPr>
              <w:suppressAutoHyphens/>
              <w:autoSpaceDE w:val="0"/>
              <w:autoSpaceDN w:val="0"/>
              <w:adjustRightInd w:val="0"/>
              <w:spacing w:after="0" w:line="240" w:lineRule="auto"/>
              <w:jc w:val="center"/>
              <w:rPr>
                <w:rFonts w:ascii="Times New Roman" w:hAnsi="Times New Roman"/>
              </w:rPr>
            </w:pPr>
            <w:r w:rsidRPr="003B15A5">
              <w:rPr>
                <w:rFonts w:ascii="Times New Roman" w:hAnsi="Times New Roman"/>
              </w:rPr>
              <w:t>5</w:t>
            </w:r>
          </w:p>
        </w:tc>
        <w:tc>
          <w:tcPr>
            <w:tcW w:w="2693" w:type="dxa"/>
          </w:tcPr>
          <w:p w:rsidR="00800D9E" w:rsidRPr="003B15A5" w:rsidRDefault="00800D9E" w:rsidP="00B93001">
            <w:pPr>
              <w:suppressAutoHyphens/>
              <w:autoSpaceDE w:val="0"/>
              <w:autoSpaceDN w:val="0"/>
              <w:adjustRightInd w:val="0"/>
              <w:spacing w:after="0" w:line="240" w:lineRule="auto"/>
              <w:jc w:val="center"/>
              <w:rPr>
                <w:rFonts w:ascii="Times New Roman" w:hAnsi="Times New Roman"/>
              </w:rPr>
            </w:pPr>
            <w:r w:rsidRPr="003B15A5">
              <w:rPr>
                <w:rFonts w:ascii="Times New Roman" w:hAnsi="Times New Roman"/>
              </w:rPr>
              <w:t>6</w:t>
            </w:r>
          </w:p>
        </w:tc>
        <w:tc>
          <w:tcPr>
            <w:tcW w:w="2126" w:type="dxa"/>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7</w:t>
            </w:r>
          </w:p>
        </w:tc>
      </w:tr>
      <w:tr w:rsidR="00EF6156" w:rsidRPr="003B15A5">
        <w:tc>
          <w:tcPr>
            <w:tcW w:w="2888" w:type="dxa"/>
          </w:tcPr>
          <w:p w:rsidR="00800D9E" w:rsidRPr="00595BEF" w:rsidRDefault="00800D9E" w:rsidP="00C73648">
            <w:pPr>
              <w:pStyle w:val="ConsPlusNormal"/>
              <w:suppressAutoHyphens/>
              <w:rPr>
                <w:rFonts w:ascii="Times New Roman" w:hAnsi="Times New Roman" w:cs="Times New Roman"/>
                <w:szCs w:val="22"/>
              </w:rPr>
            </w:pPr>
            <w:r w:rsidRPr="00595BEF">
              <w:rPr>
                <w:rFonts w:ascii="Times New Roman" w:hAnsi="Times New Roman" w:cs="Times New Roman"/>
                <w:szCs w:val="22"/>
              </w:rPr>
              <w:t xml:space="preserve">Основное мероприятие </w:t>
            </w:r>
            <w:r w:rsidR="00215BDD" w:rsidRPr="00595BEF">
              <w:rPr>
                <w:rFonts w:ascii="Times New Roman" w:hAnsi="Times New Roman" w:cs="Times New Roman"/>
                <w:szCs w:val="22"/>
              </w:rPr>
              <w:t>1</w:t>
            </w:r>
            <w:r w:rsidRPr="00595BEF">
              <w:rPr>
                <w:rFonts w:ascii="Times New Roman" w:hAnsi="Times New Roman" w:cs="Times New Roman"/>
                <w:szCs w:val="22"/>
              </w:rPr>
              <w:t xml:space="preserve"> </w:t>
            </w:r>
            <w:r w:rsidR="008B773F">
              <w:rPr>
                <w:rFonts w:ascii="Times New Roman" w:hAnsi="Times New Roman" w:cs="Times New Roman"/>
                <w:szCs w:val="22"/>
              </w:rPr>
              <w:t>«</w:t>
            </w:r>
            <w:r w:rsidR="00682F7A" w:rsidRPr="00595BEF">
              <w:rPr>
                <w:rFonts w:ascii="Times New Roman" w:hAnsi="Times New Roman" w:cs="Times New Roman"/>
                <w:szCs w:val="22"/>
              </w:rPr>
              <w:t xml:space="preserve">Установление </w:t>
            </w:r>
            <w:r w:rsidR="00C73648">
              <w:rPr>
                <w:rFonts w:ascii="Times New Roman" w:hAnsi="Times New Roman" w:cs="Times New Roman"/>
                <w:szCs w:val="22"/>
              </w:rPr>
              <w:t xml:space="preserve">единых </w:t>
            </w:r>
            <w:r w:rsidR="00682F7A" w:rsidRPr="00595BEF">
              <w:rPr>
                <w:rFonts w:ascii="Times New Roman" w:hAnsi="Times New Roman" w:cs="Times New Roman"/>
                <w:szCs w:val="22"/>
              </w:rPr>
              <w:t>требований к формированию и реализации муниципальных программ</w:t>
            </w:r>
            <w:r w:rsidR="008B773F">
              <w:rPr>
                <w:rFonts w:ascii="Times New Roman" w:hAnsi="Times New Roman" w:cs="Times New Roman"/>
                <w:szCs w:val="22"/>
              </w:rPr>
              <w:t>»</w:t>
            </w:r>
          </w:p>
        </w:tc>
        <w:tc>
          <w:tcPr>
            <w:tcW w:w="1898" w:type="dxa"/>
          </w:tcPr>
          <w:p w:rsidR="00872984" w:rsidRDefault="00C27D7A" w:rsidP="00B93001">
            <w:pPr>
              <w:suppressAutoHyphens/>
              <w:spacing w:after="0" w:line="240" w:lineRule="auto"/>
              <w:jc w:val="center"/>
              <w:rPr>
                <w:rFonts w:ascii="Times New Roman" w:hAnsi="Times New Roman"/>
              </w:rPr>
            </w:pPr>
            <w:r w:rsidRPr="003B15A5">
              <w:rPr>
                <w:rFonts w:ascii="Times New Roman" w:hAnsi="Times New Roman"/>
              </w:rPr>
              <w:t>министерство строительства, жилищно</w:t>
            </w:r>
            <w:r w:rsidR="0055720D">
              <w:rPr>
                <w:rFonts w:ascii="Times New Roman" w:hAnsi="Times New Roman"/>
              </w:rPr>
              <w:t>-</w:t>
            </w:r>
            <w:r w:rsidRPr="003B15A5">
              <w:rPr>
                <w:rFonts w:ascii="Times New Roman" w:hAnsi="Times New Roman"/>
              </w:rPr>
              <w:t xml:space="preserve">коммунального и дорожного хозяйства Оренбургской области (далее </w:t>
            </w:r>
            <w:r w:rsidR="00D35619">
              <w:rPr>
                <w:rFonts w:ascii="Times New Roman" w:hAnsi="Times New Roman"/>
              </w:rPr>
              <w:t>–</w:t>
            </w:r>
            <w:r w:rsidRPr="003B15A5">
              <w:rPr>
                <w:rFonts w:ascii="Times New Roman" w:hAnsi="Times New Roman"/>
              </w:rPr>
              <w:t xml:space="preserve"> </w:t>
            </w:r>
          </w:p>
          <w:p w:rsidR="00800D9E" w:rsidRPr="003B15A5" w:rsidRDefault="00C27D7A" w:rsidP="00B93001">
            <w:pPr>
              <w:suppressAutoHyphens/>
              <w:spacing w:after="0" w:line="240" w:lineRule="auto"/>
              <w:jc w:val="center"/>
              <w:rPr>
                <w:rFonts w:ascii="Times New Roman" w:hAnsi="Times New Roman"/>
                <w:lang w:eastAsia="ru-RU"/>
              </w:rPr>
            </w:pPr>
            <w:r w:rsidRPr="003B15A5">
              <w:rPr>
                <w:rFonts w:ascii="Times New Roman" w:hAnsi="Times New Roman"/>
              </w:rPr>
              <w:t>минстрой)</w:t>
            </w:r>
          </w:p>
        </w:tc>
        <w:tc>
          <w:tcPr>
            <w:tcW w:w="1418" w:type="dxa"/>
          </w:tcPr>
          <w:p w:rsidR="00800D9E" w:rsidRPr="003B15A5" w:rsidRDefault="00800D9E" w:rsidP="00B93001">
            <w:pPr>
              <w:pStyle w:val="ConsPlusNormal"/>
              <w:suppressAutoHyphens/>
              <w:jc w:val="center"/>
              <w:rPr>
                <w:rFonts w:ascii="Times New Roman" w:hAnsi="Times New Roman" w:cs="Times New Roman"/>
                <w:szCs w:val="22"/>
              </w:rPr>
            </w:pPr>
            <w:r w:rsidRPr="003B15A5">
              <w:rPr>
                <w:rFonts w:ascii="Times New Roman" w:hAnsi="Times New Roman" w:cs="Times New Roman"/>
                <w:szCs w:val="22"/>
              </w:rPr>
              <w:t>2018</w:t>
            </w:r>
            <w:r w:rsidR="00E81FDD" w:rsidRPr="003B15A5">
              <w:rPr>
                <w:rFonts w:ascii="Times New Roman" w:hAnsi="Times New Roman" w:cs="Times New Roman"/>
                <w:szCs w:val="22"/>
              </w:rPr>
              <w:t xml:space="preserve"> год</w:t>
            </w:r>
          </w:p>
        </w:tc>
        <w:tc>
          <w:tcPr>
            <w:tcW w:w="1417" w:type="dxa"/>
          </w:tcPr>
          <w:p w:rsidR="00800D9E" w:rsidRPr="003B15A5" w:rsidRDefault="00800D9E" w:rsidP="00B93001">
            <w:pPr>
              <w:pStyle w:val="ConsPlusNormal"/>
              <w:suppressAutoHyphens/>
              <w:jc w:val="center"/>
              <w:rPr>
                <w:rFonts w:ascii="Times New Roman" w:hAnsi="Times New Roman" w:cs="Times New Roman"/>
                <w:szCs w:val="22"/>
              </w:rPr>
            </w:pPr>
            <w:r w:rsidRPr="003B15A5">
              <w:rPr>
                <w:rFonts w:ascii="Times New Roman" w:hAnsi="Times New Roman" w:cs="Times New Roman"/>
                <w:szCs w:val="22"/>
              </w:rPr>
              <w:t>2022</w:t>
            </w:r>
            <w:r w:rsidR="00E81FDD" w:rsidRPr="003B15A5">
              <w:rPr>
                <w:rFonts w:ascii="Times New Roman" w:hAnsi="Times New Roman" w:cs="Times New Roman"/>
                <w:szCs w:val="22"/>
              </w:rPr>
              <w:t xml:space="preserve"> год</w:t>
            </w:r>
          </w:p>
        </w:tc>
        <w:tc>
          <w:tcPr>
            <w:tcW w:w="2977" w:type="dxa"/>
          </w:tcPr>
          <w:p w:rsidR="00800D9E" w:rsidRPr="003B15A5" w:rsidRDefault="002A38D4" w:rsidP="00B93001">
            <w:pPr>
              <w:pStyle w:val="ConsPlusNormal"/>
              <w:suppressAutoHyphens/>
              <w:rPr>
                <w:rFonts w:ascii="Times New Roman" w:hAnsi="Times New Roman" w:cs="Times New Roman"/>
                <w:szCs w:val="22"/>
              </w:rPr>
            </w:pPr>
            <w:r w:rsidRPr="003B15A5">
              <w:rPr>
                <w:rFonts w:ascii="Times New Roman" w:hAnsi="Times New Roman" w:cs="Times New Roman"/>
                <w:szCs w:val="22"/>
              </w:rPr>
              <w:t>о</w:t>
            </w:r>
            <w:r w:rsidR="00800D9E" w:rsidRPr="003B15A5">
              <w:rPr>
                <w:rFonts w:ascii="Times New Roman" w:hAnsi="Times New Roman" w:cs="Times New Roman"/>
                <w:szCs w:val="22"/>
              </w:rPr>
              <w:t>существление мониторинга соблюдени</w:t>
            </w:r>
            <w:r w:rsidR="00C9257A">
              <w:rPr>
                <w:rFonts w:ascii="Times New Roman" w:hAnsi="Times New Roman" w:cs="Times New Roman"/>
                <w:szCs w:val="22"/>
              </w:rPr>
              <w:t>я</w:t>
            </w:r>
            <w:r w:rsidR="00800D9E" w:rsidRPr="003B15A5">
              <w:rPr>
                <w:rFonts w:ascii="Times New Roman" w:hAnsi="Times New Roman" w:cs="Times New Roman"/>
                <w:szCs w:val="22"/>
              </w:rPr>
              <w:t xml:space="preserve"> требований соглашений о предоставлении</w:t>
            </w:r>
          </w:p>
          <w:p w:rsidR="00800D9E" w:rsidRPr="003B15A5" w:rsidRDefault="00800D9E" w:rsidP="00B93001">
            <w:pPr>
              <w:pStyle w:val="ConsPlusNormal"/>
              <w:suppressAutoHyphens/>
              <w:rPr>
                <w:rFonts w:ascii="Times New Roman" w:hAnsi="Times New Roman" w:cs="Times New Roman"/>
                <w:szCs w:val="22"/>
              </w:rPr>
            </w:pPr>
            <w:r w:rsidRPr="003B15A5">
              <w:rPr>
                <w:rFonts w:ascii="Times New Roman" w:hAnsi="Times New Roman" w:cs="Times New Roman"/>
                <w:szCs w:val="22"/>
              </w:rPr>
              <w:t>субсидий на поддержку</w:t>
            </w:r>
            <w:r w:rsidR="00D463A8">
              <w:rPr>
                <w:rFonts w:ascii="Times New Roman" w:hAnsi="Times New Roman" w:cs="Times New Roman"/>
                <w:szCs w:val="22"/>
              </w:rPr>
              <w:t xml:space="preserve"> </w:t>
            </w:r>
            <w:r w:rsidRPr="003B15A5">
              <w:rPr>
                <w:rFonts w:ascii="Times New Roman" w:hAnsi="Times New Roman" w:cs="Times New Roman"/>
                <w:szCs w:val="22"/>
              </w:rPr>
              <w:t>государственных</w:t>
            </w:r>
            <w:r w:rsidR="00D463A8">
              <w:rPr>
                <w:rFonts w:ascii="Times New Roman" w:hAnsi="Times New Roman" w:cs="Times New Roman"/>
                <w:szCs w:val="22"/>
              </w:rPr>
              <w:t xml:space="preserve"> </w:t>
            </w:r>
            <w:r w:rsidRPr="003B15A5">
              <w:rPr>
                <w:rFonts w:ascii="Times New Roman" w:hAnsi="Times New Roman" w:cs="Times New Roman"/>
                <w:szCs w:val="22"/>
              </w:rPr>
              <w:t>программ субъектов</w:t>
            </w:r>
            <w:r w:rsidR="00D463A8">
              <w:rPr>
                <w:rFonts w:ascii="Times New Roman" w:hAnsi="Times New Roman" w:cs="Times New Roman"/>
                <w:szCs w:val="22"/>
              </w:rPr>
              <w:t xml:space="preserve"> </w:t>
            </w:r>
            <w:r w:rsidRPr="003B15A5">
              <w:rPr>
                <w:rFonts w:ascii="Times New Roman" w:hAnsi="Times New Roman" w:cs="Times New Roman"/>
                <w:szCs w:val="22"/>
              </w:rPr>
              <w:t>Российской Федерации и муниципальных программ</w:t>
            </w:r>
            <w:r w:rsidR="00D463A8">
              <w:rPr>
                <w:rFonts w:ascii="Times New Roman" w:hAnsi="Times New Roman" w:cs="Times New Roman"/>
                <w:szCs w:val="22"/>
              </w:rPr>
              <w:t xml:space="preserve"> </w:t>
            </w:r>
            <w:r w:rsidRPr="003B15A5">
              <w:rPr>
                <w:rFonts w:ascii="Times New Roman" w:hAnsi="Times New Roman" w:cs="Times New Roman"/>
                <w:szCs w:val="22"/>
              </w:rPr>
              <w:t>формирования современной городской среды</w:t>
            </w:r>
            <w:r w:rsidR="00A47BD1">
              <w:rPr>
                <w:rFonts w:ascii="Times New Roman" w:hAnsi="Times New Roman" w:cs="Times New Roman"/>
                <w:szCs w:val="22"/>
              </w:rPr>
              <w:t xml:space="preserve"> (далее –</w:t>
            </w:r>
            <w:r w:rsidR="00D463A8">
              <w:rPr>
                <w:rFonts w:ascii="Times New Roman" w:hAnsi="Times New Roman" w:cs="Times New Roman"/>
                <w:szCs w:val="22"/>
              </w:rPr>
              <w:t xml:space="preserve"> </w:t>
            </w:r>
            <w:r w:rsidR="00A47BD1">
              <w:rPr>
                <w:rFonts w:ascii="Times New Roman" w:hAnsi="Times New Roman" w:cs="Times New Roman"/>
                <w:szCs w:val="22"/>
              </w:rPr>
              <w:t>муниципальн</w:t>
            </w:r>
            <w:r w:rsidR="00D463A8">
              <w:rPr>
                <w:rFonts w:ascii="Times New Roman" w:hAnsi="Times New Roman" w:cs="Times New Roman"/>
                <w:szCs w:val="22"/>
              </w:rPr>
              <w:t>ые</w:t>
            </w:r>
            <w:r w:rsidR="00A47BD1">
              <w:rPr>
                <w:rFonts w:ascii="Times New Roman" w:hAnsi="Times New Roman" w:cs="Times New Roman"/>
                <w:szCs w:val="22"/>
              </w:rPr>
              <w:t xml:space="preserve"> программ</w:t>
            </w:r>
            <w:r w:rsidR="00D463A8">
              <w:rPr>
                <w:rFonts w:ascii="Times New Roman" w:hAnsi="Times New Roman" w:cs="Times New Roman"/>
                <w:szCs w:val="22"/>
              </w:rPr>
              <w:t>ы</w:t>
            </w:r>
            <w:r w:rsidR="00A47BD1">
              <w:rPr>
                <w:rFonts w:ascii="Times New Roman" w:hAnsi="Times New Roman" w:cs="Times New Roman"/>
                <w:szCs w:val="22"/>
              </w:rPr>
              <w:t>)</w:t>
            </w:r>
            <w:r w:rsidR="00C9257A">
              <w:rPr>
                <w:rFonts w:ascii="Times New Roman" w:hAnsi="Times New Roman" w:cs="Times New Roman"/>
                <w:szCs w:val="22"/>
              </w:rPr>
              <w:t>;</w:t>
            </w:r>
          </w:p>
          <w:p w:rsidR="00800D9E" w:rsidRPr="003B15A5" w:rsidRDefault="00C9257A" w:rsidP="00B93001">
            <w:pPr>
              <w:pStyle w:val="ConsPlusNormal"/>
              <w:suppressAutoHyphens/>
              <w:rPr>
                <w:rFonts w:ascii="Times New Roman" w:hAnsi="Times New Roman" w:cs="Times New Roman"/>
                <w:szCs w:val="22"/>
              </w:rPr>
            </w:pPr>
            <w:r>
              <w:rPr>
                <w:rFonts w:ascii="Times New Roman" w:hAnsi="Times New Roman" w:cs="Times New Roman"/>
                <w:szCs w:val="22"/>
              </w:rPr>
              <w:t>н</w:t>
            </w:r>
            <w:r w:rsidR="00800D9E" w:rsidRPr="003B15A5">
              <w:rPr>
                <w:rFonts w:ascii="Times New Roman" w:hAnsi="Times New Roman" w:cs="Times New Roman"/>
                <w:szCs w:val="22"/>
              </w:rPr>
              <w:t>аличие утвержденных органами местного самоуправления поселений, в состав которых входят населенные пункты с численностью населения свыше 1000 человек</w:t>
            </w:r>
            <w:r w:rsidR="00A55DD7">
              <w:rPr>
                <w:rFonts w:ascii="Times New Roman" w:hAnsi="Times New Roman" w:cs="Times New Roman"/>
                <w:szCs w:val="22"/>
              </w:rPr>
              <w:t>,</w:t>
            </w:r>
          </w:p>
          <w:p w:rsidR="00800D9E" w:rsidRPr="003B15A5" w:rsidRDefault="00800D9E" w:rsidP="00B93001">
            <w:pPr>
              <w:pStyle w:val="ConsPlusNormal"/>
              <w:suppressAutoHyphens/>
              <w:rPr>
                <w:rFonts w:ascii="Times New Roman" w:hAnsi="Times New Roman" w:cs="Times New Roman"/>
                <w:szCs w:val="22"/>
              </w:rPr>
            </w:pPr>
            <w:r w:rsidRPr="003B15A5">
              <w:rPr>
                <w:rFonts w:ascii="Times New Roman" w:hAnsi="Times New Roman" w:cs="Times New Roman"/>
                <w:szCs w:val="22"/>
              </w:rPr>
              <w:t>муниципальных программ</w:t>
            </w:r>
            <w:r w:rsidR="00A55DD7">
              <w:rPr>
                <w:rFonts w:ascii="Times New Roman" w:hAnsi="Times New Roman" w:cs="Times New Roman"/>
                <w:szCs w:val="22"/>
              </w:rPr>
              <w:t>,</w:t>
            </w:r>
          </w:p>
          <w:p w:rsidR="00C9257A" w:rsidRDefault="00800D9E" w:rsidP="00B93001">
            <w:pPr>
              <w:pStyle w:val="ConsPlusNormal"/>
              <w:suppressAutoHyphens/>
              <w:rPr>
                <w:rFonts w:ascii="Times New Roman" w:hAnsi="Times New Roman" w:cs="Times New Roman"/>
                <w:szCs w:val="22"/>
              </w:rPr>
            </w:pPr>
            <w:r w:rsidRPr="003B15A5">
              <w:rPr>
                <w:rFonts w:ascii="Times New Roman" w:hAnsi="Times New Roman" w:cs="Times New Roman"/>
                <w:szCs w:val="22"/>
              </w:rPr>
              <w:t xml:space="preserve">порядков общественного </w:t>
            </w:r>
            <w:r w:rsidRPr="003B15A5">
              <w:rPr>
                <w:rFonts w:ascii="Times New Roman" w:hAnsi="Times New Roman" w:cs="Times New Roman"/>
                <w:szCs w:val="22"/>
              </w:rPr>
              <w:lastRenderedPageBreak/>
              <w:t>обсуждения проектов муниципальных программ</w:t>
            </w:r>
            <w:r w:rsidR="00A55DD7">
              <w:rPr>
                <w:rFonts w:ascii="Times New Roman" w:hAnsi="Times New Roman" w:cs="Times New Roman"/>
                <w:szCs w:val="22"/>
              </w:rPr>
              <w:t>,</w:t>
            </w:r>
          </w:p>
          <w:p w:rsidR="00800D9E" w:rsidRPr="003B15A5" w:rsidRDefault="00800D9E" w:rsidP="00B93001">
            <w:pPr>
              <w:pStyle w:val="ConsPlusNormal"/>
              <w:suppressAutoHyphens/>
              <w:spacing w:line="235" w:lineRule="auto"/>
              <w:rPr>
                <w:rFonts w:ascii="Times New Roman" w:hAnsi="Times New Roman" w:cs="Times New Roman"/>
                <w:szCs w:val="22"/>
              </w:rPr>
            </w:pPr>
            <w:r w:rsidRPr="003B15A5">
              <w:rPr>
                <w:rFonts w:ascii="Times New Roman" w:hAnsi="Times New Roman" w:cs="Times New Roman"/>
                <w:szCs w:val="22"/>
              </w:rPr>
              <w:t>порядков и сроков представления, рассмотрения и оценки предложений граждан и организаций о включении объ</w:t>
            </w:r>
            <w:r w:rsidR="003E23B4">
              <w:rPr>
                <w:rFonts w:ascii="Times New Roman" w:hAnsi="Times New Roman" w:cs="Times New Roman"/>
                <w:szCs w:val="22"/>
              </w:rPr>
              <w:t>ектов в муници</w:t>
            </w:r>
            <w:r w:rsidR="00A55DD7">
              <w:rPr>
                <w:rFonts w:ascii="Times New Roman" w:hAnsi="Times New Roman" w:cs="Times New Roman"/>
                <w:szCs w:val="22"/>
              </w:rPr>
              <w:t>пальные программы</w:t>
            </w:r>
            <w:r w:rsidR="008B609D">
              <w:rPr>
                <w:rFonts w:ascii="Times New Roman" w:hAnsi="Times New Roman" w:cs="Times New Roman"/>
                <w:szCs w:val="22"/>
              </w:rPr>
              <w:t xml:space="preserve">, </w:t>
            </w:r>
            <w:r w:rsidRPr="003B15A5">
              <w:rPr>
                <w:rFonts w:ascii="Times New Roman" w:hAnsi="Times New Roman" w:cs="Times New Roman"/>
                <w:szCs w:val="22"/>
              </w:rPr>
              <w:t>правил благоустройства поселений, соответствующих требованиям законодательства</w:t>
            </w:r>
            <w:r w:rsidR="00C9257A">
              <w:rPr>
                <w:rFonts w:ascii="Times New Roman" w:hAnsi="Times New Roman" w:cs="Times New Roman"/>
                <w:szCs w:val="22"/>
              </w:rPr>
              <w:t xml:space="preserve"> Российской Федерации;</w:t>
            </w:r>
          </w:p>
          <w:p w:rsidR="0055720D" w:rsidRDefault="0055720D" w:rsidP="00B93001">
            <w:pPr>
              <w:pStyle w:val="ConsPlusNormal"/>
              <w:suppressAutoHyphens/>
              <w:spacing w:line="235" w:lineRule="auto"/>
              <w:rPr>
                <w:rFonts w:ascii="Times New Roman" w:hAnsi="Times New Roman" w:cs="Times New Roman"/>
                <w:szCs w:val="22"/>
              </w:rPr>
            </w:pPr>
            <w:r>
              <w:rPr>
                <w:rFonts w:ascii="Times New Roman" w:hAnsi="Times New Roman" w:cs="Times New Roman"/>
                <w:szCs w:val="22"/>
              </w:rPr>
              <w:t>создание</w:t>
            </w:r>
            <w:r w:rsidRPr="003B15A5">
              <w:rPr>
                <w:rFonts w:ascii="Times New Roman" w:hAnsi="Times New Roman" w:cs="Times New Roman"/>
                <w:szCs w:val="22"/>
              </w:rPr>
              <w:t xml:space="preserve"> общественной комиссии</w:t>
            </w:r>
            <w:r>
              <w:rPr>
                <w:rFonts w:ascii="Times New Roman" w:hAnsi="Times New Roman" w:cs="Times New Roman"/>
                <w:szCs w:val="22"/>
              </w:rPr>
              <w:t>;</w:t>
            </w:r>
          </w:p>
          <w:p w:rsidR="00A55DD7" w:rsidRDefault="00C9257A" w:rsidP="00B93001">
            <w:pPr>
              <w:pStyle w:val="ConsPlusNormal"/>
              <w:suppressAutoHyphens/>
              <w:spacing w:line="235" w:lineRule="auto"/>
              <w:rPr>
                <w:rFonts w:ascii="Times New Roman" w:hAnsi="Times New Roman" w:cs="Times New Roman"/>
                <w:szCs w:val="22"/>
              </w:rPr>
            </w:pPr>
            <w:r>
              <w:rPr>
                <w:rFonts w:ascii="Times New Roman" w:hAnsi="Times New Roman" w:cs="Times New Roman"/>
                <w:szCs w:val="22"/>
              </w:rPr>
              <w:t>м</w:t>
            </w:r>
            <w:r w:rsidR="00100189" w:rsidRPr="003B15A5">
              <w:rPr>
                <w:rFonts w:ascii="Times New Roman" w:hAnsi="Times New Roman" w:cs="Times New Roman"/>
                <w:szCs w:val="22"/>
              </w:rPr>
              <w:t>ониторинг проведени</w:t>
            </w:r>
            <w:r>
              <w:rPr>
                <w:rFonts w:ascii="Times New Roman" w:hAnsi="Times New Roman" w:cs="Times New Roman"/>
                <w:szCs w:val="22"/>
              </w:rPr>
              <w:t>я</w:t>
            </w:r>
            <w:r w:rsidR="00100189" w:rsidRPr="003B15A5">
              <w:rPr>
                <w:rFonts w:ascii="Times New Roman" w:hAnsi="Times New Roman" w:cs="Times New Roman"/>
                <w:szCs w:val="22"/>
              </w:rPr>
              <w:t xml:space="preserve"> инвентаризации</w:t>
            </w:r>
            <w:r>
              <w:rPr>
                <w:rFonts w:ascii="Times New Roman" w:hAnsi="Times New Roman" w:cs="Times New Roman"/>
                <w:szCs w:val="22"/>
              </w:rPr>
              <w:t>;</w:t>
            </w:r>
            <w:r w:rsidR="00100189" w:rsidRPr="003B15A5">
              <w:rPr>
                <w:rFonts w:ascii="Times New Roman" w:hAnsi="Times New Roman" w:cs="Times New Roman"/>
                <w:szCs w:val="22"/>
              </w:rPr>
              <w:t xml:space="preserve"> </w:t>
            </w:r>
          </w:p>
          <w:p w:rsidR="00100189" w:rsidRPr="003B15A5" w:rsidRDefault="00100189" w:rsidP="00B93001">
            <w:pPr>
              <w:pStyle w:val="ConsPlusNormal"/>
              <w:suppressAutoHyphens/>
              <w:spacing w:line="235" w:lineRule="auto"/>
              <w:rPr>
                <w:rFonts w:ascii="Times New Roman" w:hAnsi="Times New Roman" w:cs="Times New Roman"/>
                <w:szCs w:val="22"/>
              </w:rPr>
            </w:pPr>
            <w:r w:rsidRPr="003B15A5">
              <w:rPr>
                <w:rFonts w:ascii="Times New Roman" w:hAnsi="Times New Roman" w:cs="Times New Roman"/>
                <w:szCs w:val="22"/>
              </w:rPr>
              <w:t>формирование (корректировка) приоритетов региональной политики</w:t>
            </w:r>
          </w:p>
        </w:tc>
        <w:tc>
          <w:tcPr>
            <w:tcW w:w="2693" w:type="dxa"/>
          </w:tcPr>
          <w:p w:rsidR="00800D9E" w:rsidRPr="003B15A5" w:rsidRDefault="00476C52" w:rsidP="00B93001">
            <w:pPr>
              <w:pStyle w:val="ConsPlusNormal"/>
              <w:suppressAutoHyphens/>
              <w:rPr>
                <w:rFonts w:ascii="Times New Roman" w:hAnsi="Times New Roman" w:cs="Times New Roman"/>
                <w:szCs w:val="22"/>
              </w:rPr>
            </w:pPr>
            <w:r w:rsidRPr="003B15A5">
              <w:rPr>
                <w:rFonts w:ascii="Times New Roman" w:hAnsi="Times New Roman" w:cs="Times New Roman"/>
                <w:szCs w:val="22"/>
              </w:rPr>
              <w:lastRenderedPageBreak/>
              <w:t>н</w:t>
            </w:r>
            <w:r w:rsidR="00C9257A">
              <w:rPr>
                <w:rFonts w:ascii="Times New Roman" w:hAnsi="Times New Roman" w:cs="Times New Roman"/>
                <w:szCs w:val="22"/>
              </w:rPr>
              <w:t>еисполнение</w:t>
            </w:r>
            <w:r w:rsidR="00800D9E" w:rsidRPr="003B15A5">
              <w:rPr>
                <w:rFonts w:ascii="Times New Roman" w:hAnsi="Times New Roman" w:cs="Times New Roman"/>
                <w:szCs w:val="22"/>
              </w:rPr>
              <w:t xml:space="preserve"> органами местного самоуправления требований соглашений</w:t>
            </w:r>
          </w:p>
          <w:p w:rsidR="00800D9E" w:rsidRPr="003B15A5" w:rsidRDefault="00800D9E" w:rsidP="00B93001">
            <w:pPr>
              <w:pStyle w:val="ConsPlusNormal"/>
              <w:suppressAutoHyphens/>
              <w:rPr>
                <w:rFonts w:ascii="Times New Roman" w:hAnsi="Times New Roman" w:cs="Times New Roman"/>
                <w:szCs w:val="22"/>
              </w:rPr>
            </w:pPr>
            <w:r w:rsidRPr="003B15A5">
              <w:rPr>
                <w:rFonts w:ascii="Times New Roman" w:hAnsi="Times New Roman" w:cs="Times New Roman"/>
                <w:szCs w:val="22"/>
              </w:rPr>
              <w:t>о предоставлении субсидий на поддержку</w:t>
            </w:r>
            <w:r w:rsidR="00D463A8">
              <w:rPr>
                <w:rFonts w:ascii="Times New Roman" w:hAnsi="Times New Roman" w:cs="Times New Roman"/>
                <w:szCs w:val="22"/>
              </w:rPr>
              <w:t xml:space="preserve"> </w:t>
            </w:r>
            <w:r w:rsidRPr="003B15A5">
              <w:rPr>
                <w:rFonts w:ascii="Times New Roman" w:hAnsi="Times New Roman" w:cs="Times New Roman"/>
                <w:szCs w:val="22"/>
              </w:rPr>
              <w:t>государственных</w:t>
            </w:r>
            <w:r w:rsidR="00D463A8">
              <w:rPr>
                <w:rFonts w:ascii="Times New Roman" w:hAnsi="Times New Roman" w:cs="Times New Roman"/>
                <w:szCs w:val="22"/>
              </w:rPr>
              <w:t xml:space="preserve"> </w:t>
            </w:r>
            <w:r w:rsidRPr="003B15A5">
              <w:rPr>
                <w:rFonts w:ascii="Times New Roman" w:hAnsi="Times New Roman" w:cs="Times New Roman"/>
                <w:szCs w:val="22"/>
              </w:rPr>
              <w:t>программ субъектов</w:t>
            </w:r>
            <w:r w:rsidR="00D463A8">
              <w:rPr>
                <w:rFonts w:ascii="Times New Roman" w:hAnsi="Times New Roman" w:cs="Times New Roman"/>
                <w:szCs w:val="22"/>
              </w:rPr>
              <w:t xml:space="preserve"> </w:t>
            </w:r>
            <w:r w:rsidRPr="003B15A5">
              <w:rPr>
                <w:rFonts w:ascii="Times New Roman" w:hAnsi="Times New Roman" w:cs="Times New Roman"/>
                <w:szCs w:val="22"/>
              </w:rPr>
              <w:t>Российской</w:t>
            </w:r>
          </w:p>
          <w:p w:rsidR="00800D9E" w:rsidRPr="003B15A5" w:rsidRDefault="00800D9E" w:rsidP="00B93001">
            <w:pPr>
              <w:pStyle w:val="ConsPlusNormal"/>
              <w:suppressAutoHyphens/>
              <w:rPr>
                <w:rFonts w:ascii="Times New Roman" w:hAnsi="Times New Roman" w:cs="Times New Roman"/>
                <w:szCs w:val="22"/>
              </w:rPr>
            </w:pPr>
            <w:r w:rsidRPr="003B15A5">
              <w:rPr>
                <w:rFonts w:ascii="Times New Roman" w:hAnsi="Times New Roman" w:cs="Times New Roman"/>
                <w:szCs w:val="22"/>
              </w:rPr>
              <w:t>Федерации и</w:t>
            </w:r>
            <w:r w:rsidR="00D463A8">
              <w:rPr>
                <w:rFonts w:ascii="Times New Roman" w:hAnsi="Times New Roman" w:cs="Times New Roman"/>
                <w:szCs w:val="22"/>
              </w:rPr>
              <w:t xml:space="preserve"> </w:t>
            </w:r>
            <w:r w:rsidR="00A47BD1">
              <w:rPr>
                <w:rFonts w:ascii="Times New Roman" w:hAnsi="Times New Roman" w:cs="Times New Roman"/>
                <w:szCs w:val="22"/>
              </w:rPr>
              <w:t>муниципальных программ</w:t>
            </w:r>
            <w:r w:rsidR="00C9257A">
              <w:rPr>
                <w:rFonts w:ascii="Times New Roman" w:hAnsi="Times New Roman" w:cs="Times New Roman"/>
                <w:szCs w:val="22"/>
              </w:rPr>
              <w:t>;</w:t>
            </w:r>
          </w:p>
          <w:p w:rsidR="00100189" w:rsidRPr="003B15A5" w:rsidRDefault="00C9257A" w:rsidP="00B93001">
            <w:pPr>
              <w:pStyle w:val="ConsPlusNormal"/>
              <w:suppressAutoHyphens/>
              <w:rPr>
                <w:rFonts w:ascii="Times New Roman" w:hAnsi="Times New Roman" w:cs="Times New Roman"/>
                <w:szCs w:val="22"/>
              </w:rPr>
            </w:pPr>
            <w:r>
              <w:rPr>
                <w:rFonts w:ascii="Times New Roman" w:hAnsi="Times New Roman" w:cs="Times New Roman"/>
                <w:szCs w:val="22"/>
              </w:rPr>
              <w:t>не</w:t>
            </w:r>
            <w:r w:rsidR="00100189" w:rsidRPr="003B15A5">
              <w:rPr>
                <w:rFonts w:ascii="Times New Roman" w:hAnsi="Times New Roman" w:cs="Times New Roman"/>
                <w:szCs w:val="22"/>
              </w:rPr>
              <w:t>проведение либо некачественное проведение инвентаризации в муниципальных об</w:t>
            </w:r>
            <w:r>
              <w:rPr>
                <w:rFonts w:ascii="Times New Roman" w:hAnsi="Times New Roman" w:cs="Times New Roman"/>
                <w:szCs w:val="22"/>
              </w:rPr>
              <w:t xml:space="preserve">разованиях, </w:t>
            </w:r>
            <w:r w:rsidR="00100189" w:rsidRPr="003B15A5">
              <w:rPr>
                <w:rFonts w:ascii="Times New Roman" w:hAnsi="Times New Roman" w:cs="Times New Roman"/>
                <w:szCs w:val="22"/>
              </w:rPr>
              <w:t>вед</w:t>
            </w:r>
            <w:r>
              <w:rPr>
                <w:rFonts w:ascii="Times New Roman" w:hAnsi="Times New Roman" w:cs="Times New Roman"/>
                <w:szCs w:val="22"/>
              </w:rPr>
              <w:t>ущее</w:t>
            </w:r>
            <w:r w:rsidR="00100189" w:rsidRPr="003B15A5">
              <w:rPr>
                <w:rFonts w:ascii="Times New Roman" w:hAnsi="Times New Roman" w:cs="Times New Roman"/>
                <w:szCs w:val="22"/>
              </w:rPr>
              <w:t xml:space="preserve"> к некачественному формированию</w:t>
            </w:r>
            <w:r w:rsidR="00D463A8">
              <w:rPr>
                <w:rFonts w:ascii="Times New Roman" w:hAnsi="Times New Roman" w:cs="Times New Roman"/>
                <w:szCs w:val="22"/>
              </w:rPr>
              <w:t xml:space="preserve"> </w:t>
            </w:r>
            <w:r w:rsidR="00100189" w:rsidRPr="003B15A5">
              <w:rPr>
                <w:rFonts w:ascii="Times New Roman" w:hAnsi="Times New Roman" w:cs="Times New Roman"/>
                <w:szCs w:val="22"/>
              </w:rPr>
              <w:t xml:space="preserve">муниципальных программ, неверному </w:t>
            </w:r>
            <w:r w:rsidR="00100189" w:rsidRPr="003B15A5">
              <w:rPr>
                <w:rFonts w:ascii="Times New Roman" w:hAnsi="Times New Roman" w:cs="Times New Roman"/>
                <w:szCs w:val="22"/>
              </w:rPr>
              <w:lastRenderedPageBreak/>
              <w:t>описанию текущего состояния сектора благоустройства территорий</w:t>
            </w:r>
          </w:p>
        </w:tc>
        <w:tc>
          <w:tcPr>
            <w:tcW w:w="2126" w:type="dxa"/>
          </w:tcPr>
          <w:p w:rsidR="00A27B1E" w:rsidRPr="003B15A5" w:rsidRDefault="00476C52" w:rsidP="00B93001">
            <w:pPr>
              <w:suppressAutoHyphens/>
              <w:spacing w:after="0" w:line="240" w:lineRule="auto"/>
              <w:rPr>
                <w:rFonts w:ascii="Times New Roman" w:hAnsi="Times New Roman"/>
              </w:rPr>
            </w:pPr>
            <w:r w:rsidRPr="003B15A5">
              <w:rPr>
                <w:rFonts w:ascii="Times New Roman" w:hAnsi="Times New Roman"/>
              </w:rPr>
              <w:lastRenderedPageBreak/>
              <w:t>д</w:t>
            </w:r>
            <w:r w:rsidR="00A27B1E" w:rsidRPr="003B15A5">
              <w:rPr>
                <w:rFonts w:ascii="Times New Roman" w:hAnsi="Times New Roman"/>
              </w:rPr>
              <w:t>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w:t>
            </w:r>
            <w:r w:rsidRPr="003B15A5">
              <w:rPr>
                <w:rFonts w:ascii="Times New Roman" w:hAnsi="Times New Roman"/>
              </w:rPr>
              <w:t xml:space="preserve">ание </w:t>
            </w:r>
            <w:r w:rsidR="00A60F4D">
              <w:rPr>
                <w:rFonts w:ascii="Times New Roman" w:hAnsi="Times New Roman"/>
              </w:rPr>
              <w:t xml:space="preserve">современной </w:t>
            </w:r>
            <w:r w:rsidRPr="003B15A5">
              <w:rPr>
                <w:rFonts w:ascii="Times New Roman" w:hAnsi="Times New Roman"/>
              </w:rPr>
              <w:t>городской среды;</w:t>
            </w:r>
          </w:p>
          <w:p w:rsidR="00A27B1E" w:rsidRPr="003B15A5" w:rsidRDefault="00476C52" w:rsidP="00B93001">
            <w:pPr>
              <w:suppressAutoHyphens/>
              <w:spacing w:after="0" w:line="240" w:lineRule="auto"/>
              <w:rPr>
                <w:rFonts w:ascii="Times New Roman" w:hAnsi="Times New Roman"/>
              </w:rPr>
            </w:pPr>
            <w:r w:rsidRPr="003B15A5">
              <w:rPr>
                <w:rFonts w:ascii="Times New Roman" w:hAnsi="Times New Roman"/>
              </w:rPr>
              <w:t>д</w:t>
            </w:r>
            <w:r w:rsidR="00A27B1E" w:rsidRPr="003B15A5">
              <w:rPr>
                <w:rFonts w:ascii="Times New Roman" w:hAnsi="Times New Roman"/>
              </w:rPr>
              <w:t xml:space="preserve">оля органов местного самоуправления поселений, в состав </w:t>
            </w:r>
            <w:r w:rsidR="00A27B1E" w:rsidRPr="003B15A5">
              <w:rPr>
                <w:rFonts w:ascii="Times New Roman" w:hAnsi="Times New Roman"/>
              </w:rPr>
              <w:lastRenderedPageBreak/>
              <w:t>которых входят населенные пункты с численностью населения свыше 1000 человек, обеспечивших утверждение муниципальных программ;</w:t>
            </w:r>
          </w:p>
          <w:p w:rsidR="00800D9E" w:rsidRPr="003B15A5" w:rsidRDefault="00476C52" w:rsidP="00B93001">
            <w:pPr>
              <w:suppressAutoHyphens/>
              <w:spacing w:after="0" w:line="240" w:lineRule="auto"/>
              <w:rPr>
                <w:rFonts w:ascii="Times New Roman" w:hAnsi="Times New Roman"/>
              </w:rPr>
            </w:pPr>
            <w:r w:rsidRPr="003B15A5">
              <w:rPr>
                <w:rFonts w:ascii="Times New Roman" w:hAnsi="Times New Roman"/>
              </w:rPr>
              <w:t>д</w:t>
            </w:r>
            <w:r w:rsidR="00A27B1E" w:rsidRPr="003B15A5">
              <w:rPr>
                <w:rFonts w:ascii="Times New Roman" w:hAnsi="Times New Roman"/>
              </w:rPr>
              <w:t>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правил благоустройства</w:t>
            </w:r>
          </w:p>
        </w:tc>
      </w:tr>
      <w:tr w:rsidR="000F5584" w:rsidRPr="003B15A5">
        <w:tc>
          <w:tcPr>
            <w:tcW w:w="2888" w:type="dxa"/>
          </w:tcPr>
          <w:p w:rsidR="000F5584" w:rsidRPr="003B15A5" w:rsidRDefault="000F5584" w:rsidP="00B93001">
            <w:pPr>
              <w:pStyle w:val="ConsPlusNormal"/>
              <w:suppressAutoHyphens/>
              <w:spacing w:line="233" w:lineRule="auto"/>
              <w:rPr>
                <w:rFonts w:ascii="Times New Roman" w:hAnsi="Times New Roman" w:cs="Times New Roman"/>
                <w:szCs w:val="22"/>
              </w:rPr>
            </w:pPr>
            <w:r w:rsidRPr="003B15A5">
              <w:rPr>
                <w:rFonts w:ascii="Times New Roman" w:hAnsi="Times New Roman" w:cs="Times New Roman"/>
                <w:szCs w:val="22"/>
              </w:rPr>
              <w:lastRenderedPageBreak/>
              <w:t xml:space="preserve">Основное мероприятие 2 </w:t>
            </w:r>
            <w:r w:rsidR="008B773F">
              <w:rPr>
                <w:rFonts w:ascii="Times New Roman" w:hAnsi="Times New Roman" w:cs="Times New Roman"/>
                <w:szCs w:val="22"/>
              </w:rPr>
              <w:t>«</w:t>
            </w:r>
            <w:r w:rsidRPr="003B15A5">
              <w:rPr>
                <w:rFonts w:ascii="Times New Roman" w:hAnsi="Times New Roman" w:cs="Times New Roman"/>
                <w:szCs w:val="22"/>
              </w:rPr>
              <w:t>Оказание методологической помощи муниципальным образованиям в информационном обеспечении граждан, организаций</w:t>
            </w:r>
            <w:r w:rsidR="008B773F">
              <w:rPr>
                <w:rFonts w:ascii="Times New Roman" w:hAnsi="Times New Roman" w:cs="Times New Roman"/>
                <w:szCs w:val="22"/>
              </w:rPr>
              <w:t>»</w:t>
            </w:r>
          </w:p>
          <w:p w:rsidR="000F5584" w:rsidRPr="003B15A5" w:rsidRDefault="000F5584" w:rsidP="00B93001">
            <w:pPr>
              <w:pStyle w:val="ConsPlusNormal"/>
              <w:suppressAutoHyphens/>
              <w:spacing w:line="233" w:lineRule="auto"/>
              <w:rPr>
                <w:rFonts w:ascii="Times New Roman" w:hAnsi="Times New Roman" w:cs="Times New Roman"/>
                <w:szCs w:val="22"/>
              </w:rPr>
            </w:pPr>
          </w:p>
        </w:tc>
        <w:tc>
          <w:tcPr>
            <w:tcW w:w="1898" w:type="dxa"/>
          </w:tcPr>
          <w:p w:rsidR="000F5584" w:rsidRPr="003B15A5" w:rsidRDefault="000F5584" w:rsidP="00B93001">
            <w:pPr>
              <w:pStyle w:val="ConsPlusNormal"/>
              <w:suppressAutoHyphens/>
              <w:spacing w:line="233" w:lineRule="auto"/>
              <w:jc w:val="center"/>
              <w:rPr>
                <w:rFonts w:ascii="Times New Roman" w:hAnsi="Times New Roman" w:cs="Times New Roman"/>
                <w:szCs w:val="22"/>
              </w:rPr>
            </w:pPr>
            <w:r w:rsidRPr="003B15A5">
              <w:rPr>
                <w:rFonts w:ascii="Times New Roman" w:hAnsi="Times New Roman" w:cs="Times New Roman"/>
                <w:szCs w:val="22"/>
              </w:rPr>
              <w:t>минстрой</w:t>
            </w:r>
          </w:p>
          <w:p w:rsidR="000F5584" w:rsidRPr="003B15A5" w:rsidRDefault="000F5584" w:rsidP="00B93001">
            <w:pPr>
              <w:pStyle w:val="ConsPlusNormal"/>
              <w:suppressAutoHyphens/>
              <w:spacing w:line="233" w:lineRule="auto"/>
              <w:jc w:val="center"/>
              <w:rPr>
                <w:rFonts w:ascii="Times New Roman" w:hAnsi="Times New Roman" w:cs="Times New Roman"/>
                <w:szCs w:val="22"/>
              </w:rPr>
            </w:pPr>
          </w:p>
        </w:tc>
        <w:tc>
          <w:tcPr>
            <w:tcW w:w="1418" w:type="dxa"/>
          </w:tcPr>
          <w:p w:rsidR="000F5584" w:rsidRPr="003B15A5" w:rsidRDefault="000F5584" w:rsidP="00B93001">
            <w:pPr>
              <w:pStyle w:val="ConsPlusNormal"/>
              <w:suppressAutoHyphens/>
              <w:spacing w:line="233" w:lineRule="auto"/>
              <w:jc w:val="center"/>
              <w:rPr>
                <w:rFonts w:ascii="Times New Roman" w:hAnsi="Times New Roman" w:cs="Times New Roman"/>
                <w:szCs w:val="22"/>
              </w:rPr>
            </w:pPr>
            <w:r w:rsidRPr="003B15A5">
              <w:rPr>
                <w:rFonts w:ascii="Times New Roman" w:hAnsi="Times New Roman" w:cs="Times New Roman"/>
                <w:szCs w:val="22"/>
              </w:rPr>
              <w:t>2018 год</w:t>
            </w:r>
          </w:p>
          <w:p w:rsidR="000F5584" w:rsidRPr="003B15A5" w:rsidRDefault="000F5584" w:rsidP="00B93001">
            <w:pPr>
              <w:pStyle w:val="ConsPlusNormal"/>
              <w:suppressAutoHyphens/>
              <w:spacing w:line="233" w:lineRule="auto"/>
              <w:jc w:val="center"/>
              <w:rPr>
                <w:rFonts w:ascii="Times New Roman" w:hAnsi="Times New Roman" w:cs="Times New Roman"/>
                <w:szCs w:val="22"/>
              </w:rPr>
            </w:pPr>
          </w:p>
        </w:tc>
        <w:tc>
          <w:tcPr>
            <w:tcW w:w="1417" w:type="dxa"/>
          </w:tcPr>
          <w:p w:rsidR="000F5584" w:rsidRPr="003B15A5" w:rsidRDefault="000F5584" w:rsidP="00B93001">
            <w:pPr>
              <w:pStyle w:val="ConsPlusNormal"/>
              <w:suppressAutoHyphens/>
              <w:spacing w:line="233" w:lineRule="auto"/>
              <w:jc w:val="center"/>
              <w:rPr>
                <w:rFonts w:ascii="Times New Roman" w:hAnsi="Times New Roman" w:cs="Times New Roman"/>
                <w:szCs w:val="22"/>
              </w:rPr>
            </w:pPr>
            <w:r w:rsidRPr="003B15A5">
              <w:rPr>
                <w:rFonts w:ascii="Times New Roman" w:hAnsi="Times New Roman" w:cs="Times New Roman"/>
                <w:szCs w:val="22"/>
              </w:rPr>
              <w:t>2022 год</w:t>
            </w:r>
          </w:p>
          <w:p w:rsidR="000F5584" w:rsidRPr="003B15A5" w:rsidRDefault="000F5584" w:rsidP="00B93001">
            <w:pPr>
              <w:pStyle w:val="ConsPlusNormal"/>
              <w:suppressAutoHyphens/>
              <w:spacing w:line="233" w:lineRule="auto"/>
              <w:jc w:val="center"/>
              <w:rPr>
                <w:rFonts w:ascii="Times New Roman" w:hAnsi="Times New Roman" w:cs="Times New Roman"/>
                <w:szCs w:val="22"/>
              </w:rPr>
            </w:pPr>
          </w:p>
        </w:tc>
        <w:tc>
          <w:tcPr>
            <w:tcW w:w="2977" w:type="dxa"/>
          </w:tcPr>
          <w:p w:rsidR="000F5584" w:rsidRPr="003B15A5" w:rsidRDefault="000F5584" w:rsidP="00B93001">
            <w:pPr>
              <w:pStyle w:val="ConsPlusNormal"/>
              <w:suppressAutoHyphens/>
              <w:spacing w:line="233" w:lineRule="auto"/>
              <w:rPr>
                <w:rFonts w:ascii="Times New Roman" w:hAnsi="Times New Roman" w:cs="Times New Roman"/>
                <w:szCs w:val="22"/>
              </w:rPr>
            </w:pPr>
            <w:r w:rsidRPr="003B15A5">
              <w:rPr>
                <w:rFonts w:ascii="Times New Roman" w:hAnsi="Times New Roman" w:cs="Times New Roman"/>
                <w:szCs w:val="22"/>
              </w:rPr>
              <w:t>привлечение внимания граждан к вопросам благоустройства территорий и формирования комфортной городской среды;</w:t>
            </w:r>
          </w:p>
          <w:p w:rsidR="000F5584" w:rsidRPr="003B15A5" w:rsidRDefault="000F5584" w:rsidP="00B93001">
            <w:pPr>
              <w:pStyle w:val="ConsPlusNormal"/>
              <w:suppressAutoHyphens/>
              <w:spacing w:line="233" w:lineRule="auto"/>
              <w:rPr>
                <w:rFonts w:ascii="Times New Roman" w:hAnsi="Times New Roman" w:cs="Times New Roman"/>
                <w:szCs w:val="22"/>
              </w:rPr>
            </w:pPr>
            <w:r w:rsidRPr="003B15A5">
              <w:rPr>
                <w:rFonts w:ascii="Times New Roman" w:hAnsi="Times New Roman" w:cs="Times New Roman"/>
                <w:szCs w:val="22"/>
              </w:rPr>
              <w:t>общественное участие граждан, организаций</w:t>
            </w:r>
            <w:r w:rsidR="00BC5E81">
              <w:rPr>
                <w:rFonts w:ascii="Times New Roman" w:hAnsi="Times New Roman" w:cs="Times New Roman"/>
                <w:szCs w:val="22"/>
              </w:rPr>
              <w:t xml:space="preserve"> </w:t>
            </w:r>
            <w:r w:rsidRPr="003B15A5">
              <w:rPr>
                <w:rFonts w:ascii="Times New Roman" w:hAnsi="Times New Roman" w:cs="Times New Roman"/>
                <w:szCs w:val="22"/>
              </w:rPr>
              <w:t>в обсуждениях проектов муниципальных программ, проектов по благоустройству дворовых</w:t>
            </w:r>
            <w:r w:rsidR="00CE5A89">
              <w:rPr>
                <w:rFonts w:ascii="Times New Roman" w:hAnsi="Times New Roman" w:cs="Times New Roman"/>
                <w:szCs w:val="22"/>
              </w:rPr>
              <w:t xml:space="preserve"> и общественных территорий</w:t>
            </w:r>
            <w:r w:rsidRPr="003B15A5">
              <w:rPr>
                <w:rFonts w:ascii="Times New Roman" w:hAnsi="Times New Roman" w:cs="Times New Roman"/>
                <w:szCs w:val="22"/>
              </w:rPr>
              <w:t xml:space="preserve"> и т.д.;</w:t>
            </w:r>
          </w:p>
          <w:p w:rsidR="000F5584" w:rsidRPr="003B15A5" w:rsidRDefault="000F5584" w:rsidP="00B93001">
            <w:pPr>
              <w:pStyle w:val="ConsPlusNormal"/>
              <w:suppressAutoHyphens/>
              <w:spacing w:line="233" w:lineRule="auto"/>
              <w:rPr>
                <w:rFonts w:ascii="Times New Roman" w:hAnsi="Times New Roman" w:cs="Times New Roman"/>
                <w:szCs w:val="22"/>
              </w:rPr>
            </w:pPr>
            <w:r w:rsidRPr="003B15A5">
              <w:rPr>
                <w:rFonts w:ascii="Times New Roman" w:hAnsi="Times New Roman" w:cs="Times New Roman"/>
                <w:szCs w:val="22"/>
              </w:rPr>
              <w:t xml:space="preserve">наличие информации о ходе </w:t>
            </w:r>
            <w:r w:rsidRPr="003B15A5">
              <w:rPr>
                <w:rFonts w:ascii="Times New Roman" w:hAnsi="Times New Roman" w:cs="Times New Roman"/>
                <w:szCs w:val="22"/>
              </w:rPr>
              <w:lastRenderedPageBreak/>
              <w:t xml:space="preserve">реализации </w:t>
            </w:r>
            <w:r w:rsidR="00CE5A89">
              <w:rPr>
                <w:rFonts w:ascii="Times New Roman" w:hAnsi="Times New Roman" w:cs="Times New Roman"/>
                <w:szCs w:val="22"/>
              </w:rPr>
              <w:t>муниципальных программ</w:t>
            </w:r>
            <w:r w:rsidRPr="003B15A5">
              <w:rPr>
                <w:rFonts w:ascii="Times New Roman" w:hAnsi="Times New Roman" w:cs="Times New Roman"/>
                <w:szCs w:val="22"/>
              </w:rPr>
              <w:t xml:space="preserve"> в средствах массовой информации, на сайтах муниципальных образований</w:t>
            </w:r>
            <w:r w:rsidR="00CE5A89">
              <w:rPr>
                <w:rFonts w:ascii="Times New Roman" w:hAnsi="Times New Roman" w:cs="Times New Roman"/>
                <w:szCs w:val="22"/>
              </w:rPr>
              <w:t>;</w:t>
            </w:r>
            <w:r w:rsidRPr="003B15A5">
              <w:rPr>
                <w:rFonts w:ascii="Times New Roman" w:hAnsi="Times New Roman" w:cs="Times New Roman"/>
                <w:szCs w:val="22"/>
              </w:rPr>
              <w:t xml:space="preserve"> </w:t>
            </w:r>
          </w:p>
          <w:p w:rsidR="000F5584" w:rsidRPr="003B15A5" w:rsidRDefault="00CE5A89" w:rsidP="00B93001">
            <w:pPr>
              <w:pStyle w:val="ConsPlusNormal"/>
              <w:suppressAutoHyphens/>
              <w:spacing w:line="233" w:lineRule="auto"/>
              <w:rPr>
                <w:rFonts w:ascii="Times New Roman" w:hAnsi="Times New Roman" w:cs="Times New Roman"/>
                <w:szCs w:val="22"/>
              </w:rPr>
            </w:pPr>
            <w:r>
              <w:rPr>
                <w:rFonts w:ascii="Times New Roman" w:hAnsi="Times New Roman" w:cs="Times New Roman"/>
                <w:szCs w:val="22"/>
              </w:rPr>
              <w:t>п</w:t>
            </w:r>
            <w:r w:rsidR="000F5584" w:rsidRPr="003B15A5">
              <w:rPr>
                <w:rFonts w:ascii="Times New Roman" w:hAnsi="Times New Roman" w:cs="Times New Roman"/>
                <w:szCs w:val="22"/>
              </w:rPr>
              <w:t>овышение интереса к участию в муниципальных про</w:t>
            </w:r>
            <w:r w:rsidR="00BC5E81">
              <w:rPr>
                <w:rFonts w:ascii="Times New Roman" w:hAnsi="Times New Roman" w:cs="Times New Roman"/>
                <w:szCs w:val="22"/>
              </w:rPr>
              <w:t>граммах</w:t>
            </w:r>
          </w:p>
        </w:tc>
        <w:tc>
          <w:tcPr>
            <w:tcW w:w="2693" w:type="dxa"/>
          </w:tcPr>
          <w:p w:rsidR="000F5584" w:rsidRPr="003B15A5" w:rsidRDefault="000F5584" w:rsidP="00B93001">
            <w:pPr>
              <w:pStyle w:val="ConsPlusNormal"/>
              <w:suppressAutoHyphens/>
              <w:spacing w:line="233" w:lineRule="auto"/>
              <w:rPr>
                <w:rFonts w:ascii="Times New Roman" w:hAnsi="Times New Roman" w:cs="Times New Roman"/>
                <w:szCs w:val="22"/>
              </w:rPr>
            </w:pPr>
            <w:r w:rsidRPr="003B15A5">
              <w:rPr>
                <w:rFonts w:ascii="Times New Roman" w:hAnsi="Times New Roman" w:cs="Times New Roman"/>
                <w:szCs w:val="22"/>
              </w:rPr>
              <w:lastRenderedPageBreak/>
              <w:t>формальный процесс включения территорий в муниципальные программы,</w:t>
            </w:r>
          </w:p>
          <w:p w:rsidR="000F5584" w:rsidRPr="003B15A5" w:rsidRDefault="000F5584" w:rsidP="00B93001">
            <w:pPr>
              <w:pStyle w:val="ConsPlusNormal"/>
              <w:suppressAutoHyphens/>
              <w:spacing w:line="233" w:lineRule="auto"/>
              <w:rPr>
                <w:rFonts w:ascii="Times New Roman" w:hAnsi="Times New Roman" w:cs="Times New Roman"/>
                <w:szCs w:val="22"/>
              </w:rPr>
            </w:pPr>
            <w:r w:rsidRPr="003B15A5">
              <w:rPr>
                <w:rFonts w:ascii="Times New Roman" w:hAnsi="Times New Roman" w:cs="Times New Roman"/>
                <w:szCs w:val="22"/>
              </w:rPr>
              <w:t xml:space="preserve">снижение </w:t>
            </w:r>
            <w:r w:rsidR="00A55DD7">
              <w:rPr>
                <w:rFonts w:ascii="Times New Roman" w:hAnsi="Times New Roman" w:cs="Times New Roman"/>
                <w:szCs w:val="22"/>
              </w:rPr>
              <w:t xml:space="preserve"> </w:t>
            </w:r>
            <w:r w:rsidRPr="003B15A5">
              <w:rPr>
                <w:rFonts w:ascii="Times New Roman" w:hAnsi="Times New Roman" w:cs="Times New Roman"/>
                <w:szCs w:val="22"/>
              </w:rPr>
              <w:t>заинтересованности граждан, организаций</w:t>
            </w:r>
            <w:r w:rsidR="00A55DD7">
              <w:rPr>
                <w:rFonts w:ascii="Times New Roman" w:hAnsi="Times New Roman" w:cs="Times New Roman"/>
                <w:szCs w:val="22"/>
              </w:rPr>
              <w:t xml:space="preserve"> </w:t>
            </w:r>
            <w:r w:rsidRPr="003B15A5">
              <w:rPr>
                <w:rFonts w:ascii="Times New Roman" w:hAnsi="Times New Roman" w:cs="Times New Roman"/>
                <w:szCs w:val="22"/>
              </w:rPr>
              <w:t xml:space="preserve">в реализации </w:t>
            </w:r>
            <w:r w:rsidR="00726BEC">
              <w:rPr>
                <w:rFonts w:ascii="Times New Roman" w:hAnsi="Times New Roman" w:cs="Times New Roman"/>
                <w:szCs w:val="22"/>
              </w:rPr>
              <w:t>муниципальных программ</w:t>
            </w:r>
            <w:r w:rsidRPr="003B15A5">
              <w:rPr>
                <w:rFonts w:ascii="Times New Roman" w:hAnsi="Times New Roman" w:cs="Times New Roman"/>
                <w:szCs w:val="22"/>
              </w:rPr>
              <w:t>;</w:t>
            </w:r>
          </w:p>
          <w:p w:rsidR="000F5584" w:rsidRPr="003B15A5" w:rsidRDefault="000F5584" w:rsidP="00B93001">
            <w:pPr>
              <w:pStyle w:val="ConsPlusNormal"/>
              <w:suppressAutoHyphens/>
              <w:spacing w:line="233" w:lineRule="auto"/>
              <w:rPr>
                <w:rFonts w:ascii="Times New Roman" w:hAnsi="Times New Roman"/>
              </w:rPr>
            </w:pPr>
            <w:r w:rsidRPr="003B15A5">
              <w:rPr>
                <w:rFonts w:ascii="Times New Roman" w:hAnsi="Times New Roman" w:cs="Times New Roman"/>
                <w:szCs w:val="22"/>
              </w:rPr>
              <w:t xml:space="preserve">спад активности </w:t>
            </w:r>
            <w:r w:rsidR="00726BEC">
              <w:rPr>
                <w:rFonts w:ascii="Times New Roman" w:hAnsi="Times New Roman" w:cs="Times New Roman"/>
                <w:szCs w:val="22"/>
              </w:rPr>
              <w:t xml:space="preserve">участия </w:t>
            </w:r>
            <w:r w:rsidRPr="003B15A5">
              <w:rPr>
                <w:rFonts w:ascii="Times New Roman" w:hAnsi="Times New Roman" w:cs="Times New Roman"/>
                <w:szCs w:val="22"/>
              </w:rPr>
              <w:t xml:space="preserve">граждан в </w:t>
            </w:r>
            <w:r w:rsidR="00726BEC">
              <w:rPr>
                <w:rFonts w:ascii="Times New Roman" w:hAnsi="Times New Roman" w:cs="Times New Roman"/>
                <w:szCs w:val="22"/>
              </w:rPr>
              <w:t xml:space="preserve">реализации </w:t>
            </w:r>
            <w:r w:rsidRPr="003B15A5">
              <w:rPr>
                <w:rFonts w:ascii="Times New Roman" w:hAnsi="Times New Roman" w:cs="Times New Roman"/>
                <w:szCs w:val="22"/>
              </w:rPr>
              <w:t>муниципальных</w:t>
            </w:r>
            <w:r w:rsidR="00726BEC">
              <w:rPr>
                <w:rFonts w:ascii="Times New Roman" w:hAnsi="Times New Roman" w:cs="Times New Roman"/>
                <w:szCs w:val="22"/>
              </w:rPr>
              <w:t xml:space="preserve"> программ</w:t>
            </w:r>
            <w:r w:rsidRPr="003B15A5">
              <w:rPr>
                <w:rFonts w:ascii="Times New Roman" w:hAnsi="Times New Roman" w:cs="Times New Roman"/>
                <w:szCs w:val="22"/>
              </w:rPr>
              <w:t xml:space="preserve">, снижение </w:t>
            </w:r>
            <w:r w:rsidRPr="003B15A5">
              <w:rPr>
                <w:rFonts w:ascii="Times New Roman" w:hAnsi="Times New Roman" w:cs="Times New Roman"/>
                <w:szCs w:val="22"/>
              </w:rPr>
              <w:lastRenderedPageBreak/>
              <w:t>объемов привлеченных внебюджетных средств</w:t>
            </w:r>
          </w:p>
        </w:tc>
        <w:tc>
          <w:tcPr>
            <w:tcW w:w="2126" w:type="dxa"/>
          </w:tcPr>
          <w:p w:rsidR="000F5584" w:rsidRPr="003B15A5" w:rsidRDefault="000F5584" w:rsidP="00B93001">
            <w:pPr>
              <w:suppressAutoHyphens/>
              <w:spacing w:after="0" w:line="233" w:lineRule="auto"/>
              <w:rPr>
                <w:rFonts w:ascii="Times New Roman" w:hAnsi="Times New Roman"/>
              </w:rPr>
            </w:pPr>
            <w:r w:rsidRPr="003B15A5">
              <w:rPr>
                <w:rFonts w:ascii="Times New Roman" w:hAnsi="Times New Roman"/>
              </w:rPr>
              <w:lastRenderedPageBreak/>
              <w:t xml:space="preserve">доля проектов благоустройства, реализованных с трудовым участием граждан, заинтересованных организаций; </w:t>
            </w:r>
          </w:p>
          <w:p w:rsidR="000F5584" w:rsidRPr="003B15A5" w:rsidRDefault="000F5584" w:rsidP="00B93001">
            <w:pPr>
              <w:suppressAutoHyphens/>
              <w:spacing w:after="0" w:line="233" w:lineRule="auto"/>
              <w:rPr>
                <w:rFonts w:ascii="Times New Roman" w:hAnsi="Times New Roman"/>
              </w:rPr>
            </w:pPr>
            <w:r w:rsidRPr="003B15A5">
              <w:rPr>
                <w:rFonts w:ascii="Times New Roman" w:hAnsi="Times New Roman"/>
              </w:rPr>
              <w:t>доля проектов благоустройства, реализованных с финансовым участием граждан, заинтересованных организаций</w:t>
            </w:r>
          </w:p>
        </w:tc>
      </w:tr>
      <w:tr w:rsidR="00EF6156" w:rsidRPr="003B15A5">
        <w:tc>
          <w:tcPr>
            <w:tcW w:w="2888" w:type="dxa"/>
          </w:tcPr>
          <w:p w:rsidR="00800D9E" w:rsidRPr="003B15A5" w:rsidRDefault="00800D9E" w:rsidP="00B93001">
            <w:pPr>
              <w:suppressAutoHyphens/>
              <w:spacing w:after="0" w:line="240" w:lineRule="auto"/>
              <w:rPr>
                <w:rFonts w:ascii="Times New Roman" w:hAnsi="Times New Roman"/>
              </w:rPr>
            </w:pPr>
            <w:r w:rsidRPr="003B15A5">
              <w:rPr>
                <w:rFonts w:ascii="Times New Roman" w:hAnsi="Times New Roman"/>
              </w:rPr>
              <w:lastRenderedPageBreak/>
              <w:t>Основное мероприятие</w:t>
            </w:r>
            <w:r w:rsidR="00CE5A89">
              <w:rPr>
                <w:rFonts w:ascii="Times New Roman" w:hAnsi="Times New Roman"/>
              </w:rPr>
              <w:t xml:space="preserve"> </w:t>
            </w:r>
            <w:r w:rsidR="00215BDD" w:rsidRPr="003B15A5">
              <w:rPr>
                <w:rFonts w:ascii="Times New Roman" w:hAnsi="Times New Roman"/>
              </w:rPr>
              <w:t>3</w:t>
            </w:r>
            <w:r w:rsidRPr="003B15A5">
              <w:rPr>
                <w:rFonts w:ascii="Times New Roman" w:hAnsi="Times New Roman"/>
              </w:rPr>
              <w:t xml:space="preserve"> </w:t>
            </w:r>
            <w:r w:rsidR="008B773F">
              <w:rPr>
                <w:rFonts w:ascii="Times New Roman" w:hAnsi="Times New Roman"/>
              </w:rPr>
              <w:t>«</w:t>
            </w:r>
            <w:r w:rsidR="00E575FA" w:rsidRPr="003B15A5">
              <w:rPr>
                <w:rFonts w:ascii="Times New Roman" w:hAnsi="Times New Roman"/>
              </w:rPr>
              <w:t>Содействие в обеспечении благоустройства территорий населенных пунктов</w:t>
            </w:r>
            <w:r w:rsidR="008B773F">
              <w:rPr>
                <w:rFonts w:ascii="Times New Roman" w:hAnsi="Times New Roman"/>
              </w:rPr>
              <w:t>»</w:t>
            </w:r>
          </w:p>
        </w:tc>
        <w:tc>
          <w:tcPr>
            <w:tcW w:w="1898" w:type="dxa"/>
          </w:tcPr>
          <w:p w:rsidR="00800D9E" w:rsidRPr="003B15A5" w:rsidRDefault="00403CEB" w:rsidP="00B93001">
            <w:pPr>
              <w:suppressAutoHyphens/>
              <w:spacing w:after="0" w:line="240" w:lineRule="auto"/>
              <w:jc w:val="center"/>
              <w:rPr>
                <w:rFonts w:ascii="Times New Roman" w:hAnsi="Times New Roman"/>
              </w:rPr>
            </w:pPr>
            <w:r w:rsidRPr="003B15A5">
              <w:rPr>
                <w:rFonts w:ascii="Times New Roman" w:hAnsi="Times New Roman"/>
              </w:rPr>
              <w:t>минстрой</w:t>
            </w:r>
          </w:p>
        </w:tc>
        <w:tc>
          <w:tcPr>
            <w:tcW w:w="1418" w:type="dxa"/>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2018 год</w:t>
            </w:r>
          </w:p>
        </w:tc>
        <w:tc>
          <w:tcPr>
            <w:tcW w:w="1417" w:type="dxa"/>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2022 год</w:t>
            </w:r>
          </w:p>
        </w:tc>
        <w:tc>
          <w:tcPr>
            <w:tcW w:w="2977" w:type="dxa"/>
          </w:tcPr>
          <w:p w:rsidR="00800D9E" w:rsidRPr="00F80039" w:rsidRDefault="00800D9E" w:rsidP="00B93001">
            <w:pPr>
              <w:suppressAutoHyphens/>
              <w:autoSpaceDE w:val="0"/>
              <w:autoSpaceDN w:val="0"/>
              <w:adjustRightInd w:val="0"/>
              <w:spacing w:after="0" w:line="240" w:lineRule="auto"/>
              <w:rPr>
                <w:rFonts w:ascii="Times New Roman" w:hAnsi="Times New Roman"/>
                <w:color w:val="000000" w:themeColor="text1"/>
              </w:rPr>
            </w:pPr>
            <w:r w:rsidRPr="00F80039">
              <w:rPr>
                <w:rFonts w:ascii="Times New Roman" w:hAnsi="Times New Roman"/>
                <w:color w:val="000000" w:themeColor="text1"/>
              </w:rPr>
              <w:t>увеличение доли благоустроенных дворовых территорий в общем количестве дворовых территорий</w:t>
            </w:r>
          </w:p>
          <w:p w:rsidR="00E575FA" w:rsidRPr="00F80039" w:rsidRDefault="00E575FA" w:rsidP="00B93001">
            <w:pPr>
              <w:suppressAutoHyphens/>
              <w:autoSpaceDE w:val="0"/>
              <w:autoSpaceDN w:val="0"/>
              <w:adjustRightInd w:val="0"/>
              <w:spacing w:after="0" w:line="240" w:lineRule="auto"/>
              <w:rPr>
                <w:rFonts w:ascii="Times New Roman" w:hAnsi="Times New Roman"/>
                <w:color w:val="000000" w:themeColor="text1"/>
              </w:rPr>
            </w:pPr>
            <w:r w:rsidRPr="00F80039">
              <w:rPr>
                <w:rFonts w:ascii="Times New Roman" w:hAnsi="Times New Roman"/>
                <w:color w:val="000000" w:themeColor="text1"/>
              </w:rPr>
              <w:t>увеличение количества благоустроенных общественных территорий в общем количестве общественных территорий</w:t>
            </w:r>
          </w:p>
          <w:p w:rsidR="00E575FA" w:rsidRPr="00F80039" w:rsidRDefault="00E575FA" w:rsidP="00B93001">
            <w:pPr>
              <w:suppressAutoHyphens/>
              <w:autoSpaceDE w:val="0"/>
              <w:autoSpaceDN w:val="0"/>
              <w:adjustRightInd w:val="0"/>
              <w:spacing w:after="0" w:line="240" w:lineRule="auto"/>
              <w:rPr>
                <w:rFonts w:ascii="Times New Roman" w:hAnsi="Times New Roman"/>
                <w:color w:val="000000" w:themeColor="text1"/>
              </w:rPr>
            </w:pPr>
          </w:p>
        </w:tc>
        <w:tc>
          <w:tcPr>
            <w:tcW w:w="2693" w:type="dxa"/>
          </w:tcPr>
          <w:p w:rsidR="00800D9E" w:rsidRPr="00F80039" w:rsidRDefault="00726BEC" w:rsidP="00B93001">
            <w:pPr>
              <w:suppressAutoHyphens/>
              <w:autoSpaceDE w:val="0"/>
              <w:autoSpaceDN w:val="0"/>
              <w:adjustRightInd w:val="0"/>
              <w:spacing w:after="0" w:line="240" w:lineRule="auto"/>
              <w:rPr>
                <w:rFonts w:ascii="Times New Roman" w:hAnsi="Times New Roman"/>
                <w:color w:val="000000" w:themeColor="text1"/>
              </w:rPr>
            </w:pPr>
            <w:r w:rsidRPr="00F80039">
              <w:rPr>
                <w:rFonts w:ascii="Times New Roman" w:hAnsi="Times New Roman"/>
                <w:color w:val="000000" w:themeColor="text1"/>
              </w:rPr>
              <w:t>снижение уровня комфортности</w:t>
            </w:r>
            <w:r w:rsidR="00800D9E" w:rsidRPr="00F80039">
              <w:rPr>
                <w:rFonts w:ascii="Times New Roman" w:hAnsi="Times New Roman"/>
                <w:color w:val="000000" w:themeColor="text1"/>
              </w:rPr>
              <w:t xml:space="preserve"> проживания граждан</w:t>
            </w:r>
          </w:p>
          <w:p w:rsidR="00800D9E" w:rsidRPr="00F80039" w:rsidRDefault="00800D9E" w:rsidP="00B93001">
            <w:pPr>
              <w:suppressAutoHyphens/>
              <w:spacing w:after="0" w:line="240" w:lineRule="auto"/>
              <w:rPr>
                <w:rFonts w:ascii="Times New Roman" w:hAnsi="Times New Roman"/>
                <w:color w:val="000000" w:themeColor="text1"/>
              </w:rPr>
            </w:pPr>
          </w:p>
        </w:tc>
        <w:tc>
          <w:tcPr>
            <w:tcW w:w="2126" w:type="dxa"/>
          </w:tcPr>
          <w:p w:rsidR="00852439" w:rsidRPr="00F80039" w:rsidRDefault="00476C52" w:rsidP="00B93001">
            <w:pPr>
              <w:suppressAutoHyphens/>
              <w:spacing w:after="0" w:line="240" w:lineRule="auto"/>
              <w:rPr>
                <w:rFonts w:ascii="Times New Roman" w:hAnsi="Times New Roman"/>
                <w:color w:val="000000" w:themeColor="text1"/>
              </w:rPr>
            </w:pPr>
            <w:r w:rsidRPr="00F80039">
              <w:rPr>
                <w:rFonts w:ascii="Times New Roman" w:hAnsi="Times New Roman"/>
                <w:color w:val="000000" w:themeColor="text1"/>
              </w:rPr>
              <w:t>д</w:t>
            </w:r>
            <w:r w:rsidR="00852439" w:rsidRPr="00F80039">
              <w:rPr>
                <w:rFonts w:ascii="Times New Roman" w:hAnsi="Times New Roman"/>
                <w:color w:val="000000" w:themeColor="text1"/>
              </w:rPr>
              <w:t xml:space="preserve">оля благоустроенных дворовых территорий </w:t>
            </w:r>
            <w:r w:rsidR="00E56553" w:rsidRPr="00F80039">
              <w:rPr>
                <w:rFonts w:ascii="Times New Roman" w:hAnsi="Times New Roman"/>
                <w:color w:val="000000" w:themeColor="text1"/>
              </w:rPr>
              <w:t>в</w:t>
            </w:r>
            <w:r w:rsidR="00852439" w:rsidRPr="00F80039">
              <w:rPr>
                <w:rFonts w:ascii="Times New Roman" w:hAnsi="Times New Roman"/>
                <w:color w:val="000000" w:themeColor="text1"/>
              </w:rPr>
              <w:t xml:space="preserve"> обще</w:t>
            </w:r>
            <w:r w:rsidR="00E56553" w:rsidRPr="00F80039">
              <w:rPr>
                <w:rFonts w:ascii="Times New Roman" w:hAnsi="Times New Roman"/>
                <w:color w:val="000000" w:themeColor="text1"/>
              </w:rPr>
              <w:t>м</w:t>
            </w:r>
            <w:r w:rsidR="00852439" w:rsidRPr="00F80039">
              <w:rPr>
                <w:rFonts w:ascii="Times New Roman" w:hAnsi="Times New Roman"/>
                <w:color w:val="000000" w:themeColor="text1"/>
              </w:rPr>
              <w:t xml:space="preserve"> количеств</w:t>
            </w:r>
            <w:r w:rsidR="00E56553" w:rsidRPr="00F80039">
              <w:rPr>
                <w:rFonts w:ascii="Times New Roman" w:hAnsi="Times New Roman"/>
                <w:color w:val="000000" w:themeColor="text1"/>
              </w:rPr>
              <w:t>е</w:t>
            </w:r>
            <w:r w:rsidR="00852439" w:rsidRPr="00F80039">
              <w:rPr>
                <w:rFonts w:ascii="Times New Roman" w:hAnsi="Times New Roman"/>
                <w:color w:val="000000" w:themeColor="text1"/>
              </w:rPr>
              <w:t xml:space="preserve"> дворовых территорий</w:t>
            </w:r>
            <w:r w:rsidRPr="00F80039">
              <w:rPr>
                <w:rFonts w:ascii="Times New Roman" w:hAnsi="Times New Roman"/>
                <w:color w:val="000000" w:themeColor="text1"/>
              </w:rPr>
              <w:t>;</w:t>
            </w:r>
          </w:p>
          <w:p w:rsidR="00852439" w:rsidRPr="00F80039" w:rsidRDefault="00476C52" w:rsidP="00B93001">
            <w:pPr>
              <w:suppressAutoHyphens/>
              <w:spacing w:after="0" w:line="240" w:lineRule="auto"/>
              <w:rPr>
                <w:rFonts w:ascii="Times New Roman" w:hAnsi="Times New Roman"/>
                <w:color w:val="000000" w:themeColor="text1"/>
              </w:rPr>
            </w:pPr>
            <w:r w:rsidRPr="00F80039">
              <w:rPr>
                <w:rFonts w:ascii="Times New Roman" w:hAnsi="Times New Roman"/>
                <w:color w:val="000000" w:themeColor="text1"/>
              </w:rPr>
              <w:t>к</w:t>
            </w:r>
            <w:r w:rsidR="00852439" w:rsidRPr="00F80039">
              <w:rPr>
                <w:rFonts w:ascii="Times New Roman" w:hAnsi="Times New Roman"/>
                <w:color w:val="000000" w:themeColor="text1"/>
              </w:rPr>
              <w:t>оличество благоустроенных дворовых территорий за отчетный период</w:t>
            </w:r>
          </w:p>
          <w:p w:rsidR="00E575FA" w:rsidRPr="00F80039" w:rsidRDefault="00E575FA" w:rsidP="00B93001">
            <w:pPr>
              <w:suppressAutoHyphens/>
              <w:spacing w:after="0" w:line="240" w:lineRule="auto"/>
              <w:rPr>
                <w:rFonts w:ascii="Times New Roman" w:hAnsi="Times New Roman"/>
                <w:color w:val="000000" w:themeColor="text1"/>
              </w:rPr>
            </w:pPr>
            <w:r w:rsidRPr="00F80039">
              <w:rPr>
                <w:rFonts w:ascii="Times New Roman" w:hAnsi="Times New Roman"/>
                <w:color w:val="000000" w:themeColor="text1"/>
              </w:rPr>
              <w:t>доля благоустроенных общественных территорий в общем количестве общественных территорий;</w:t>
            </w:r>
          </w:p>
          <w:p w:rsidR="00E575FA" w:rsidRPr="00F80039" w:rsidRDefault="00E575FA" w:rsidP="00B93001">
            <w:pPr>
              <w:suppressAutoHyphens/>
              <w:spacing w:after="0" w:line="240" w:lineRule="auto"/>
              <w:rPr>
                <w:rFonts w:ascii="Times New Roman" w:hAnsi="Times New Roman"/>
                <w:color w:val="000000" w:themeColor="text1"/>
              </w:rPr>
            </w:pPr>
            <w:r w:rsidRPr="00F80039">
              <w:rPr>
                <w:rFonts w:ascii="Times New Roman" w:hAnsi="Times New Roman"/>
                <w:color w:val="000000" w:themeColor="text1"/>
              </w:rPr>
              <w:t>количество благоустроенных общественных территорий за отчетный период</w:t>
            </w:r>
          </w:p>
        </w:tc>
      </w:tr>
      <w:tr w:rsidR="00E43760" w:rsidRPr="003B15A5" w:rsidTr="00DF1129">
        <w:tc>
          <w:tcPr>
            <w:tcW w:w="2888" w:type="dxa"/>
          </w:tcPr>
          <w:p w:rsidR="00E43760" w:rsidRPr="00F80039" w:rsidRDefault="00E43760" w:rsidP="00E43760">
            <w:pPr>
              <w:pStyle w:val="ConsPlusNormal"/>
              <w:suppressAutoHyphens/>
              <w:rPr>
                <w:rFonts w:ascii="Times New Roman" w:hAnsi="Times New Roman" w:cs="Times New Roman"/>
                <w:color w:val="000000" w:themeColor="text1"/>
                <w:szCs w:val="22"/>
              </w:rPr>
            </w:pPr>
            <w:r w:rsidRPr="00F80039">
              <w:rPr>
                <w:rFonts w:ascii="Times New Roman" w:hAnsi="Times New Roman" w:cs="Times New Roman"/>
                <w:color w:val="000000" w:themeColor="text1"/>
                <w:szCs w:val="22"/>
              </w:rPr>
              <w:t xml:space="preserve">Основное мероприятие 4 «Отбор реализованных проектов на конкурс лучших практик по </w:t>
            </w:r>
            <w:r w:rsidRPr="00F80039">
              <w:rPr>
                <w:rFonts w:ascii="Times New Roman" w:hAnsi="Times New Roman" w:cs="Times New Roman"/>
                <w:color w:val="000000" w:themeColor="text1"/>
                <w:szCs w:val="22"/>
              </w:rPr>
              <w:lastRenderedPageBreak/>
              <w:t>благоустройству»</w:t>
            </w:r>
          </w:p>
        </w:tc>
        <w:tc>
          <w:tcPr>
            <w:tcW w:w="1898" w:type="dxa"/>
          </w:tcPr>
          <w:p w:rsidR="00E43760" w:rsidRPr="003B15A5" w:rsidRDefault="00E43760" w:rsidP="00DF1129">
            <w:pPr>
              <w:pStyle w:val="ConsPlusNormal"/>
              <w:suppressAutoHyphens/>
              <w:jc w:val="center"/>
              <w:rPr>
                <w:rFonts w:ascii="Times New Roman" w:hAnsi="Times New Roman" w:cs="Times New Roman"/>
                <w:szCs w:val="22"/>
              </w:rPr>
            </w:pPr>
            <w:r w:rsidRPr="003B15A5">
              <w:rPr>
                <w:rFonts w:ascii="Times New Roman" w:hAnsi="Times New Roman" w:cs="Times New Roman"/>
                <w:szCs w:val="22"/>
              </w:rPr>
              <w:lastRenderedPageBreak/>
              <w:t>минстрой</w:t>
            </w:r>
          </w:p>
        </w:tc>
        <w:tc>
          <w:tcPr>
            <w:tcW w:w="1418" w:type="dxa"/>
          </w:tcPr>
          <w:p w:rsidR="00E43760" w:rsidRPr="003B15A5" w:rsidRDefault="00E43760" w:rsidP="00DF1129">
            <w:pPr>
              <w:pStyle w:val="ConsPlusNormal"/>
              <w:suppressAutoHyphens/>
              <w:jc w:val="center"/>
              <w:rPr>
                <w:rFonts w:ascii="Times New Roman" w:hAnsi="Times New Roman" w:cs="Times New Roman"/>
                <w:szCs w:val="22"/>
              </w:rPr>
            </w:pPr>
            <w:r w:rsidRPr="003B15A5">
              <w:rPr>
                <w:rFonts w:ascii="Times New Roman" w:hAnsi="Times New Roman" w:cs="Times New Roman"/>
                <w:szCs w:val="22"/>
              </w:rPr>
              <w:t>2018 год</w:t>
            </w:r>
          </w:p>
        </w:tc>
        <w:tc>
          <w:tcPr>
            <w:tcW w:w="1417" w:type="dxa"/>
          </w:tcPr>
          <w:p w:rsidR="00E43760" w:rsidRPr="003B15A5" w:rsidRDefault="00E43760" w:rsidP="00DF1129">
            <w:pPr>
              <w:pStyle w:val="ConsPlusNormal"/>
              <w:suppressAutoHyphens/>
              <w:jc w:val="center"/>
              <w:rPr>
                <w:rFonts w:ascii="Times New Roman" w:hAnsi="Times New Roman" w:cs="Times New Roman"/>
                <w:szCs w:val="22"/>
              </w:rPr>
            </w:pPr>
            <w:r w:rsidRPr="003B15A5">
              <w:rPr>
                <w:rFonts w:ascii="Times New Roman" w:hAnsi="Times New Roman" w:cs="Times New Roman"/>
                <w:szCs w:val="22"/>
              </w:rPr>
              <w:t>2022 год</w:t>
            </w:r>
          </w:p>
        </w:tc>
        <w:tc>
          <w:tcPr>
            <w:tcW w:w="2977" w:type="dxa"/>
          </w:tcPr>
          <w:p w:rsidR="00E43760" w:rsidRPr="003B15A5" w:rsidRDefault="00E43760" w:rsidP="00DF1129">
            <w:pPr>
              <w:pStyle w:val="ConsPlusNormal"/>
              <w:suppressAutoHyphens/>
              <w:rPr>
                <w:rFonts w:ascii="Times New Roman" w:hAnsi="Times New Roman" w:cs="Times New Roman"/>
                <w:szCs w:val="22"/>
              </w:rPr>
            </w:pPr>
            <w:r w:rsidRPr="003B15A5">
              <w:rPr>
                <w:rFonts w:ascii="Times New Roman" w:hAnsi="Times New Roman" w:cs="Times New Roman"/>
                <w:szCs w:val="22"/>
              </w:rPr>
              <w:t xml:space="preserve">формирование </w:t>
            </w:r>
            <w:r>
              <w:rPr>
                <w:rFonts w:ascii="Times New Roman" w:hAnsi="Times New Roman" w:cs="Times New Roman"/>
                <w:szCs w:val="22"/>
              </w:rPr>
              <w:t xml:space="preserve">базы </w:t>
            </w:r>
            <w:r w:rsidRPr="003B15A5">
              <w:rPr>
                <w:rFonts w:ascii="Times New Roman" w:hAnsi="Times New Roman" w:cs="Times New Roman"/>
                <w:szCs w:val="22"/>
              </w:rPr>
              <w:t xml:space="preserve">лучших практик реализации проектов по благоустройству, </w:t>
            </w:r>
            <w:r w:rsidRPr="003B15A5">
              <w:rPr>
                <w:rFonts w:ascii="Times New Roman" w:hAnsi="Times New Roman" w:cs="Times New Roman"/>
                <w:szCs w:val="22"/>
              </w:rPr>
              <w:lastRenderedPageBreak/>
              <w:t>направление их на конкурс</w:t>
            </w:r>
            <w:r>
              <w:rPr>
                <w:rFonts w:ascii="Times New Roman" w:hAnsi="Times New Roman" w:cs="Times New Roman"/>
                <w:szCs w:val="22"/>
              </w:rPr>
              <w:t xml:space="preserve"> </w:t>
            </w:r>
            <w:r w:rsidRPr="003B15A5">
              <w:rPr>
                <w:rFonts w:ascii="Times New Roman" w:hAnsi="Times New Roman" w:cs="Times New Roman"/>
                <w:szCs w:val="22"/>
              </w:rPr>
              <w:t xml:space="preserve">в </w:t>
            </w:r>
            <w:r>
              <w:rPr>
                <w:rFonts w:ascii="Times New Roman" w:hAnsi="Times New Roman"/>
              </w:rPr>
              <w:t>М</w:t>
            </w:r>
            <w:r w:rsidRPr="00BF069C">
              <w:rPr>
                <w:rFonts w:ascii="Times New Roman" w:hAnsi="Times New Roman"/>
              </w:rPr>
              <w:t xml:space="preserve">инистерство строительства и жилищно-коммунального хозяйства </w:t>
            </w:r>
            <w:r>
              <w:rPr>
                <w:rFonts w:ascii="Times New Roman" w:hAnsi="Times New Roman"/>
              </w:rPr>
              <w:t>Р</w:t>
            </w:r>
            <w:r w:rsidRPr="00BF069C">
              <w:rPr>
                <w:rFonts w:ascii="Times New Roman" w:hAnsi="Times New Roman"/>
              </w:rPr>
              <w:t xml:space="preserve">оссийской </w:t>
            </w:r>
            <w:r>
              <w:rPr>
                <w:rFonts w:ascii="Times New Roman" w:hAnsi="Times New Roman"/>
              </w:rPr>
              <w:t>Ф</w:t>
            </w:r>
            <w:r w:rsidRPr="00BF069C">
              <w:rPr>
                <w:rFonts w:ascii="Times New Roman" w:hAnsi="Times New Roman"/>
              </w:rPr>
              <w:t>едерации</w:t>
            </w:r>
          </w:p>
        </w:tc>
        <w:tc>
          <w:tcPr>
            <w:tcW w:w="2693" w:type="dxa"/>
          </w:tcPr>
          <w:p w:rsidR="00E43760" w:rsidRPr="003B15A5" w:rsidRDefault="00E43760" w:rsidP="00DF1129">
            <w:pPr>
              <w:pStyle w:val="ConsPlusNormal"/>
              <w:suppressAutoHyphens/>
              <w:rPr>
                <w:rFonts w:ascii="Times New Roman" w:hAnsi="Times New Roman" w:cs="Times New Roman"/>
                <w:szCs w:val="22"/>
              </w:rPr>
            </w:pPr>
            <w:r w:rsidRPr="003B15A5">
              <w:rPr>
                <w:rFonts w:ascii="Times New Roman" w:hAnsi="Times New Roman" w:cs="Times New Roman"/>
                <w:szCs w:val="22"/>
              </w:rPr>
              <w:lastRenderedPageBreak/>
              <w:t>неисполнение соглашений о предоставлении субсидий на поддержку</w:t>
            </w:r>
            <w:r>
              <w:rPr>
                <w:rFonts w:ascii="Times New Roman" w:hAnsi="Times New Roman" w:cs="Times New Roman"/>
                <w:szCs w:val="22"/>
              </w:rPr>
              <w:t xml:space="preserve"> </w:t>
            </w:r>
            <w:r w:rsidRPr="003B15A5">
              <w:rPr>
                <w:rFonts w:ascii="Times New Roman" w:hAnsi="Times New Roman" w:cs="Times New Roman"/>
                <w:szCs w:val="22"/>
              </w:rPr>
              <w:lastRenderedPageBreak/>
              <w:t>государственных</w:t>
            </w:r>
            <w:r>
              <w:rPr>
                <w:rFonts w:ascii="Times New Roman" w:hAnsi="Times New Roman" w:cs="Times New Roman"/>
                <w:szCs w:val="22"/>
              </w:rPr>
              <w:t xml:space="preserve"> </w:t>
            </w:r>
            <w:r w:rsidRPr="003B15A5">
              <w:rPr>
                <w:rFonts w:ascii="Times New Roman" w:hAnsi="Times New Roman" w:cs="Times New Roman"/>
                <w:szCs w:val="22"/>
              </w:rPr>
              <w:t>программ субъектов</w:t>
            </w:r>
            <w:r>
              <w:rPr>
                <w:rFonts w:ascii="Times New Roman" w:hAnsi="Times New Roman" w:cs="Times New Roman"/>
                <w:szCs w:val="22"/>
              </w:rPr>
              <w:t xml:space="preserve"> </w:t>
            </w:r>
            <w:r w:rsidRPr="003B15A5">
              <w:rPr>
                <w:rFonts w:ascii="Times New Roman" w:hAnsi="Times New Roman" w:cs="Times New Roman"/>
                <w:szCs w:val="22"/>
              </w:rPr>
              <w:t>Российской Федерации и</w:t>
            </w:r>
            <w:r>
              <w:rPr>
                <w:rFonts w:ascii="Times New Roman" w:hAnsi="Times New Roman" w:cs="Times New Roman"/>
                <w:szCs w:val="22"/>
              </w:rPr>
              <w:t xml:space="preserve"> </w:t>
            </w:r>
            <w:r w:rsidRPr="003B15A5">
              <w:rPr>
                <w:rFonts w:ascii="Times New Roman" w:hAnsi="Times New Roman" w:cs="Times New Roman"/>
                <w:szCs w:val="22"/>
              </w:rPr>
              <w:t xml:space="preserve">муниципальных программ </w:t>
            </w:r>
          </w:p>
        </w:tc>
        <w:tc>
          <w:tcPr>
            <w:tcW w:w="2126" w:type="dxa"/>
          </w:tcPr>
          <w:p w:rsidR="00E43760" w:rsidRPr="003B15A5" w:rsidRDefault="00E43760" w:rsidP="00DF1129">
            <w:pPr>
              <w:suppressAutoHyphens/>
              <w:spacing w:after="0" w:line="240" w:lineRule="auto"/>
              <w:rPr>
                <w:rFonts w:ascii="Times New Roman" w:hAnsi="Times New Roman"/>
              </w:rPr>
            </w:pPr>
            <w:r w:rsidRPr="003B15A5">
              <w:rPr>
                <w:rFonts w:ascii="Times New Roman" w:hAnsi="Times New Roman"/>
              </w:rPr>
              <w:lastRenderedPageBreak/>
              <w:t xml:space="preserve">количество реализованных проектов по благоустройству, </w:t>
            </w:r>
            <w:r>
              <w:rPr>
                <w:rFonts w:ascii="Times New Roman" w:hAnsi="Times New Roman"/>
              </w:rPr>
              <w:lastRenderedPageBreak/>
              <w:t xml:space="preserve">отобранных для участия в </w:t>
            </w:r>
            <w:r w:rsidRPr="003B15A5">
              <w:rPr>
                <w:rFonts w:ascii="Times New Roman" w:hAnsi="Times New Roman"/>
              </w:rPr>
              <w:t>конкурс</w:t>
            </w:r>
            <w:r>
              <w:rPr>
                <w:rFonts w:ascii="Times New Roman" w:hAnsi="Times New Roman"/>
              </w:rPr>
              <w:t>е</w:t>
            </w:r>
            <w:r w:rsidRPr="003B15A5">
              <w:rPr>
                <w:rFonts w:ascii="Times New Roman" w:hAnsi="Times New Roman"/>
              </w:rPr>
              <w:t xml:space="preserve"> лучших практик</w:t>
            </w:r>
            <w:r>
              <w:rPr>
                <w:rFonts w:ascii="Times New Roman" w:hAnsi="Times New Roman"/>
              </w:rPr>
              <w:t>,</w:t>
            </w:r>
            <w:r w:rsidRPr="003B15A5">
              <w:rPr>
                <w:rFonts w:ascii="Times New Roman" w:hAnsi="Times New Roman"/>
              </w:rPr>
              <w:t xml:space="preserve"> </w:t>
            </w:r>
            <w:r>
              <w:rPr>
                <w:rFonts w:ascii="Times New Roman" w:hAnsi="Times New Roman"/>
              </w:rPr>
              <w:t>проводимом</w:t>
            </w:r>
            <w:r w:rsidRPr="003B15A5">
              <w:rPr>
                <w:rFonts w:ascii="Times New Roman" w:hAnsi="Times New Roman"/>
              </w:rPr>
              <w:t xml:space="preserve"> </w:t>
            </w:r>
            <w:r>
              <w:rPr>
                <w:rFonts w:ascii="Times New Roman" w:hAnsi="Times New Roman"/>
              </w:rPr>
              <w:t>М</w:t>
            </w:r>
            <w:r w:rsidRPr="00BF069C">
              <w:rPr>
                <w:rFonts w:ascii="Times New Roman" w:hAnsi="Times New Roman"/>
              </w:rPr>
              <w:t>инистерство</w:t>
            </w:r>
            <w:r>
              <w:rPr>
                <w:rFonts w:ascii="Times New Roman" w:hAnsi="Times New Roman"/>
              </w:rPr>
              <w:t>м</w:t>
            </w:r>
            <w:r w:rsidRPr="00BF069C">
              <w:rPr>
                <w:rFonts w:ascii="Times New Roman" w:hAnsi="Times New Roman"/>
              </w:rPr>
              <w:t xml:space="preserve"> строительства и жилищно-коммунального хозяйства </w:t>
            </w:r>
            <w:r>
              <w:rPr>
                <w:rFonts w:ascii="Times New Roman" w:hAnsi="Times New Roman"/>
              </w:rPr>
              <w:t>Р</w:t>
            </w:r>
            <w:r w:rsidRPr="00BF069C">
              <w:rPr>
                <w:rFonts w:ascii="Times New Roman" w:hAnsi="Times New Roman"/>
              </w:rPr>
              <w:t xml:space="preserve">оссийской </w:t>
            </w:r>
            <w:r>
              <w:rPr>
                <w:rFonts w:ascii="Times New Roman" w:hAnsi="Times New Roman"/>
              </w:rPr>
              <w:t>Ф</w:t>
            </w:r>
            <w:r w:rsidRPr="00BF069C">
              <w:rPr>
                <w:rFonts w:ascii="Times New Roman" w:hAnsi="Times New Roman"/>
              </w:rPr>
              <w:t>едерации</w:t>
            </w:r>
          </w:p>
        </w:tc>
      </w:tr>
      <w:tr w:rsidR="00EF6156" w:rsidRPr="003B15A5">
        <w:tc>
          <w:tcPr>
            <w:tcW w:w="2888" w:type="dxa"/>
          </w:tcPr>
          <w:p w:rsidR="00800D9E" w:rsidRPr="003B15A5" w:rsidRDefault="00800D9E" w:rsidP="00E43760">
            <w:pPr>
              <w:suppressAutoHyphens/>
              <w:spacing w:after="0" w:line="240" w:lineRule="auto"/>
              <w:rPr>
                <w:rFonts w:ascii="Times New Roman" w:hAnsi="Times New Roman"/>
              </w:rPr>
            </w:pPr>
            <w:r w:rsidRPr="003B15A5">
              <w:rPr>
                <w:rFonts w:ascii="Times New Roman" w:hAnsi="Times New Roman"/>
              </w:rPr>
              <w:lastRenderedPageBreak/>
              <w:t>Основное мероприятие</w:t>
            </w:r>
            <w:r w:rsidR="00CE5A89">
              <w:rPr>
                <w:rFonts w:ascii="Times New Roman" w:hAnsi="Times New Roman"/>
              </w:rPr>
              <w:t xml:space="preserve"> </w:t>
            </w:r>
            <w:r w:rsidR="00E43760">
              <w:rPr>
                <w:rFonts w:ascii="Times New Roman" w:hAnsi="Times New Roman"/>
              </w:rPr>
              <w:t>5</w:t>
            </w:r>
            <w:r w:rsidRPr="003B15A5">
              <w:rPr>
                <w:rFonts w:ascii="Times New Roman" w:hAnsi="Times New Roman"/>
              </w:rPr>
              <w:t xml:space="preserve"> </w:t>
            </w:r>
            <w:r w:rsidR="008B773F">
              <w:rPr>
                <w:rFonts w:ascii="Times New Roman" w:hAnsi="Times New Roman"/>
              </w:rPr>
              <w:t>«</w:t>
            </w:r>
            <w:r w:rsidRPr="003B15A5">
              <w:rPr>
                <w:rFonts w:ascii="Times New Roman" w:hAnsi="Times New Roman"/>
              </w:rPr>
              <w:t>Содействие обустройству мест массового отдыха населения (городских парков)</w:t>
            </w:r>
            <w:r w:rsidR="008B773F">
              <w:rPr>
                <w:rFonts w:ascii="Times New Roman" w:hAnsi="Times New Roman"/>
              </w:rPr>
              <w:t>»</w:t>
            </w:r>
          </w:p>
        </w:tc>
        <w:tc>
          <w:tcPr>
            <w:tcW w:w="1898" w:type="dxa"/>
          </w:tcPr>
          <w:p w:rsidR="00800D9E" w:rsidRPr="003B15A5" w:rsidRDefault="00403CEB" w:rsidP="00B93001">
            <w:pPr>
              <w:suppressAutoHyphens/>
              <w:spacing w:after="0" w:line="240" w:lineRule="auto"/>
              <w:jc w:val="center"/>
              <w:rPr>
                <w:rFonts w:ascii="Times New Roman" w:hAnsi="Times New Roman"/>
              </w:rPr>
            </w:pPr>
            <w:r w:rsidRPr="003B15A5">
              <w:rPr>
                <w:rFonts w:ascii="Times New Roman" w:hAnsi="Times New Roman"/>
              </w:rPr>
              <w:t>минстрой</w:t>
            </w:r>
          </w:p>
        </w:tc>
        <w:tc>
          <w:tcPr>
            <w:tcW w:w="1418" w:type="dxa"/>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2018 год</w:t>
            </w:r>
          </w:p>
        </w:tc>
        <w:tc>
          <w:tcPr>
            <w:tcW w:w="1417" w:type="dxa"/>
          </w:tcPr>
          <w:p w:rsidR="00800D9E" w:rsidRPr="003B15A5" w:rsidRDefault="00800D9E" w:rsidP="00B93001">
            <w:pPr>
              <w:suppressAutoHyphens/>
              <w:spacing w:after="0" w:line="240" w:lineRule="auto"/>
              <w:jc w:val="center"/>
              <w:rPr>
                <w:rFonts w:ascii="Times New Roman" w:hAnsi="Times New Roman"/>
              </w:rPr>
            </w:pPr>
            <w:r w:rsidRPr="003B15A5">
              <w:rPr>
                <w:rFonts w:ascii="Times New Roman" w:hAnsi="Times New Roman"/>
              </w:rPr>
              <w:t>2022 год</w:t>
            </w:r>
          </w:p>
        </w:tc>
        <w:tc>
          <w:tcPr>
            <w:tcW w:w="2977" w:type="dxa"/>
          </w:tcPr>
          <w:p w:rsidR="00CE5A89" w:rsidRDefault="00800D9E" w:rsidP="00B93001">
            <w:pPr>
              <w:suppressAutoHyphens/>
              <w:autoSpaceDE w:val="0"/>
              <w:autoSpaceDN w:val="0"/>
              <w:adjustRightInd w:val="0"/>
              <w:spacing w:after="0" w:line="240" w:lineRule="auto"/>
              <w:rPr>
                <w:rFonts w:ascii="Times New Roman" w:hAnsi="Times New Roman"/>
              </w:rPr>
            </w:pPr>
            <w:r w:rsidRPr="003B15A5">
              <w:rPr>
                <w:rFonts w:ascii="Times New Roman" w:hAnsi="Times New Roman"/>
              </w:rPr>
              <w:t>увеличение количества обустроенных мест массового отдыха населения (городских парков)</w:t>
            </w:r>
            <w:r w:rsidR="00CE5A89">
              <w:rPr>
                <w:rFonts w:ascii="Times New Roman" w:hAnsi="Times New Roman"/>
              </w:rPr>
              <w:t>;</w:t>
            </w:r>
          </w:p>
          <w:p w:rsidR="00800D9E" w:rsidRPr="003B15A5" w:rsidRDefault="00CE5A89" w:rsidP="00B93001">
            <w:pPr>
              <w:suppressAutoHyphens/>
              <w:autoSpaceDE w:val="0"/>
              <w:autoSpaceDN w:val="0"/>
              <w:adjustRightInd w:val="0"/>
              <w:spacing w:after="0" w:line="240" w:lineRule="auto"/>
              <w:rPr>
                <w:rFonts w:ascii="Times New Roman" w:hAnsi="Times New Roman"/>
              </w:rPr>
            </w:pPr>
            <w:r>
              <w:rPr>
                <w:rFonts w:ascii="Times New Roman" w:hAnsi="Times New Roman"/>
              </w:rPr>
              <w:t>ф</w:t>
            </w:r>
            <w:r w:rsidR="00800D9E" w:rsidRPr="003B15A5">
              <w:rPr>
                <w:rFonts w:ascii="Times New Roman" w:hAnsi="Times New Roman"/>
              </w:rPr>
              <w:t>ормирование привлекательных для населения зон отдыха</w:t>
            </w:r>
          </w:p>
        </w:tc>
        <w:tc>
          <w:tcPr>
            <w:tcW w:w="2693" w:type="dxa"/>
          </w:tcPr>
          <w:p w:rsidR="00800D9E" w:rsidRPr="003B15A5" w:rsidRDefault="00800D9E" w:rsidP="00B93001">
            <w:pPr>
              <w:suppressAutoHyphens/>
              <w:autoSpaceDE w:val="0"/>
              <w:autoSpaceDN w:val="0"/>
              <w:adjustRightInd w:val="0"/>
              <w:spacing w:after="0" w:line="240" w:lineRule="auto"/>
              <w:rPr>
                <w:rFonts w:ascii="Times New Roman" w:hAnsi="Times New Roman"/>
              </w:rPr>
            </w:pPr>
            <w:r w:rsidRPr="003B15A5">
              <w:rPr>
                <w:rFonts w:ascii="Times New Roman" w:hAnsi="Times New Roman"/>
              </w:rPr>
              <w:t>снижение уровня комфорт</w:t>
            </w:r>
            <w:r w:rsidR="00CE5A89">
              <w:rPr>
                <w:rFonts w:ascii="Times New Roman" w:hAnsi="Times New Roman"/>
              </w:rPr>
              <w:t>ности</w:t>
            </w:r>
            <w:r w:rsidRPr="003B15A5">
              <w:rPr>
                <w:rFonts w:ascii="Times New Roman" w:hAnsi="Times New Roman"/>
              </w:rPr>
              <w:t xml:space="preserve"> проживания граждан</w:t>
            </w:r>
          </w:p>
          <w:p w:rsidR="00800D9E" w:rsidRPr="003B15A5" w:rsidRDefault="00800D9E" w:rsidP="00B93001">
            <w:pPr>
              <w:suppressAutoHyphens/>
              <w:autoSpaceDE w:val="0"/>
              <w:autoSpaceDN w:val="0"/>
              <w:adjustRightInd w:val="0"/>
              <w:spacing w:after="0" w:line="240" w:lineRule="auto"/>
              <w:rPr>
                <w:rFonts w:ascii="Times New Roman" w:hAnsi="Times New Roman"/>
              </w:rPr>
            </w:pPr>
          </w:p>
        </w:tc>
        <w:tc>
          <w:tcPr>
            <w:tcW w:w="2126" w:type="dxa"/>
          </w:tcPr>
          <w:p w:rsidR="00852439" w:rsidRPr="003B15A5" w:rsidRDefault="00476C52" w:rsidP="00B93001">
            <w:pPr>
              <w:suppressAutoHyphens/>
              <w:spacing w:after="0" w:line="240" w:lineRule="auto"/>
              <w:rPr>
                <w:rFonts w:ascii="Times New Roman" w:hAnsi="Times New Roman"/>
              </w:rPr>
            </w:pPr>
            <w:r w:rsidRPr="003B15A5">
              <w:rPr>
                <w:rFonts w:ascii="Times New Roman" w:hAnsi="Times New Roman"/>
              </w:rPr>
              <w:t>д</w:t>
            </w:r>
            <w:r w:rsidR="00852439" w:rsidRPr="003B15A5">
              <w:rPr>
                <w:rFonts w:ascii="Times New Roman" w:hAnsi="Times New Roman"/>
              </w:rPr>
              <w:t xml:space="preserve">оля благоустроенных общественных территорий </w:t>
            </w:r>
            <w:r w:rsidR="00CE5A89">
              <w:rPr>
                <w:rFonts w:ascii="Times New Roman" w:hAnsi="Times New Roman"/>
              </w:rPr>
              <w:t>в</w:t>
            </w:r>
            <w:r w:rsidR="00852439" w:rsidRPr="003B15A5">
              <w:rPr>
                <w:rFonts w:ascii="Times New Roman" w:hAnsi="Times New Roman"/>
              </w:rPr>
              <w:t xml:space="preserve"> обще</w:t>
            </w:r>
            <w:r w:rsidR="00CE5A89">
              <w:rPr>
                <w:rFonts w:ascii="Times New Roman" w:hAnsi="Times New Roman"/>
              </w:rPr>
              <w:t>м</w:t>
            </w:r>
            <w:r w:rsidR="00852439" w:rsidRPr="003B15A5">
              <w:rPr>
                <w:rFonts w:ascii="Times New Roman" w:hAnsi="Times New Roman"/>
              </w:rPr>
              <w:t xml:space="preserve"> количеств</w:t>
            </w:r>
            <w:r w:rsidR="00CE5A89">
              <w:rPr>
                <w:rFonts w:ascii="Times New Roman" w:hAnsi="Times New Roman"/>
              </w:rPr>
              <w:t>е</w:t>
            </w:r>
            <w:r w:rsidR="00852439" w:rsidRPr="003B15A5">
              <w:rPr>
                <w:rFonts w:ascii="Times New Roman" w:hAnsi="Times New Roman"/>
              </w:rPr>
              <w:t xml:space="preserve"> общественных территорий</w:t>
            </w:r>
            <w:r w:rsidRPr="003B15A5">
              <w:rPr>
                <w:rFonts w:ascii="Times New Roman" w:hAnsi="Times New Roman"/>
              </w:rPr>
              <w:t>;</w:t>
            </w:r>
            <w:r w:rsidR="00852439" w:rsidRPr="003B15A5">
              <w:rPr>
                <w:rFonts w:ascii="Times New Roman" w:hAnsi="Times New Roman"/>
              </w:rPr>
              <w:t xml:space="preserve"> </w:t>
            </w:r>
          </w:p>
          <w:p w:rsidR="00800D9E" w:rsidRPr="003B15A5" w:rsidRDefault="00476C52" w:rsidP="00B93001">
            <w:pPr>
              <w:suppressAutoHyphens/>
              <w:spacing w:after="0" w:line="240" w:lineRule="auto"/>
              <w:rPr>
                <w:rFonts w:ascii="Times New Roman" w:hAnsi="Times New Roman"/>
              </w:rPr>
            </w:pPr>
            <w:r w:rsidRPr="003B15A5">
              <w:rPr>
                <w:rFonts w:ascii="Times New Roman" w:hAnsi="Times New Roman"/>
              </w:rPr>
              <w:t>к</w:t>
            </w:r>
            <w:r w:rsidR="00852439" w:rsidRPr="003B15A5">
              <w:rPr>
                <w:rFonts w:ascii="Times New Roman" w:hAnsi="Times New Roman"/>
              </w:rPr>
              <w:t>оличество благоустроенных мест массового отдыха населения (</w:t>
            </w:r>
            <w:r w:rsidR="003B15A5" w:rsidRPr="003B15A5">
              <w:rPr>
                <w:rFonts w:ascii="Times New Roman" w:hAnsi="Times New Roman"/>
              </w:rPr>
              <w:t>городских</w:t>
            </w:r>
            <w:r w:rsidR="00852439" w:rsidRPr="003B15A5">
              <w:rPr>
                <w:rFonts w:ascii="Times New Roman" w:hAnsi="Times New Roman"/>
              </w:rPr>
              <w:t xml:space="preserve"> парк</w:t>
            </w:r>
            <w:r w:rsidR="003B15A5" w:rsidRPr="003B15A5">
              <w:rPr>
                <w:rFonts w:ascii="Times New Roman" w:hAnsi="Times New Roman"/>
              </w:rPr>
              <w:t>ов</w:t>
            </w:r>
            <w:r w:rsidR="00852439" w:rsidRPr="003B15A5">
              <w:rPr>
                <w:rFonts w:ascii="Times New Roman" w:hAnsi="Times New Roman"/>
              </w:rPr>
              <w:t>) за отчетный период</w:t>
            </w:r>
          </w:p>
        </w:tc>
      </w:tr>
    </w:tbl>
    <w:p w:rsidR="00627BCF" w:rsidRDefault="00627BCF" w:rsidP="00B93001">
      <w:pPr>
        <w:suppressAutoHyphens/>
        <w:spacing w:after="0" w:line="240" w:lineRule="auto"/>
        <w:jc w:val="right"/>
        <w:rPr>
          <w:rFonts w:ascii="Times New Roman" w:hAnsi="Times New Roman"/>
          <w:sz w:val="28"/>
          <w:szCs w:val="28"/>
        </w:rPr>
      </w:pPr>
    </w:p>
    <w:p w:rsidR="00CA12B6" w:rsidRDefault="00CA12B6" w:rsidP="00B93001">
      <w:pPr>
        <w:suppressAutoHyphens/>
        <w:spacing w:after="0" w:line="240" w:lineRule="auto"/>
        <w:jc w:val="right"/>
        <w:rPr>
          <w:rFonts w:ascii="Times New Roman" w:hAnsi="Times New Roman"/>
          <w:sz w:val="28"/>
          <w:szCs w:val="28"/>
        </w:rPr>
      </w:pPr>
    </w:p>
    <w:p w:rsidR="00CA12B6" w:rsidRDefault="00CA12B6" w:rsidP="00B93001">
      <w:pPr>
        <w:suppressAutoHyphens/>
        <w:spacing w:after="0" w:line="240" w:lineRule="auto"/>
        <w:jc w:val="right"/>
        <w:rPr>
          <w:rFonts w:ascii="Times New Roman" w:hAnsi="Times New Roman"/>
          <w:sz w:val="28"/>
          <w:szCs w:val="28"/>
        </w:rPr>
      </w:pPr>
    </w:p>
    <w:p w:rsidR="00CA12B6" w:rsidRDefault="00CA12B6" w:rsidP="00B93001">
      <w:pPr>
        <w:suppressAutoHyphens/>
        <w:spacing w:after="0" w:line="240" w:lineRule="auto"/>
        <w:jc w:val="right"/>
        <w:rPr>
          <w:rFonts w:ascii="Times New Roman" w:hAnsi="Times New Roman"/>
          <w:sz w:val="28"/>
          <w:szCs w:val="28"/>
        </w:rPr>
      </w:pPr>
    </w:p>
    <w:p w:rsidR="00CA12B6" w:rsidRDefault="00CA12B6" w:rsidP="00B93001">
      <w:pPr>
        <w:suppressAutoHyphens/>
        <w:spacing w:after="0" w:line="240" w:lineRule="auto"/>
        <w:jc w:val="right"/>
        <w:rPr>
          <w:rFonts w:ascii="Times New Roman" w:hAnsi="Times New Roman"/>
          <w:sz w:val="28"/>
          <w:szCs w:val="28"/>
        </w:rPr>
      </w:pPr>
    </w:p>
    <w:p w:rsidR="00CA12B6" w:rsidRDefault="00CA12B6" w:rsidP="00B93001">
      <w:pPr>
        <w:suppressAutoHyphens/>
        <w:spacing w:after="0" w:line="240" w:lineRule="auto"/>
        <w:jc w:val="right"/>
        <w:rPr>
          <w:rFonts w:ascii="Times New Roman" w:hAnsi="Times New Roman"/>
          <w:sz w:val="28"/>
          <w:szCs w:val="28"/>
        </w:rPr>
      </w:pPr>
    </w:p>
    <w:p w:rsidR="00CA12B6" w:rsidRDefault="00CA12B6" w:rsidP="00B93001">
      <w:pPr>
        <w:suppressAutoHyphens/>
        <w:spacing w:after="0" w:line="240" w:lineRule="auto"/>
        <w:jc w:val="right"/>
        <w:rPr>
          <w:rFonts w:ascii="Times New Roman" w:hAnsi="Times New Roman"/>
          <w:sz w:val="28"/>
          <w:szCs w:val="28"/>
        </w:rPr>
      </w:pPr>
    </w:p>
    <w:p w:rsidR="00CA12B6" w:rsidRDefault="00CA12B6" w:rsidP="00B93001">
      <w:pPr>
        <w:suppressAutoHyphens/>
        <w:spacing w:after="0" w:line="240" w:lineRule="auto"/>
        <w:jc w:val="right"/>
        <w:rPr>
          <w:rFonts w:ascii="Times New Roman" w:hAnsi="Times New Roman"/>
          <w:sz w:val="28"/>
          <w:szCs w:val="28"/>
        </w:rPr>
      </w:pPr>
    </w:p>
    <w:p w:rsidR="00CA12B6" w:rsidRPr="003B15A5" w:rsidRDefault="00CA12B6" w:rsidP="00B93001">
      <w:pPr>
        <w:suppressAutoHyphens/>
        <w:spacing w:after="0" w:line="240" w:lineRule="auto"/>
        <w:jc w:val="right"/>
        <w:rPr>
          <w:rFonts w:ascii="Times New Roman" w:hAnsi="Times New Roman"/>
          <w:sz w:val="28"/>
          <w:szCs w:val="28"/>
        </w:rPr>
      </w:pPr>
    </w:p>
    <w:p w:rsidR="00927F0C" w:rsidRPr="00927F0C" w:rsidRDefault="00FB088F" w:rsidP="00B93001">
      <w:pPr>
        <w:suppressAutoHyphens/>
        <w:spacing w:after="0" w:line="240" w:lineRule="auto"/>
        <w:ind w:left="10206"/>
        <w:rPr>
          <w:rFonts w:ascii="Times New Roman" w:hAnsi="Times New Roman"/>
          <w:sz w:val="28"/>
          <w:szCs w:val="28"/>
        </w:rPr>
      </w:pPr>
      <w:r>
        <w:rPr>
          <w:rFonts w:ascii="Times New Roman" w:hAnsi="Times New Roman"/>
          <w:sz w:val="28"/>
          <w:szCs w:val="28"/>
        </w:rPr>
        <w:lastRenderedPageBreak/>
        <w:t>П</w:t>
      </w:r>
      <w:r w:rsidR="00927F0C" w:rsidRPr="00927F0C">
        <w:rPr>
          <w:rFonts w:ascii="Times New Roman" w:hAnsi="Times New Roman"/>
          <w:sz w:val="28"/>
          <w:szCs w:val="28"/>
        </w:rPr>
        <w:t>риложение № 4</w:t>
      </w:r>
    </w:p>
    <w:p w:rsidR="00927F0C" w:rsidRPr="00927F0C" w:rsidRDefault="00927F0C" w:rsidP="00B93001">
      <w:pPr>
        <w:suppressAutoHyphens/>
        <w:spacing w:after="0" w:line="240" w:lineRule="auto"/>
        <w:ind w:left="10206"/>
        <w:rPr>
          <w:rFonts w:ascii="Times New Roman" w:hAnsi="Times New Roman"/>
          <w:sz w:val="28"/>
          <w:szCs w:val="28"/>
        </w:rPr>
      </w:pPr>
      <w:r w:rsidRPr="00927F0C">
        <w:rPr>
          <w:rFonts w:ascii="Times New Roman" w:hAnsi="Times New Roman"/>
          <w:sz w:val="28"/>
          <w:szCs w:val="28"/>
        </w:rPr>
        <w:t>к государственной программе</w:t>
      </w:r>
    </w:p>
    <w:p w:rsidR="00927F0C" w:rsidRPr="00927F0C" w:rsidRDefault="00927F0C" w:rsidP="00B93001">
      <w:pPr>
        <w:suppressAutoHyphens/>
        <w:spacing w:after="0" w:line="240" w:lineRule="auto"/>
        <w:ind w:left="10206"/>
        <w:rPr>
          <w:rFonts w:ascii="Times New Roman" w:hAnsi="Times New Roman"/>
          <w:sz w:val="28"/>
          <w:szCs w:val="28"/>
        </w:rPr>
      </w:pPr>
      <w:r w:rsidRPr="00927F0C">
        <w:rPr>
          <w:rFonts w:ascii="Times New Roman" w:hAnsi="Times New Roman"/>
          <w:sz w:val="28"/>
          <w:szCs w:val="28"/>
        </w:rPr>
        <w:t xml:space="preserve">«Формирование </w:t>
      </w:r>
      <w:r w:rsidR="00647ED7">
        <w:rPr>
          <w:rFonts w:ascii="Times New Roman" w:hAnsi="Times New Roman"/>
          <w:sz w:val="28"/>
          <w:szCs w:val="28"/>
        </w:rPr>
        <w:t>комфортной</w:t>
      </w:r>
      <w:r w:rsidRPr="00927F0C">
        <w:rPr>
          <w:rFonts w:ascii="Times New Roman" w:hAnsi="Times New Roman"/>
          <w:sz w:val="28"/>
          <w:szCs w:val="28"/>
        </w:rPr>
        <w:t xml:space="preserve"> городской среды </w:t>
      </w:r>
      <w:r w:rsidR="00647ED7" w:rsidRPr="00647ED7">
        <w:rPr>
          <w:rFonts w:ascii="Times New Roman" w:hAnsi="Times New Roman"/>
          <w:sz w:val="28"/>
          <w:szCs w:val="28"/>
        </w:rPr>
        <w:t>в</w:t>
      </w:r>
      <w:r w:rsidRPr="00647ED7">
        <w:rPr>
          <w:rFonts w:ascii="Times New Roman" w:hAnsi="Times New Roman"/>
          <w:sz w:val="28"/>
          <w:szCs w:val="28"/>
        </w:rPr>
        <w:t xml:space="preserve"> </w:t>
      </w:r>
      <w:r w:rsidRPr="00927F0C">
        <w:rPr>
          <w:rFonts w:ascii="Times New Roman" w:hAnsi="Times New Roman"/>
          <w:sz w:val="28"/>
          <w:szCs w:val="28"/>
        </w:rPr>
        <w:t>Оренбургской области</w:t>
      </w:r>
      <w:r w:rsidR="00647ED7">
        <w:rPr>
          <w:rFonts w:ascii="Times New Roman" w:hAnsi="Times New Roman"/>
          <w:sz w:val="28"/>
          <w:szCs w:val="28"/>
        </w:rPr>
        <w:t>»</w:t>
      </w:r>
      <w:r w:rsidRPr="00927F0C">
        <w:rPr>
          <w:rFonts w:ascii="Times New Roman" w:hAnsi="Times New Roman"/>
          <w:sz w:val="28"/>
          <w:szCs w:val="28"/>
        </w:rPr>
        <w:t xml:space="preserve"> на 2018–2022 годы</w:t>
      </w:r>
    </w:p>
    <w:p w:rsidR="00927F0C" w:rsidRPr="00927F0C" w:rsidRDefault="00927F0C" w:rsidP="00B93001">
      <w:pPr>
        <w:suppressAutoHyphens/>
        <w:spacing w:after="0" w:line="240" w:lineRule="auto"/>
        <w:jc w:val="right"/>
        <w:rPr>
          <w:rFonts w:ascii="Times New Roman" w:hAnsi="Times New Roman"/>
          <w:sz w:val="28"/>
          <w:szCs w:val="28"/>
        </w:rPr>
      </w:pPr>
    </w:p>
    <w:p w:rsidR="00927F0C" w:rsidRPr="00927F0C" w:rsidRDefault="00927F0C" w:rsidP="00B93001">
      <w:pPr>
        <w:suppressAutoHyphens/>
        <w:spacing w:after="0" w:line="240" w:lineRule="auto"/>
        <w:jc w:val="center"/>
        <w:rPr>
          <w:rFonts w:ascii="Times New Roman" w:hAnsi="Times New Roman"/>
          <w:sz w:val="28"/>
          <w:szCs w:val="28"/>
        </w:rPr>
      </w:pPr>
      <w:r w:rsidRPr="00927F0C">
        <w:rPr>
          <w:rFonts w:ascii="Times New Roman" w:hAnsi="Times New Roman"/>
          <w:sz w:val="28"/>
          <w:szCs w:val="28"/>
        </w:rPr>
        <w:t xml:space="preserve">Ресурсное обеспечение реализации Программы </w:t>
      </w:r>
    </w:p>
    <w:p w:rsidR="00927F0C" w:rsidRPr="00927F0C" w:rsidRDefault="00927F0C" w:rsidP="00B93001">
      <w:pPr>
        <w:suppressAutoHyphens/>
        <w:spacing w:after="0" w:line="240" w:lineRule="auto"/>
        <w:jc w:val="center"/>
        <w:rPr>
          <w:rFonts w:ascii="Times New Roman" w:hAnsi="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322"/>
        <w:gridCol w:w="1789"/>
        <w:gridCol w:w="851"/>
        <w:gridCol w:w="850"/>
        <w:gridCol w:w="1276"/>
        <w:gridCol w:w="1276"/>
        <w:gridCol w:w="1134"/>
        <w:gridCol w:w="1134"/>
        <w:gridCol w:w="1134"/>
        <w:gridCol w:w="1134"/>
      </w:tblGrid>
      <w:tr w:rsidR="00054425" w:rsidRPr="003B15A5">
        <w:tc>
          <w:tcPr>
            <w:tcW w:w="534" w:type="dxa"/>
            <w:vMerge w:val="restart"/>
            <w:tcBorders>
              <w:bottom w:val="nil"/>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w:t>
            </w:r>
          </w:p>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п/п</w:t>
            </w:r>
          </w:p>
        </w:tc>
        <w:tc>
          <w:tcPr>
            <w:tcW w:w="1842" w:type="dxa"/>
            <w:vMerge w:val="restart"/>
            <w:tcBorders>
              <w:bottom w:val="nil"/>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Статус</w:t>
            </w:r>
          </w:p>
        </w:tc>
        <w:tc>
          <w:tcPr>
            <w:tcW w:w="2322" w:type="dxa"/>
            <w:vMerge w:val="restart"/>
            <w:tcBorders>
              <w:bottom w:val="nil"/>
            </w:tcBorders>
          </w:tcPr>
          <w:p w:rsidR="00620A52" w:rsidRDefault="00620A52" w:rsidP="00B93001">
            <w:pPr>
              <w:suppressAutoHyphens/>
              <w:spacing w:after="0" w:line="240" w:lineRule="auto"/>
              <w:jc w:val="center"/>
              <w:rPr>
                <w:rFonts w:ascii="Times New Roman" w:hAnsi="Times New Roman"/>
              </w:rPr>
            </w:pPr>
            <w:r w:rsidRPr="00927F0C">
              <w:rPr>
                <w:rFonts w:ascii="Times New Roman" w:hAnsi="Times New Roman"/>
              </w:rPr>
              <w:t xml:space="preserve">Наименование </w:t>
            </w:r>
          </w:p>
          <w:p w:rsidR="00054425" w:rsidRPr="003B15A5" w:rsidRDefault="00620A52" w:rsidP="00B93001">
            <w:pPr>
              <w:suppressAutoHyphens/>
              <w:spacing w:after="0" w:line="240" w:lineRule="auto"/>
              <w:jc w:val="center"/>
              <w:rPr>
                <w:rFonts w:ascii="Times New Roman" w:hAnsi="Times New Roman"/>
              </w:rPr>
            </w:pPr>
            <w:r w:rsidRPr="00927F0C">
              <w:rPr>
                <w:rFonts w:ascii="Times New Roman" w:hAnsi="Times New Roman"/>
              </w:rPr>
              <w:t>Программы, подпрограммы Программы, основного мероприятия Программы</w:t>
            </w:r>
          </w:p>
        </w:tc>
        <w:tc>
          <w:tcPr>
            <w:tcW w:w="1789" w:type="dxa"/>
            <w:vMerge w:val="restart"/>
            <w:tcBorders>
              <w:bottom w:val="nil"/>
            </w:tcBorders>
            <w:vAlign w:val="center"/>
          </w:tcPr>
          <w:p w:rsidR="00620A52" w:rsidRDefault="00054425" w:rsidP="00B93001">
            <w:pPr>
              <w:suppressAutoHyphens/>
              <w:spacing w:after="0" w:line="240" w:lineRule="auto"/>
              <w:jc w:val="center"/>
              <w:rPr>
                <w:rFonts w:ascii="Times New Roman" w:hAnsi="Times New Roman"/>
              </w:rPr>
            </w:pPr>
            <w:r w:rsidRPr="003B15A5">
              <w:rPr>
                <w:rFonts w:ascii="Times New Roman" w:hAnsi="Times New Roman"/>
              </w:rPr>
              <w:t xml:space="preserve">Главный распорядитель бюджетных средств (ГРБС) (ответственный </w:t>
            </w:r>
          </w:p>
          <w:p w:rsidR="00620A52" w:rsidRDefault="00054425" w:rsidP="00B93001">
            <w:pPr>
              <w:suppressAutoHyphens/>
              <w:spacing w:after="0" w:line="240" w:lineRule="auto"/>
              <w:jc w:val="center"/>
              <w:rPr>
                <w:rFonts w:ascii="Times New Roman" w:hAnsi="Times New Roman"/>
              </w:rPr>
            </w:pPr>
            <w:r w:rsidRPr="003B15A5">
              <w:rPr>
                <w:rFonts w:ascii="Times New Roman" w:hAnsi="Times New Roman"/>
              </w:rPr>
              <w:t>исполнитель,</w:t>
            </w:r>
          </w:p>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соисполнитель, участник)</w:t>
            </w:r>
          </w:p>
        </w:tc>
        <w:tc>
          <w:tcPr>
            <w:tcW w:w="2977" w:type="dxa"/>
            <w:gridSpan w:val="3"/>
            <w:tcBorders>
              <w:bottom w:val="single" w:sz="4" w:space="0" w:color="auto"/>
            </w:tcBorders>
            <w:vAlign w:val="center"/>
          </w:tcPr>
          <w:p w:rsidR="00620A52" w:rsidRDefault="00054425" w:rsidP="00B93001">
            <w:pPr>
              <w:suppressAutoHyphens/>
              <w:spacing w:after="0" w:line="240" w:lineRule="auto"/>
              <w:jc w:val="center"/>
              <w:rPr>
                <w:rFonts w:ascii="Times New Roman" w:hAnsi="Times New Roman"/>
              </w:rPr>
            </w:pPr>
            <w:r w:rsidRPr="003B15A5">
              <w:rPr>
                <w:rFonts w:ascii="Times New Roman" w:hAnsi="Times New Roman"/>
              </w:rPr>
              <w:t xml:space="preserve">Код бюджетной </w:t>
            </w:r>
          </w:p>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классификации</w:t>
            </w:r>
          </w:p>
        </w:tc>
        <w:tc>
          <w:tcPr>
            <w:tcW w:w="5812" w:type="dxa"/>
            <w:gridSpan w:val="5"/>
            <w:tcBorders>
              <w:bottom w:val="single" w:sz="4" w:space="0" w:color="auto"/>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Объем бюджетных ассигнований</w:t>
            </w:r>
            <w:r>
              <w:rPr>
                <w:rFonts w:ascii="Times New Roman" w:hAnsi="Times New Roman"/>
              </w:rPr>
              <w:t xml:space="preserve"> (</w:t>
            </w:r>
            <w:r w:rsidRPr="003B15A5">
              <w:rPr>
                <w:rFonts w:ascii="Times New Roman" w:hAnsi="Times New Roman"/>
              </w:rPr>
              <w:t>тыс. рублей</w:t>
            </w:r>
            <w:r>
              <w:rPr>
                <w:rFonts w:ascii="Times New Roman" w:hAnsi="Times New Roman"/>
              </w:rPr>
              <w:t>)</w:t>
            </w:r>
          </w:p>
        </w:tc>
      </w:tr>
      <w:tr w:rsidR="00054425" w:rsidRPr="003B15A5">
        <w:tc>
          <w:tcPr>
            <w:tcW w:w="534" w:type="dxa"/>
            <w:vMerge/>
            <w:tcBorders>
              <w:bottom w:val="nil"/>
            </w:tcBorders>
          </w:tcPr>
          <w:p w:rsidR="00054425" w:rsidRPr="003B15A5" w:rsidRDefault="00054425" w:rsidP="00B93001">
            <w:pPr>
              <w:suppressAutoHyphens/>
              <w:spacing w:after="0" w:line="240" w:lineRule="auto"/>
              <w:rPr>
                <w:rFonts w:ascii="Times New Roman" w:hAnsi="Times New Roman"/>
              </w:rPr>
            </w:pPr>
          </w:p>
        </w:tc>
        <w:tc>
          <w:tcPr>
            <w:tcW w:w="1842" w:type="dxa"/>
            <w:vMerge/>
            <w:tcBorders>
              <w:bottom w:val="nil"/>
            </w:tcBorders>
          </w:tcPr>
          <w:p w:rsidR="00054425" w:rsidRPr="003B15A5" w:rsidRDefault="00054425" w:rsidP="00B93001">
            <w:pPr>
              <w:suppressAutoHyphens/>
              <w:spacing w:after="0" w:line="240" w:lineRule="auto"/>
              <w:rPr>
                <w:rFonts w:ascii="Times New Roman" w:hAnsi="Times New Roman"/>
              </w:rPr>
            </w:pPr>
          </w:p>
        </w:tc>
        <w:tc>
          <w:tcPr>
            <w:tcW w:w="2322" w:type="dxa"/>
            <w:vMerge/>
            <w:tcBorders>
              <w:bottom w:val="nil"/>
            </w:tcBorders>
          </w:tcPr>
          <w:p w:rsidR="00054425" w:rsidRPr="003B15A5" w:rsidRDefault="00054425" w:rsidP="00B93001">
            <w:pPr>
              <w:suppressAutoHyphens/>
              <w:spacing w:after="0" w:line="240" w:lineRule="auto"/>
              <w:rPr>
                <w:rFonts w:ascii="Times New Roman" w:hAnsi="Times New Roman"/>
              </w:rPr>
            </w:pPr>
          </w:p>
        </w:tc>
        <w:tc>
          <w:tcPr>
            <w:tcW w:w="1789" w:type="dxa"/>
            <w:vMerge/>
            <w:tcBorders>
              <w:bottom w:val="nil"/>
            </w:tcBorders>
          </w:tcPr>
          <w:p w:rsidR="00054425" w:rsidRPr="003B15A5" w:rsidRDefault="00054425" w:rsidP="00B93001">
            <w:pPr>
              <w:suppressAutoHyphens/>
              <w:spacing w:after="0" w:line="240" w:lineRule="auto"/>
              <w:rPr>
                <w:rFonts w:ascii="Times New Roman" w:hAnsi="Times New Roman"/>
              </w:rPr>
            </w:pPr>
          </w:p>
        </w:tc>
        <w:tc>
          <w:tcPr>
            <w:tcW w:w="851" w:type="dxa"/>
            <w:tcBorders>
              <w:bottom w:val="nil"/>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ГРБС</w:t>
            </w:r>
          </w:p>
        </w:tc>
        <w:tc>
          <w:tcPr>
            <w:tcW w:w="850" w:type="dxa"/>
            <w:tcBorders>
              <w:bottom w:val="nil"/>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Рз, Пр</w:t>
            </w:r>
          </w:p>
        </w:tc>
        <w:tc>
          <w:tcPr>
            <w:tcW w:w="1276" w:type="dxa"/>
            <w:tcBorders>
              <w:bottom w:val="nil"/>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ЦСР</w:t>
            </w:r>
          </w:p>
        </w:tc>
        <w:tc>
          <w:tcPr>
            <w:tcW w:w="1276" w:type="dxa"/>
            <w:tcBorders>
              <w:bottom w:val="nil"/>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2018 год</w:t>
            </w:r>
          </w:p>
        </w:tc>
        <w:tc>
          <w:tcPr>
            <w:tcW w:w="1134" w:type="dxa"/>
            <w:tcBorders>
              <w:bottom w:val="nil"/>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2019 год</w:t>
            </w:r>
          </w:p>
        </w:tc>
        <w:tc>
          <w:tcPr>
            <w:tcW w:w="1134" w:type="dxa"/>
            <w:tcBorders>
              <w:bottom w:val="nil"/>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2020 год</w:t>
            </w:r>
          </w:p>
        </w:tc>
        <w:tc>
          <w:tcPr>
            <w:tcW w:w="1134" w:type="dxa"/>
            <w:tcBorders>
              <w:bottom w:val="nil"/>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2021 год</w:t>
            </w:r>
          </w:p>
        </w:tc>
        <w:tc>
          <w:tcPr>
            <w:tcW w:w="1134" w:type="dxa"/>
            <w:tcBorders>
              <w:bottom w:val="nil"/>
            </w:tcBorders>
          </w:tcPr>
          <w:p w:rsidR="00054425" w:rsidRPr="003B15A5" w:rsidRDefault="00054425" w:rsidP="00B93001">
            <w:pPr>
              <w:suppressAutoHyphens/>
              <w:spacing w:after="0" w:line="240" w:lineRule="auto"/>
              <w:jc w:val="center"/>
              <w:rPr>
                <w:rFonts w:ascii="Times New Roman" w:hAnsi="Times New Roman"/>
              </w:rPr>
            </w:pPr>
            <w:r w:rsidRPr="003B15A5">
              <w:rPr>
                <w:rFonts w:ascii="Times New Roman" w:hAnsi="Times New Roman"/>
              </w:rPr>
              <w:t>2022 год</w:t>
            </w:r>
          </w:p>
        </w:tc>
      </w:tr>
    </w:tbl>
    <w:p w:rsidR="00620A52" w:rsidRPr="00620A52" w:rsidRDefault="00620A52" w:rsidP="00B93001">
      <w:pPr>
        <w:suppressAutoHyphens/>
        <w:spacing w:after="0" w:line="240" w:lineRule="auto"/>
        <w:rPr>
          <w:sz w:val="2"/>
          <w:szCs w:val="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322"/>
        <w:gridCol w:w="1789"/>
        <w:gridCol w:w="851"/>
        <w:gridCol w:w="850"/>
        <w:gridCol w:w="1276"/>
        <w:gridCol w:w="1276"/>
        <w:gridCol w:w="1134"/>
        <w:gridCol w:w="1134"/>
        <w:gridCol w:w="1134"/>
        <w:gridCol w:w="1134"/>
      </w:tblGrid>
      <w:tr w:rsidR="00620A52" w:rsidRPr="003B15A5">
        <w:trPr>
          <w:tblHeader/>
        </w:trPr>
        <w:tc>
          <w:tcPr>
            <w:tcW w:w="534" w:type="dxa"/>
          </w:tcPr>
          <w:p w:rsidR="00620A52" w:rsidRPr="003B15A5" w:rsidRDefault="00620A52" w:rsidP="00B93001">
            <w:pPr>
              <w:suppressAutoHyphens/>
              <w:spacing w:after="0" w:line="240" w:lineRule="auto"/>
              <w:rPr>
                <w:rFonts w:ascii="Times New Roman" w:hAnsi="Times New Roman"/>
              </w:rPr>
            </w:pPr>
            <w:r>
              <w:rPr>
                <w:rFonts w:ascii="Times New Roman" w:hAnsi="Times New Roman"/>
              </w:rPr>
              <w:t>1</w:t>
            </w:r>
          </w:p>
        </w:tc>
        <w:tc>
          <w:tcPr>
            <w:tcW w:w="1842"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2</w:t>
            </w:r>
          </w:p>
        </w:tc>
        <w:tc>
          <w:tcPr>
            <w:tcW w:w="2322"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3</w:t>
            </w:r>
          </w:p>
        </w:tc>
        <w:tc>
          <w:tcPr>
            <w:tcW w:w="1789"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4</w:t>
            </w:r>
          </w:p>
        </w:tc>
        <w:tc>
          <w:tcPr>
            <w:tcW w:w="851"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5</w:t>
            </w:r>
          </w:p>
        </w:tc>
        <w:tc>
          <w:tcPr>
            <w:tcW w:w="850"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6</w:t>
            </w:r>
          </w:p>
        </w:tc>
        <w:tc>
          <w:tcPr>
            <w:tcW w:w="1276"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7</w:t>
            </w:r>
          </w:p>
        </w:tc>
        <w:tc>
          <w:tcPr>
            <w:tcW w:w="1276"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8</w:t>
            </w:r>
          </w:p>
        </w:tc>
        <w:tc>
          <w:tcPr>
            <w:tcW w:w="1134"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9</w:t>
            </w:r>
          </w:p>
        </w:tc>
        <w:tc>
          <w:tcPr>
            <w:tcW w:w="1134"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10</w:t>
            </w:r>
          </w:p>
        </w:tc>
        <w:tc>
          <w:tcPr>
            <w:tcW w:w="1134"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11</w:t>
            </w:r>
          </w:p>
        </w:tc>
        <w:tc>
          <w:tcPr>
            <w:tcW w:w="1134" w:type="dxa"/>
          </w:tcPr>
          <w:p w:rsidR="00620A52" w:rsidRPr="003B15A5" w:rsidRDefault="00620A52" w:rsidP="00B93001">
            <w:pPr>
              <w:suppressAutoHyphens/>
              <w:spacing w:after="0" w:line="240" w:lineRule="auto"/>
              <w:jc w:val="center"/>
              <w:rPr>
                <w:rFonts w:ascii="Times New Roman" w:hAnsi="Times New Roman"/>
              </w:rPr>
            </w:pPr>
            <w:r>
              <w:rPr>
                <w:rFonts w:ascii="Times New Roman" w:hAnsi="Times New Roman"/>
              </w:rPr>
              <w:t>12</w:t>
            </w:r>
          </w:p>
        </w:tc>
      </w:tr>
      <w:tr w:rsidR="0089233E" w:rsidRPr="003B15A5" w:rsidTr="0089233E">
        <w:tc>
          <w:tcPr>
            <w:tcW w:w="534" w:type="dxa"/>
            <w:vMerge w:val="restart"/>
          </w:tcPr>
          <w:p w:rsidR="0089233E" w:rsidRPr="003B15A5" w:rsidRDefault="0089233E" w:rsidP="00B93001">
            <w:pPr>
              <w:suppressAutoHyphens/>
              <w:spacing w:after="0" w:line="240" w:lineRule="auto"/>
              <w:rPr>
                <w:rFonts w:ascii="Times New Roman" w:hAnsi="Times New Roman"/>
              </w:rPr>
            </w:pPr>
            <w:r w:rsidRPr="003B15A5">
              <w:rPr>
                <w:rFonts w:ascii="Times New Roman" w:hAnsi="Times New Roman"/>
              </w:rPr>
              <w:t>1.</w:t>
            </w:r>
          </w:p>
        </w:tc>
        <w:tc>
          <w:tcPr>
            <w:tcW w:w="1842" w:type="dxa"/>
            <w:vMerge w:val="restart"/>
          </w:tcPr>
          <w:p w:rsidR="0089233E" w:rsidRPr="003B15A5" w:rsidRDefault="0089233E" w:rsidP="00B93001">
            <w:pPr>
              <w:suppressAutoHyphens/>
              <w:spacing w:after="0" w:line="240" w:lineRule="auto"/>
              <w:rPr>
                <w:rFonts w:ascii="Times New Roman" w:hAnsi="Times New Roman"/>
              </w:rPr>
            </w:pPr>
            <w:r w:rsidRPr="003B15A5">
              <w:rPr>
                <w:rFonts w:ascii="Times New Roman" w:hAnsi="Times New Roman"/>
              </w:rPr>
              <w:t>Государственная программа</w:t>
            </w:r>
          </w:p>
        </w:tc>
        <w:tc>
          <w:tcPr>
            <w:tcW w:w="2322" w:type="dxa"/>
            <w:vMerge w:val="restart"/>
          </w:tcPr>
          <w:p w:rsidR="0089233E" w:rsidRPr="003B15A5" w:rsidRDefault="0089233E" w:rsidP="00647ED7">
            <w:pPr>
              <w:suppressAutoHyphens/>
              <w:spacing w:after="0" w:line="240" w:lineRule="auto"/>
              <w:rPr>
                <w:rFonts w:ascii="Times New Roman" w:hAnsi="Times New Roman"/>
              </w:rPr>
            </w:pPr>
            <w:r>
              <w:rPr>
                <w:rFonts w:ascii="Times New Roman" w:hAnsi="Times New Roman"/>
              </w:rPr>
              <w:t>«</w:t>
            </w:r>
            <w:r w:rsidRPr="003B15A5">
              <w:rPr>
                <w:rFonts w:ascii="Times New Roman" w:hAnsi="Times New Roman"/>
              </w:rPr>
              <w:t xml:space="preserve">Формирование </w:t>
            </w:r>
            <w:r w:rsidR="00647ED7">
              <w:rPr>
                <w:rFonts w:ascii="Times New Roman" w:hAnsi="Times New Roman"/>
              </w:rPr>
              <w:t xml:space="preserve">комфортной </w:t>
            </w:r>
            <w:r w:rsidRPr="003B15A5">
              <w:rPr>
                <w:rFonts w:ascii="Times New Roman" w:hAnsi="Times New Roman"/>
              </w:rPr>
              <w:t xml:space="preserve">городской среды </w:t>
            </w:r>
            <w:r w:rsidR="00647ED7">
              <w:rPr>
                <w:rFonts w:ascii="Times New Roman" w:hAnsi="Times New Roman"/>
              </w:rPr>
              <w:t xml:space="preserve">в </w:t>
            </w:r>
            <w:r w:rsidRPr="003B15A5">
              <w:rPr>
                <w:rFonts w:ascii="Times New Roman" w:hAnsi="Times New Roman"/>
              </w:rPr>
              <w:t>Оренбургской области</w:t>
            </w:r>
            <w:r w:rsidR="00647ED7">
              <w:rPr>
                <w:rFonts w:ascii="Times New Roman" w:hAnsi="Times New Roman"/>
              </w:rPr>
              <w:t>»</w:t>
            </w:r>
            <w:r>
              <w:rPr>
                <w:rFonts w:ascii="Times New Roman" w:hAnsi="Times New Roman"/>
              </w:rPr>
              <w:t xml:space="preserve"> на           2018–</w:t>
            </w:r>
            <w:r w:rsidRPr="003B15A5">
              <w:rPr>
                <w:rFonts w:ascii="Times New Roman" w:hAnsi="Times New Roman"/>
              </w:rPr>
              <w:t>2022 годы</w:t>
            </w:r>
          </w:p>
        </w:tc>
        <w:tc>
          <w:tcPr>
            <w:tcW w:w="1789" w:type="dxa"/>
          </w:tcPr>
          <w:p w:rsidR="0089233E" w:rsidRPr="003B15A5" w:rsidRDefault="0089233E" w:rsidP="00B93001">
            <w:pPr>
              <w:suppressAutoHyphens/>
              <w:spacing w:after="0" w:line="240" w:lineRule="auto"/>
              <w:rPr>
                <w:rFonts w:ascii="Times New Roman" w:hAnsi="Times New Roman"/>
              </w:rPr>
            </w:pPr>
            <w:r>
              <w:rPr>
                <w:rFonts w:ascii="Times New Roman" w:hAnsi="Times New Roman"/>
              </w:rPr>
              <w:t>в</w:t>
            </w:r>
            <w:r w:rsidRPr="003B15A5">
              <w:rPr>
                <w:rFonts w:ascii="Times New Roman" w:hAnsi="Times New Roman"/>
              </w:rPr>
              <w:t>сего, в том числе:</w:t>
            </w:r>
          </w:p>
        </w:tc>
        <w:tc>
          <w:tcPr>
            <w:tcW w:w="851" w:type="dxa"/>
          </w:tcPr>
          <w:p w:rsidR="0089233E" w:rsidRPr="00620A52" w:rsidRDefault="0089233E" w:rsidP="00B93001">
            <w:pPr>
              <w:suppressAutoHyphens/>
              <w:spacing w:after="0" w:line="240" w:lineRule="auto"/>
              <w:jc w:val="center"/>
              <w:rPr>
                <w:rFonts w:ascii="Times New Roman" w:hAnsi="Times New Roman"/>
              </w:rPr>
            </w:pPr>
            <w:r w:rsidRPr="00620A52">
              <w:rPr>
                <w:rFonts w:ascii="Times New Roman" w:hAnsi="Times New Roman"/>
              </w:rPr>
              <w:t>Х</w:t>
            </w:r>
          </w:p>
        </w:tc>
        <w:tc>
          <w:tcPr>
            <w:tcW w:w="850" w:type="dxa"/>
          </w:tcPr>
          <w:p w:rsidR="0089233E" w:rsidRPr="00620A52" w:rsidRDefault="0089233E" w:rsidP="00B93001">
            <w:pPr>
              <w:suppressAutoHyphens/>
              <w:spacing w:after="0" w:line="240" w:lineRule="auto"/>
              <w:jc w:val="center"/>
              <w:rPr>
                <w:rFonts w:ascii="Times New Roman" w:hAnsi="Times New Roman"/>
              </w:rPr>
            </w:pPr>
            <w:r w:rsidRPr="00620A52">
              <w:rPr>
                <w:rFonts w:ascii="Times New Roman" w:hAnsi="Times New Roman"/>
              </w:rPr>
              <w:t>Х</w:t>
            </w:r>
          </w:p>
        </w:tc>
        <w:tc>
          <w:tcPr>
            <w:tcW w:w="1276" w:type="dxa"/>
          </w:tcPr>
          <w:p w:rsidR="0089233E" w:rsidRPr="00620A52" w:rsidRDefault="0089233E" w:rsidP="00B93001">
            <w:pPr>
              <w:suppressAutoHyphens/>
              <w:spacing w:after="0" w:line="240" w:lineRule="auto"/>
              <w:jc w:val="center"/>
              <w:rPr>
                <w:rFonts w:ascii="Times New Roman" w:hAnsi="Times New Roman"/>
              </w:rPr>
            </w:pPr>
            <w:r w:rsidRPr="00620A52">
              <w:rPr>
                <w:rFonts w:ascii="Times New Roman" w:hAnsi="Times New Roman"/>
              </w:rPr>
              <w:t>Х</w:t>
            </w:r>
          </w:p>
        </w:tc>
        <w:tc>
          <w:tcPr>
            <w:tcW w:w="1276" w:type="dxa"/>
            <w:vAlign w:val="center"/>
          </w:tcPr>
          <w:p w:rsidR="0089233E" w:rsidRPr="00CA12B6" w:rsidRDefault="0089233E" w:rsidP="00B93001">
            <w:pPr>
              <w:suppressAutoHyphens/>
              <w:jc w:val="center"/>
              <w:rPr>
                <w:rFonts w:ascii="Times New Roman" w:hAnsi="Times New Roman"/>
                <w:color w:val="000000"/>
              </w:rPr>
            </w:pPr>
            <w:r w:rsidRPr="00CA12B6">
              <w:rPr>
                <w:rFonts w:ascii="Times New Roman" w:hAnsi="Times New Roman"/>
                <w:color w:val="000000"/>
              </w:rPr>
              <w:t>485 036,0</w:t>
            </w:r>
          </w:p>
        </w:tc>
        <w:tc>
          <w:tcPr>
            <w:tcW w:w="1134" w:type="dxa"/>
            <w:vAlign w:val="center"/>
          </w:tcPr>
          <w:p w:rsidR="0089233E" w:rsidRPr="00CA12B6" w:rsidRDefault="0089233E" w:rsidP="00B93001">
            <w:pPr>
              <w:suppressAutoHyphens/>
              <w:jc w:val="center"/>
              <w:rPr>
                <w:rFonts w:ascii="Times New Roman" w:hAnsi="Times New Roman"/>
                <w:color w:val="000000"/>
              </w:rPr>
            </w:pPr>
            <w:r w:rsidRPr="00CA12B6">
              <w:rPr>
                <w:rFonts w:ascii="Times New Roman" w:hAnsi="Times New Roman"/>
                <w:color w:val="000000"/>
              </w:rPr>
              <w:t>483 373,7</w:t>
            </w:r>
          </w:p>
        </w:tc>
        <w:tc>
          <w:tcPr>
            <w:tcW w:w="1134" w:type="dxa"/>
            <w:vAlign w:val="center"/>
          </w:tcPr>
          <w:p w:rsidR="0089233E" w:rsidRPr="00CA12B6" w:rsidRDefault="0089233E" w:rsidP="00B93001">
            <w:pPr>
              <w:suppressAutoHyphens/>
              <w:jc w:val="center"/>
              <w:rPr>
                <w:rFonts w:ascii="Times New Roman" w:hAnsi="Times New Roman"/>
                <w:color w:val="000000"/>
              </w:rPr>
            </w:pPr>
            <w:r w:rsidRPr="00CA12B6">
              <w:rPr>
                <w:rFonts w:ascii="Times New Roman" w:hAnsi="Times New Roman"/>
                <w:color w:val="000000"/>
              </w:rPr>
              <w:t>483 373,7</w:t>
            </w:r>
          </w:p>
        </w:tc>
        <w:tc>
          <w:tcPr>
            <w:tcW w:w="1134" w:type="dxa"/>
            <w:vAlign w:val="center"/>
          </w:tcPr>
          <w:p w:rsidR="0089233E" w:rsidRPr="00CA12B6" w:rsidRDefault="0089233E" w:rsidP="00B93001">
            <w:pPr>
              <w:suppressAutoHyphens/>
              <w:jc w:val="center"/>
              <w:rPr>
                <w:rFonts w:ascii="Times New Roman" w:hAnsi="Times New Roman"/>
                <w:color w:val="000000"/>
              </w:rPr>
            </w:pPr>
            <w:r w:rsidRPr="00CA12B6">
              <w:rPr>
                <w:rFonts w:ascii="Times New Roman" w:hAnsi="Times New Roman"/>
                <w:color w:val="000000"/>
              </w:rPr>
              <w:t>120 843,5</w:t>
            </w:r>
          </w:p>
        </w:tc>
        <w:tc>
          <w:tcPr>
            <w:tcW w:w="1134" w:type="dxa"/>
            <w:vAlign w:val="center"/>
          </w:tcPr>
          <w:p w:rsidR="0089233E" w:rsidRPr="00CA12B6" w:rsidRDefault="0089233E" w:rsidP="00B93001">
            <w:pPr>
              <w:suppressAutoHyphens/>
              <w:jc w:val="center"/>
              <w:rPr>
                <w:rFonts w:ascii="Times New Roman" w:hAnsi="Times New Roman"/>
                <w:color w:val="000000"/>
              </w:rPr>
            </w:pPr>
            <w:r w:rsidRPr="00CA12B6">
              <w:rPr>
                <w:rFonts w:ascii="Times New Roman" w:hAnsi="Times New Roman"/>
                <w:color w:val="000000"/>
              </w:rPr>
              <w:t>120 843,5</w:t>
            </w:r>
          </w:p>
        </w:tc>
      </w:tr>
      <w:tr w:rsidR="0089233E" w:rsidRPr="003B15A5" w:rsidTr="0089233E">
        <w:tc>
          <w:tcPr>
            <w:tcW w:w="534" w:type="dxa"/>
            <w:vMerge/>
          </w:tcPr>
          <w:p w:rsidR="0089233E" w:rsidRPr="003B15A5" w:rsidRDefault="0089233E" w:rsidP="00B93001">
            <w:pPr>
              <w:suppressAutoHyphens/>
              <w:spacing w:after="0" w:line="240" w:lineRule="auto"/>
              <w:rPr>
                <w:rFonts w:ascii="Times New Roman" w:hAnsi="Times New Roman"/>
              </w:rPr>
            </w:pPr>
          </w:p>
        </w:tc>
        <w:tc>
          <w:tcPr>
            <w:tcW w:w="1842" w:type="dxa"/>
            <w:vMerge/>
          </w:tcPr>
          <w:p w:rsidR="0089233E" w:rsidRPr="003B15A5" w:rsidRDefault="0089233E" w:rsidP="00B93001">
            <w:pPr>
              <w:suppressAutoHyphens/>
              <w:spacing w:after="0" w:line="240" w:lineRule="auto"/>
              <w:rPr>
                <w:rFonts w:ascii="Times New Roman" w:hAnsi="Times New Roman"/>
              </w:rPr>
            </w:pPr>
          </w:p>
        </w:tc>
        <w:tc>
          <w:tcPr>
            <w:tcW w:w="2322" w:type="dxa"/>
            <w:vMerge/>
          </w:tcPr>
          <w:p w:rsidR="0089233E" w:rsidRPr="003B15A5" w:rsidRDefault="0089233E" w:rsidP="00B93001">
            <w:pPr>
              <w:suppressAutoHyphens/>
              <w:spacing w:after="0" w:line="240" w:lineRule="auto"/>
              <w:rPr>
                <w:rFonts w:ascii="Times New Roman" w:hAnsi="Times New Roman"/>
              </w:rPr>
            </w:pPr>
          </w:p>
        </w:tc>
        <w:tc>
          <w:tcPr>
            <w:tcW w:w="1789" w:type="dxa"/>
          </w:tcPr>
          <w:p w:rsidR="0089233E" w:rsidRDefault="0089233E" w:rsidP="00B93001">
            <w:pPr>
              <w:suppressAutoHyphens/>
              <w:autoSpaceDE w:val="0"/>
              <w:autoSpaceDN w:val="0"/>
              <w:adjustRightInd w:val="0"/>
              <w:spacing w:after="0" w:line="240" w:lineRule="auto"/>
              <w:rPr>
                <w:rFonts w:ascii="Times New Roman" w:hAnsi="Times New Roman"/>
              </w:rPr>
            </w:pPr>
            <w:r w:rsidRPr="003B15A5">
              <w:rPr>
                <w:rFonts w:ascii="Times New Roman" w:hAnsi="Times New Roman"/>
              </w:rPr>
              <w:t>министерство строительства, жилищно</w:t>
            </w:r>
            <w:r>
              <w:rPr>
                <w:rFonts w:ascii="Times New Roman" w:hAnsi="Times New Roman"/>
              </w:rPr>
              <w:t>-</w:t>
            </w:r>
            <w:r w:rsidRPr="003B15A5">
              <w:rPr>
                <w:rFonts w:ascii="Times New Roman" w:hAnsi="Times New Roman"/>
              </w:rPr>
              <w:t>ком</w:t>
            </w:r>
            <w:r>
              <w:rPr>
                <w:rFonts w:ascii="Times New Roman" w:hAnsi="Times New Roman"/>
              </w:rPr>
              <w:t>-</w:t>
            </w:r>
            <w:r w:rsidRPr="003B15A5">
              <w:rPr>
                <w:rFonts w:ascii="Times New Roman" w:hAnsi="Times New Roman"/>
              </w:rPr>
              <w:t xml:space="preserve">мунального и дорожного хозяйства Оренбургской области (далее </w:t>
            </w:r>
            <w:r>
              <w:rPr>
                <w:rFonts w:ascii="Times New Roman" w:hAnsi="Times New Roman"/>
              </w:rPr>
              <w:t>–</w:t>
            </w:r>
          </w:p>
          <w:p w:rsidR="0089233E" w:rsidRPr="003B15A5" w:rsidRDefault="0089233E" w:rsidP="00B93001">
            <w:pPr>
              <w:suppressAutoHyphens/>
              <w:autoSpaceDE w:val="0"/>
              <w:autoSpaceDN w:val="0"/>
              <w:adjustRightInd w:val="0"/>
              <w:spacing w:after="0" w:line="240" w:lineRule="auto"/>
              <w:rPr>
                <w:rFonts w:ascii="Times New Roman" w:hAnsi="Times New Roman"/>
              </w:rPr>
            </w:pPr>
            <w:r w:rsidRPr="003B15A5">
              <w:rPr>
                <w:rFonts w:ascii="Times New Roman" w:hAnsi="Times New Roman"/>
              </w:rPr>
              <w:t>минстрой)</w:t>
            </w:r>
          </w:p>
        </w:tc>
        <w:tc>
          <w:tcPr>
            <w:tcW w:w="851" w:type="dxa"/>
          </w:tcPr>
          <w:p w:rsidR="0089233E" w:rsidRPr="00620A52" w:rsidRDefault="0089233E" w:rsidP="00B93001">
            <w:pPr>
              <w:suppressAutoHyphens/>
              <w:spacing w:after="0" w:line="240" w:lineRule="auto"/>
              <w:jc w:val="center"/>
              <w:rPr>
                <w:rFonts w:ascii="Times New Roman" w:hAnsi="Times New Roman"/>
              </w:rPr>
            </w:pPr>
            <w:r w:rsidRPr="00620A52">
              <w:rPr>
                <w:rFonts w:ascii="Times New Roman" w:hAnsi="Times New Roman"/>
              </w:rPr>
              <w:t>851</w:t>
            </w:r>
          </w:p>
        </w:tc>
        <w:tc>
          <w:tcPr>
            <w:tcW w:w="850" w:type="dxa"/>
          </w:tcPr>
          <w:p w:rsidR="0089233E" w:rsidRPr="00620A52" w:rsidRDefault="0089233E" w:rsidP="00B93001">
            <w:pPr>
              <w:suppressAutoHyphens/>
              <w:spacing w:after="0" w:line="240" w:lineRule="auto"/>
              <w:jc w:val="center"/>
              <w:rPr>
                <w:rFonts w:ascii="Times New Roman" w:hAnsi="Times New Roman"/>
              </w:rPr>
            </w:pPr>
            <w:r w:rsidRPr="00620A52">
              <w:rPr>
                <w:rFonts w:ascii="Times New Roman" w:hAnsi="Times New Roman"/>
              </w:rPr>
              <w:t>Х</w:t>
            </w:r>
          </w:p>
        </w:tc>
        <w:tc>
          <w:tcPr>
            <w:tcW w:w="1276" w:type="dxa"/>
          </w:tcPr>
          <w:p w:rsidR="0089233E" w:rsidRPr="00620A52" w:rsidRDefault="0089233E" w:rsidP="00B93001">
            <w:pPr>
              <w:suppressAutoHyphens/>
              <w:spacing w:after="0" w:line="240" w:lineRule="auto"/>
              <w:jc w:val="center"/>
              <w:rPr>
                <w:rFonts w:ascii="Times New Roman" w:hAnsi="Times New Roman"/>
              </w:rPr>
            </w:pPr>
            <w:r w:rsidRPr="00620A52">
              <w:rPr>
                <w:rFonts w:ascii="Times New Roman" w:hAnsi="Times New Roman"/>
              </w:rPr>
              <w:t>Х</w:t>
            </w:r>
          </w:p>
        </w:tc>
        <w:tc>
          <w:tcPr>
            <w:tcW w:w="1276" w:type="dxa"/>
          </w:tcPr>
          <w:p w:rsidR="0089233E" w:rsidRPr="00CA12B6" w:rsidRDefault="0089233E" w:rsidP="00B93001">
            <w:pPr>
              <w:suppressAutoHyphens/>
              <w:jc w:val="center"/>
              <w:rPr>
                <w:rFonts w:ascii="Times New Roman" w:hAnsi="Times New Roman"/>
                <w:color w:val="000000"/>
              </w:rPr>
            </w:pPr>
            <w:r w:rsidRPr="00CA12B6">
              <w:rPr>
                <w:rFonts w:ascii="Times New Roman" w:hAnsi="Times New Roman"/>
                <w:color w:val="000000"/>
              </w:rPr>
              <w:t>485 036,0</w:t>
            </w:r>
          </w:p>
        </w:tc>
        <w:tc>
          <w:tcPr>
            <w:tcW w:w="1134" w:type="dxa"/>
          </w:tcPr>
          <w:p w:rsidR="0089233E" w:rsidRPr="00CA12B6" w:rsidRDefault="0089233E" w:rsidP="00B93001">
            <w:pPr>
              <w:suppressAutoHyphens/>
              <w:jc w:val="center"/>
              <w:rPr>
                <w:rFonts w:ascii="Times New Roman" w:hAnsi="Times New Roman"/>
                <w:color w:val="000000"/>
              </w:rPr>
            </w:pPr>
            <w:r w:rsidRPr="00CA12B6">
              <w:rPr>
                <w:rFonts w:ascii="Times New Roman" w:hAnsi="Times New Roman"/>
                <w:color w:val="000000"/>
              </w:rPr>
              <w:t>483 373,7</w:t>
            </w:r>
          </w:p>
        </w:tc>
        <w:tc>
          <w:tcPr>
            <w:tcW w:w="1134" w:type="dxa"/>
          </w:tcPr>
          <w:p w:rsidR="0089233E" w:rsidRPr="00CA12B6" w:rsidRDefault="0089233E" w:rsidP="00B93001">
            <w:pPr>
              <w:suppressAutoHyphens/>
              <w:jc w:val="center"/>
              <w:rPr>
                <w:rFonts w:ascii="Times New Roman" w:hAnsi="Times New Roman"/>
                <w:color w:val="000000"/>
              </w:rPr>
            </w:pPr>
            <w:r w:rsidRPr="00CA12B6">
              <w:rPr>
                <w:rFonts w:ascii="Times New Roman" w:hAnsi="Times New Roman"/>
                <w:color w:val="000000"/>
              </w:rPr>
              <w:t>483 373,7</w:t>
            </w:r>
          </w:p>
        </w:tc>
        <w:tc>
          <w:tcPr>
            <w:tcW w:w="1134" w:type="dxa"/>
          </w:tcPr>
          <w:p w:rsidR="0089233E" w:rsidRPr="00CA12B6" w:rsidRDefault="0089233E" w:rsidP="00B93001">
            <w:pPr>
              <w:suppressAutoHyphens/>
              <w:jc w:val="center"/>
              <w:rPr>
                <w:rFonts w:ascii="Times New Roman" w:hAnsi="Times New Roman"/>
                <w:color w:val="000000"/>
              </w:rPr>
            </w:pPr>
            <w:r w:rsidRPr="00CA12B6">
              <w:rPr>
                <w:rFonts w:ascii="Times New Roman" w:hAnsi="Times New Roman"/>
                <w:color w:val="000000"/>
              </w:rPr>
              <w:t>120 843,5</w:t>
            </w:r>
          </w:p>
        </w:tc>
        <w:tc>
          <w:tcPr>
            <w:tcW w:w="1134" w:type="dxa"/>
          </w:tcPr>
          <w:p w:rsidR="0089233E" w:rsidRPr="00CA12B6" w:rsidRDefault="0089233E" w:rsidP="00B93001">
            <w:pPr>
              <w:suppressAutoHyphens/>
              <w:jc w:val="center"/>
              <w:rPr>
                <w:rFonts w:ascii="Times New Roman" w:hAnsi="Times New Roman"/>
                <w:color w:val="000000"/>
              </w:rPr>
            </w:pPr>
            <w:r w:rsidRPr="00CA12B6">
              <w:rPr>
                <w:rFonts w:ascii="Times New Roman" w:hAnsi="Times New Roman"/>
                <w:color w:val="000000"/>
              </w:rPr>
              <w:t>120 843,5</w:t>
            </w:r>
          </w:p>
        </w:tc>
      </w:tr>
      <w:tr w:rsidR="00054425" w:rsidRPr="003B15A5">
        <w:tc>
          <w:tcPr>
            <w:tcW w:w="534" w:type="dxa"/>
            <w:vMerge/>
          </w:tcPr>
          <w:p w:rsidR="00054425" w:rsidRPr="003B15A5" w:rsidRDefault="00054425" w:rsidP="00B93001">
            <w:pPr>
              <w:suppressAutoHyphens/>
              <w:spacing w:after="0" w:line="240" w:lineRule="auto"/>
              <w:rPr>
                <w:rFonts w:ascii="Times New Roman" w:hAnsi="Times New Roman"/>
              </w:rPr>
            </w:pPr>
          </w:p>
        </w:tc>
        <w:tc>
          <w:tcPr>
            <w:tcW w:w="1842" w:type="dxa"/>
          </w:tcPr>
          <w:p w:rsidR="00054425" w:rsidRPr="003B15A5" w:rsidRDefault="00054425" w:rsidP="00B93001">
            <w:pPr>
              <w:suppressAutoHyphens/>
              <w:spacing w:after="0" w:line="240" w:lineRule="auto"/>
              <w:rPr>
                <w:rFonts w:ascii="Times New Roman" w:hAnsi="Times New Roman"/>
              </w:rPr>
            </w:pPr>
            <w:r w:rsidRPr="003B15A5">
              <w:rPr>
                <w:rFonts w:ascii="Times New Roman" w:hAnsi="Times New Roman"/>
              </w:rPr>
              <w:t>Основное мероприятие 3</w:t>
            </w:r>
          </w:p>
        </w:tc>
        <w:tc>
          <w:tcPr>
            <w:tcW w:w="2322" w:type="dxa"/>
          </w:tcPr>
          <w:p w:rsidR="00054425" w:rsidRPr="00F80039" w:rsidRDefault="00054425" w:rsidP="00B93001">
            <w:pPr>
              <w:suppressAutoHyphens/>
              <w:spacing w:after="0" w:line="240" w:lineRule="auto"/>
              <w:rPr>
                <w:rFonts w:ascii="Times New Roman" w:hAnsi="Times New Roman"/>
                <w:color w:val="000000" w:themeColor="text1"/>
              </w:rPr>
            </w:pPr>
            <w:r w:rsidRPr="00F80039">
              <w:rPr>
                <w:rFonts w:ascii="Times New Roman" w:hAnsi="Times New Roman"/>
                <w:color w:val="000000" w:themeColor="text1"/>
              </w:rPr>
              <w:t>«</w:t>
            </w:r>
            <w:r w:rsidR="00E575FA" w:rsidRPr="00F80039">
              <w:rPr>
                <w:rFonts w:ascii="Times New Roman" w:hAnsi="Times New Roman"/>
                <w:color w:val="000000" w:themeColor="text1"/>
              </w:rPr>
              <w:t>Содействие в обеспечении благоустройства территорий населенных пунктов</w:t>
            </w:r>
            <w:r w:rsidRPr="00F80039">
              <w:rPr>
                <w:rFonts w:ascii="Times New Roman" w:hAnsi="Times New Roman"/>
                <w:color w:val="000000" w:themeColor="text1"/>
              </w:rPr>
              <w:t>»</w:t>
            </w:r>
          </w:p>
        </w:tc>
        <w:tc>
          <w:tcPr>
            <w:tcW w:w="1789" w:type="dxa"/>
          </w:tcPr>
          <w:p w:rsidR="00054425" w:rsidRPr="003B15A5" w:rsidRDefault="00054425" w:rsidP="00B93001">
            <w:pPr>
              <w:suppressAutoHyphens/>
              <w:autoSpaceDE w:val="0"/>
              <w:autoSpaceDN w:val="0"/>
              <w:adjustRightInd w:val="0"/>
              <w:spacing w:after="0" w:line="240" w:lineRule="auto"/>
              <w:rPr>
                <w:rFonts w:ascii="Times New Roman" w:hAnsi="Times New Roman"/>
              </w:rPr>
            </w:pPr>
            <w:r w:rsidRPr="003B15A5">
              <w:rPr>
                <w:rFonts w:ascii="Times New Roman" w:hAnsi="Times New Roman"/>
              </w:rPr>
              <w:t>минстрой</w:t>
            </w:r>
          </w:p>
        </w:tc>
        <w:tc>
          <w:tcPr>
            <w:tcW w:w="851" w:type="dxa"/>
          </w:tcPr>
          <w:p w:rsidR="00054425" w:rsidRPr="00620A52" w:rsidRDefault="00054425" w:rsidP="00B93001">
            <w:pPr>
              <w:suppressAutoHyphens/>
              <w:spacing w:after="0" w:line="240" w:lineRule="auto"/>
              <w:jc w:val="center"/>
              <w:rPr>
                <w:rFonts w:ascii="Times New Roman" w:hAnsi="Times New Roman"/>
              </w:rPr>
            </w:pPr>
            <w:r w:rsidRPr="00620A52">
              <w:rPr>
                <w:rFonts w:ascii="Times New Roman" w:hAnsi="Times New Roman"/>
              </w:rPr>
              <w:t>851</w:t>
            </w:r>
          </w:p>
        </w:tc>
        <w:tc>
          <w:tcPr>
            <w:tcW w:w="850" w:type="dxa"/>
          </w:tcPr>
          <w:p w:rsidR="00054425" w:rsidRPr="00620A52" w:rsidRDefault="00054425" w:rsidP="00B93001">
            <w:pPr>
              <w:suppressAutoHyphens/>
              <w:spacing w:after="0" w:line="240" w:lineRule="auto"/>
              <w:jc w:val="center"/>
              <w:rPr>
                <w:rFonts w:ascii="Times New Roman" w:hAnsi="Times New Roman"/>
              </w:rPr>
            </w:pPr>
            <w:r w:rsidRPr="00620A52">
              <w:rPr>
                <w:rFonts w:ascii="Times New Roman" w:hAnsi="Times New Roman"/>
              </w:rPr>
              <w:t>05 03</w:t>
            </w:r>
          </w:p>
        </w:tc>
        <w:tc>
          <w:tcPr>
            <w:tcW w:w="1276" w:type="dxa"/>
          </w:tcPr>
          <w:p w:rsidR="00054425" w:rsidRPr="00620A52" w:rsidRDefault="00054425" w:rsidP="00B93001">
            <w:pPr>
              <w:suppressAutoHyphens/>
              <w:spacing w:after="0" w:line="240" w:lineRule="auto"/>
              <w:jc w:val="center"/>
              <w:rPr>
                <w:rFonts w:ascii="Times New Roman" w:hAnsi="Times New Roman"/>
              </w:rPr>
            </w:pPr>
            <w:r w:rsidRPr="00620A52">
              <w:rPr>
                <w:rFonts w:ascii="Times New Roman" w:hAnsi="Times New Roman"/>
              </w:rPr>
              <w:t>26 0 03 R5550</w:t>
            </w:r>
          </w:p>
        </w:tc>
        <w:tc>
          <w:tcPr>
            <w:tcW w:w="1276" w:type="dxa"/>
          </w:tcPr>
          <w:p w:rsidR="00054425" w:rsidRPr="00CA12B6" w:rsidRDefault="00EE2EC7"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472 916,20</w:t>
            </w:r>
          </w:p>
        </w:tc>
        <w:tc>
          <w:tcPr>
            <w:tcW w:w="1134" w:type="dxa"/>
          </w:tcPr>
          <w:p w:rsidR="00054425" w:rsidRPr="00CA12B6" w:rsidRDefault="00EE2EC7"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471 006,6</w:t>
            </w:r>
          </w:p>
        </w:tc>
        <w:tc>
          <w:tcPr>
            <w:tcW w:w="1134" w:type="dxa"/>
          </w:tcPr>
          <w:p w:rsidR="00054425" w:rsidRPr="00CA12B6" w:rsidRDefault="00EE2EC7" w:rsidP="00B93001">
            <w:pPr>
              <w:suppressAutoHyphens/>
              <w:spacing w:after="0" w:line="240" w:lineRule="auto"/>
              <w:jc w:val="right"/>
            </w:pPr>
            <w:r w:rsidRPr="00CA12B6">
              <w:rPr>
                <w:rFonts w:ascii="Times New Roman" w:hAnsi="Times New Roman"/>
                <w:color w:val="000000"/>
              </w:rPr>
              <w:t>471 006,6</w:t>
            </w:r>
          </w:p>
        </w:tc>
        <w:tc>
          <w:tcPr>
            <w:tcW w:w="1134" w:type="dxa"/>
          </w:tcPr>
          <w:p w:rsidR="00054425" w:rsidRPr="00CA12B6" w:rsidRDefault="0089233E" w:rsidP="00B93001">
            <w:pPr>
              <w:suppressAutoHyphens/>
              <w:spacing w:after="0" w:line="240" w:lineRule="auto"/>
              <w:jc w:val="right"/>
            </w:pPr>
            <w:r w:rsidRPr="00CA12B6">
              <w:rPr>
                <w:rFonts w:ascii="Times New Roman" w:hAnsi="Times New Roman"/>
                <w:color w:val="000000"/>
              </w:rPr>
              <w:t>117 751,7</w:t>
            </w:r>
          </w:p>
        </w:tc>
        <w:tc>
          <w:tcPr>
            <w:tcW w:w="1134" w:type="dxa"/>
          </w:tcPr>
          <w:p w:rsidR="00054425" w:rsidRPr="00CA12B6" w:rsidRDefault="0089233E" w:rsidP="00B93001">
            <w:pPr>
              <w:suppressAutoHyphens/>
              <w:spacing w:after="0" w:line="240" w:lineRule="auto"/>
              <w:jc w:val="right"/>
            </w:pPr>
            <w:r w:rsidRPr="00CA12B6">
              <w:rPr>
                <w:rFonts w:ascii="Times New Roman" w:hAnsi="Times New Roman"/>
                <w:color w:val="000000"/>
              </w:rPr>
              <w:t>117 751,7</w:t>
            </w:r>
          </w:p>
        </w:tc>
      </w:tr>
      <w:tr w:rsidR="00054425" w:rsidRPr="003B15A5">
        <w:tc>
          <w:tcPr>
            <w:tcW w:w="534" w:type="dxa"/>
            <w:vMerge/>
          </w:tcPr>
          <w:p w:rsidR="00054425" w:rsidRPr="003B15A5" w:rsidRDefault="00054425" w:rsidP="00B93001">
            <w:pPr>
              <w:suppressAutoHyphens/>
              <w:spacing w:after="0" w:line="240" w:lineRule="auto"/>
              <w:rPr>
                <w:rFonts w:ascii="Times New Roman" w:hAnsi="Times New Roman"/>
              </w:rPr>
            </w:pPr>
          </w:p>
        </w:tc>
        <w:tc>
          <w:tcPr>
            <w:tcW w:w="1842" w:type="dxa"/>
          </w:tcPr>
          <w:p w:rsidR="00054425" w:rsidRPr="003B15A5" w:rsidRDefault="00054425" w:rsidP="00E43760">
            <w:pPr>
              <w:suppressAutoHyphens/>
              <w:spacing w:after="0" w:line="240" w:lineRule="auto"/>
              <w:rPr>
                <w:rFonts w:ascii="Times New Roman" w:hAnsi="Times New Roman"/>
              </w:rPr>
            </w:pPr>
            <w:r w:rsidRPr="003B15A5">
              <w:rPr>
                <w:rFonts w:ascii="Times New Roman" w:hAnsi="Times New Roman"/>
              </w:rPr>
              <w:t xml:space="preserve">Основное мероприятие </w:t>
            </w:r>
            <w:r w:rsidR="00E43760">
              <w:rPr>
                <w:rFonts w:ascii="Times New Roman" w:hAnsi="Times New Roman"/>
              </w:rPr>
              <w:t>5</w:t>
            </w:r>
          </w:p>
        </w:tc>
        <w:tc>
          <w:tcPr>
            <w:tcW w:w="2322" w:type="dxa"/>
          </w:tcPr>
          <w:p w:rsidR="00054425" w:rsidRPr="003B15A5" w:rsidRDefault="00054425" w:rsidP="00B93001">
            <w:pPr>
              <w:suppressAutoHyphens/>
              <w:spacing w:after="0" w:line="240" w:lineRule="auto"/>
              <w:rPr>
                <w:rFonts w:ascii="Times New Roman" w:hAnsi="Times New Roman"/>
              </w:rPr>
            </w:pPr>
            <w:r>
              <w:rPr>
                <w:rFonts w:ascii="Times New Roman" w:hAnsi="Times New Roman"/>
              </w:rPr>
              <w:t>«</w:t>
            </w:r>
            <w:r w:rsidRPr="003B15A5">
              <w:rPr>
                <w:rFonts w:ascii="Times New Roman" w:hAnsi="Times New Roman"/>
              </w:rPr>
              <w:t xml:space="preserve">Содействие обустройству мест </w:t>
            </w:r>
            <w:r w:rsidRPr="003B15A5">
              <w:rPr>
                <w:rFonts w:ascii="Times New Roman" w:hAnsi="Times New Roman"/>
              </w:rPr>
              <w:lastRenderedPageBreak/>
              <w:t>массового отдыха населения (городских парков)</w:t>
            </w:r>
            <w:r>
              <w:rPr>
                <w:rFonts w:ascii="Times New Roman" w:hAnsi="Times New Roman"/>
              </w:rPr>
              <w:t>»</w:t>
            </w:r>
          </w:p>
        </w:tc>
        <w:tc>
          <w:tcPr>
            <w:tcW w:w="1789" w:type="dxa"/>
          </w:tcPr>
          <w:p w:rsidR="00054425" w:rsidRPr="003B15A5" w:rsidRDefault="00054425" w:rsidP="00B93001">
            <w:pPr>
              <w:suppressAutoHyphens/>
              <w:autoSpaceDE w:val="0"/>
              <w:autoSpaceDN w:val="0"/>
              <w:adjustRightInd w:val="0"/>
              <w:spacing w:after="0" w:line="240" w:lineRule="auto"/>
              <w:rPr>
                <w:rFonts w:ascii="Times New Roman" w:hAnsi="Times New Roman"/>
              </w:rPr>
            </w:pPr>
            <w:r w:rsidRPr="003B15A5">
              <w:rPr>
                <w:rFonts w:ascii="Times New Roman" w:hAnsi="Times New Roman"/>
              </w:rPr>
              <w:lastRenderedPageBreak/>
              <w:t>минстрой</w:t>
            </w:r>
          </w:p>
        </w:tc>
        <w:tc>
          <w:tcPr>
            <w:tcW w:w="851" w:type="dxa"/>
          </w:tcPr>
          <w:p w:rsidR="00054425" w:rsidRPr="00620A52" w:rsidRDefault="00054425" w:rsidP="00B93001">
            <w:pPr>
              <w:suppressAutoHyphens/>
              <w:spacing w:after="0" w:line="240" w:lineRule="auto"/>
              <w:jc w:val="center"/>
              <w:rPr>
                <w:rFonts w:ascii="Times New Roman" w:hAnsi="Times New Roman"/>
              </w:rPr>
            </w:pPr>
            <w:r w:rsidRPr="00620A52">
              <w:rPr>
                <w:rFonts w:ascii="Times New Roman" w:hAnsi="Times New Roman"/>
              </w:rPr>
              <w:t>851</w:t>
            </w:r>
          </w:p>
        </w:tc>
        <w:tc>
          <w:tcPr>
            <w:tcW w:w="850" w:type="dxa"/>
          </w:tcPr>
          <w:p w:rsidR="00054425" w:rsidRPr="00620A52" w:rsidRDefault="00054425" w:rsidP="00B93001">
            <w:pPr>
              <w:suppressAutoHyphens/>
              <w:spacing w:after="0" w:line="240" w:lineRule="auto"/>
              <w:jc w:val="center"/>
              <w:rPr>
                <w:rFonts w:ascii="Times New Roman" w:hAnsi="Times New Roman"/>
              </w:rPr>
            </w:pPr>
            <w:r w:rsidRPr="00620A52">
              <w:rPr>
                <w:rFonts w:ascii="Times New Roman" w:hAnsi="Times New Roman"/>
              </w:rPr>
              <w:t>05 03</w:t>
            </w:r>
          </w:p>
        </w:tc>
        <w:tc>
          <w:tcPr>
            <w:tcW w:w="1276" w:type="dxa"/>
          </w:tcPr>
          <w:p w:rsidR="00054425" w:rsidRPr="00620A52" w:rsidRDefault="00054425" w:rsidP="00B93001">
            <w:pPr>
              <w:suppressAutoHyphens/>
              <w:spacing w:after="0" w:line="240" w:lineRule="auto"/>
              <w:jc w:val="center"/>
              <w:rPr>
                <w:rFonts w:ascii="Times New Roman" w:hAnsi="Times New Roman"/>
              </w:rPr>
            </w:pPr>
            <w:r w:rsidRPr="00620A52">
              <w:rPr>
                <w:rFonts w:ascii="Times New Roman" w:hAnsi="Times New Roman"/>
              </w:rPr>
              <w:t>26 0 05 R5600</w:t>
            </w:r>
          </w:p>
        </w:tc>
        <w:tc>
          <w:tcPr>
            <w:tcW w:w="1276" w:type="dxa"/>
          </w:tcPr>
          <w:p w:rsidR="00054425"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12 119,8</w:t>
            </w:r>
          </w:p>
        </w:tc>
        <w:tc>
          <w:tcPr>
            <w:tcW w:w="1134" w:type="dxa"/>
          </w:tcPr>
          <w:p w:rsidR="00054425"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12 367,1</w:t>
            </w:r>
          </w:p>
        </w:tc>
        <w:tc>
          <w:tcPr>
            <w:tcW w:w="1134" w:type="dxa"/>
          </w:tcPr>
          <w:p w:rsidR="00054425"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12 367,1</w:t>
            </w:r>
          </w:p>
        </w:tc>
        <w:tc>
          <w:tcPr>
            <w:tcW w:w="1134" w:type="dxa"/>
          </w:tcPr>
          <w:p w:rsidR="00054425"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3 091,8</w:t>
            </w:r>
          </w:p>
        </w:tc>
        <w:tc>
          <w:tcPr>
            <w:tcW w:w="1134" w:type="dxa"/>
          </w:tcPr>
          <w:p w:rsidR="00054425"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3 091,8</w:t>
            </w:r>
          </w:p>
        </w:tc>
      </w:tr>
    </w:tbl>
    <w:p w:rsidR="00054425" w:rsidRPr="003B15A5" w:rsidRDefault="00054425" w:rsidP="00B93001">
      <w:pPr>
        <w:pStyle w:val="ConsPlusNormal"/>
        <w:suppressAutoHyphens/>
        <w:jc w:val="both"/>
      </w:pPr>
    </w:p>
    <w:p w:rsidR="00054425" w:rsidRPr="003B15A5" w:rsidRDefault="00054425" w:rsidP="00B93001">
      <w:pPr>
        <w:pStyle w:val="ConsPlusNormal"/>
        <w:suppressAutoHyphens/>
        <w:jc w:val="both"/>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D45A56" w:rsidRDefault="00D45A56" w:rsidP="00B93001">
      <w:pPr>
        <w:widowControl w:val="0"/>
        <w:suppressAutoHyphens/>
        <w:autoSpaceDE w:val="0"/>
        <w:autoSpaceDN w:val="0"/>
        <w:spacing w:after="0" w:line="240" w:lineRule="auto"/>
        <w:jc w:val="both"/>
        <w:rPr>
          <w:rFonts w:eastAsia="Times New Roman" w:cs="Calibri"/>
          <w:szCs w:val="20"/>
          <w:lang w:eastAsia="ru-RU"/>
        </w:rPr>
      </w:pPr>
    </w:p>
    <w:p w:rsidR="00D45A56" w:rsidRDefault="00D45A56" w:rsidP="00B93001">
      <w:pPr>
        <w:widowControl w:val="0"/>
        <w:suppressAutoHyphens/>
        <w:autoSpaceDE w:val="0"/>
        <w:autoSpaceDN w:val="0"/>
        <w:spacing w:after="0" w:line="240" w:lineRule="auto"/>
        <w:jc w:val="both"/>
        <w:rPr>
          <w:rFonts w:eastAsia="Times New Roman" w:cs="Calibri"/>
          <w:szCs w:val="20"/>
          <w:lang w:eastAsia="ru-RU"/>
        </w:rPr>
      </w:pPr>
    </w:p>
    <w:p w:rsidR="00D45A56" w:rsidRDefault="00D45A56" w:rsidP="00B93001">
      <w:pPr>
        <w:widowControl w:val="0"/>
        <w:suppressAutoHyphens/>
        <w:autoSpaceDE w:val="0"/>
        <w:autoSpaceDN w:val="0"/>
        <w:spacing w:after="0" w:line="240" w:lineRule="auto"/>
        <w:jc w:val="both"/>
        <w:rPr>
          <w:rFonts w:eastAsia="Times New Roman" w:cs="Calibri"/>
          <w:szCs w:val="20"/>
          <w:lang w:eastAsia="ru-RU"/>
        </w:rPr>
      </w:pPr>
    </w:p>
    <w:p w:rsidR="00D45A56" w:rsidRDefault="00D45A56" w:rsidP="00B93001">
      <w:pPr>
        <w:widowControl w:val="0"/>
        <w:suppressAutoHyphens/>
        <w:autoSpaceDE w:val="0"/>
        <w:autoSpaceDN w:val="0"/>
        <w:spacing w:after="0" w:line="240" w:lineRule="auto"/>
        <w:jc w:val="both"/>
        <w:rPr>
          <w:rFonts w:eastAsia="Times New Roman" w:cs="Calibri"/>
          <w:szCs w:val="20"/>
          <w:lang w:eastAsia="ru-RU"/>
        </w:rPr>
      </w:pPr>
    </w:p>
    <w:p w:rsidR="00D45A56" w:rsidRDefault="00D45A56" w:rsidP="00B93001">
      <w:pPr>
        <w:widowControl w:val="0"/>
        <w:suppressAutoHyphens/>
        <w:autoSpaceDE w:val="0"/>
        <w:autoSpaceDN w:val="0"/>
        <w:spacing w:after="0" w:line="240" w:lineRule="auto"/>
        <w:jc w:val="both"/>
        <w:rPr>
          <w:rFonts w:eastAsia="Times New Roman" w:cs="Calibri"/>
          <w:szCs w:val="20"/>
          <w:lang w:eastAsia="ru-RU"/>
        </w:rPr>
      </w:pPr>
    </w:p>
    <w:p w:rsidR="00D45A56" w:rsidRDefault="00D45A56" w:rsidP="00B93001">
      <w:pPr>
        <w:widowControl w:val="0"/>
        <w:suppressAutoHyphens/>
        <w:autoSpaceDE w:val="0"/>
        <w:autoSpaceDN w:val="0"/>
        <w:spacing w:after="0" w:line="240" w:lineRule="auto"/>
        <w:jc w:val="both"/>
        <w:rPr>
          <w:rFonts w:eastAsia="Times New Roman" w:cs="Calibri"/>
          <w:szCs w:val="20"/>
          <w:lang w:eastAsia="ru-RU"/>
        </w:rPr>
      </w:pPr>
    </w:p>
    <w:p w:rsidR="00D45A56" w:rsidRPr="00927F0C" w:rsidRDefault="004C5851" w:rsidP="00B93001">
      <w:pPr>
        <w:widowControl w:val="0"/>
        <w:suppressAutoHyphens/>
        <w:autoSpaceDE w:val="0"/>
        <w:autoSpaceDN w:val="0"/>
        <w:spacing w:after="0" w:line="240" w:lineRule="auto"/>
        <w:jc w:val="both"/>
        <w:rPr>
          <w:rFonts w:eastAsia="Times New Roman" w:cs="Calibri"/>
          <w:szCs w:val="20"/>
          <w:lang w:eastAsia="ru-RU"/>
        </w:rPr>
      </w:pPr>
      <w:r>
        <w:rPr>
          <w:rFonts w:eastAsia="Times New Roman" w:cs="Calibri"/>
          <w:szCs w:val="20"/>
          <w:lang w:eastAsia="ru-RU"/>
        </w:rPr>
        <w:t xml:space="preserve"> </w:t>
      </w:r>
    </w:p>
    <w:p w:rsidR="00927F0C" w:rsidRPr="00927F0C" w:rsidRDefault="00927F0C" w:rsidP="00B93001">
      <w:pPr>
        <w:widowControl w:val="0"/>
        <w:suppressAutoHyphens/>
        <w:autoSpaceDE w:val="0"/>
        <w:autoSpaceDN w:val="0"/>
        <w:spacing w:after="0" w:line="240" w:lineRule="auto"/>
        <w:jc w:val="both"/>
        <w:rPr>
          <w:rFonts w:eastAsia="Times New Roman" w:cs="Calibri"/>
          <w:szCs w:val="20"/>
          <w:lang w:eastAsia="ru-RU"/>
        </w:rPr>
      </w:pPr>
    </w:p>
    <w:p w:rsidR="00927F0C" w:rsidRDefault="00927F0C" w:rsidP="00B93001">
      <w:pPr>
        <w:suppressAutoHyphens/>
        <w:spacing w:after="0" w:line="240" w:lineRule="auto"/>
        <w:ind w:left="10206"/>
        <w:rPr>
          <w:rFonts w:ascii="Times New Roman" w:hAnsi="Times New Roman"/>
          <w:sz w:val="28"/>
          <w:szCs w:val="28"/>
        </w:rPr>
      </w:pPr>
    </w:p>
    <w:p w:rsidR="00927F0C" w:rsidRPr="00927F0C" w:rsidRDefault="00927F0C" w:rsidP="00B93001">
      <w:pPr>
        <w:suppressAutoHyphens/>
        <w:spacing w:after="0" w:line="240" w:lineRule="auto"/>
        <w:ind w:left="10206"/>
        <w:rPr>
          <w:rFonts w:ascii="Times New Roman" w:hAnsi="Times New Roman"/>
          <w:sz w:val="28"/>
          <w:szCs w:val="28"/>
        </w:rPr>
      </w:pPr>
      <w:r w:rsidRPr="00927F0C">
        <w:rPr>
          <w:rFonts w:ascii="Times New Roman" w:hAnsi="Times New Roman"/>
          <w:sz w:val="28"/>
          <w:szCs w:val="28"/>
        </w:rPr>
        <w:lastRenderedPageBreak/>
        <w:t>Приложение № 4.1</w:t>
      </w:r>
    </w:p>
    <w:p w:rsidR="00927F0C" w:rsidRPr="00927F0C" w:rsidRDefault="00927F0C" w:rsidP="00B93001">
      <w:pPr>
        <w:suppressAutoHyphens/>
        <w:spacing w:after="0" w:line="240" w:lineRule="auto"/>
        <w:ind w:left="10206"/>
        <w:rPr>
          <w:rFonts w:ascii="Times New Roman" w:hAnsi="Times New Roman"/>
          <w:sz w:val="28"/>
          <w:szCs w:val="28"/>
        </w:rPr>
      </w:pPr>
      <w:r w:rsidRPr="00927F0C">
        <w:rPr>
          <w:rFonts w:ascii="Times New Roman" w:hAnsi="Times New Roman"/>
          <w:sz w:val="28"/>
          <w:szCs w:val="28"/>
        </w:rPr>
        <w:t>к государственной программе</w:t>
      </w:r>
    </w:p>
    <w:p w:rsidR="00927F0C" w:rsidRPr="00927F0C" w:rsidRDefault="00927F0C" w:rsidP="00B93001">
      <w:pPr>
        <w:suppressAutoHyphens/>
        <w:spacing w:after="0" w:line="240" w:lineRule="auto"/>
        <w:ind w:left="10206"/>
        <w:rPr>
          <w:rFonts w:ascii="Times New Roman" w:hAnsi="Times New Roman"/>
          <w:sz w:val="28"/>
          <w:szCs w:val="28"/>
        </w:rPr>
      </w:pPr>
      <w:r w:rsidRPr="00927F0C">
        <w:rPr>
          <w:rFonts w:ascii="Times New Roman" w:hAnsi="Times New Roman"/>
          <w:sz w:val="28"/>
          <w:szCs w:val="28"/>
        </w:rPr>
        <w:t xml:space="preserve">«Формирование </w:t>
      </w:r>
      <w:r w:rsidR="00647ED7">
        <w:rPr>
          <w:rFonts w:ascii="Times New Roman" w:hAnsi="Times New Roman"/>
          <w:sz w:val="28"/>
          <w:szCs w:val="28"/>
        </w:rPr>
        <w:t xml:space="preserve">комфортной </w:t>
      </w:r>
      <w:r w:rsidRPr="00927F0C">
        <w:rPr>
          <w:rFonts w:ascii="Times New Roman" w:hAnsi="Times New Roman"/>
          <w:sz w:val="28"/>
          <w:szCs w:val="28"/>
        </w:rPr>
        <w:t xml:space="preserve">городской среды </w:t>
      </w:r>
      <w:r w:rsidR="00647ED7">
        <w:rPr>
          <w:rFonts w:ascii="Times New Roman" w:hAnsi="Times New Roman"/>
          <w:sz w:val="28"/>
          <w:szCs w:val="28"/>
        </w:rPr>
        <w:t xml:space="preserve">в </w:t>
      </w:r>
      <w:r w:rsidRPr="00927F0C">
        <w:rPr>
          <w:rFonts w:ascii="Times New Roman" w:hAnsi="Times New Roman"/>
          <w:sz w:val="28"/>
          <w:szCs w:val="28"/>
        </w:rPr>
        <w:t>Оренбургской области</w:t>
      </w:r>
      <w:r w:rsidR="00305171">
        <w:rPr>
          <w:rFonts w:ascii="Times New Roman" w:hAnsi="Times New Roman"/>
          <w:sz w:val="28"/>
          <w:szCs w:val="28"/>
        </w:rPr>
        <w:t>»</w:t>
      </w:r>
      <w:r w:rsidRPr="00927F0C">
        <w:rPr>
          <w:rFonts w:ascii="Times New Roman" w:hAnsi="Times New Roman"/>
          <w:sz w:val="28"/>
          <w:szCs w:val="28"/>
        </w:rPr>
        <w:t xml:space="preserve"> на 2018–2022 годы</w:t>
      </w:r>
    </w:p>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p>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8"/>
          <w:szCs w:val="28"/>
        </w:rPr>
      </w:pPr>
      <w:r w:rsidRPr="00927F0C">
        <w:rPr>
          <w:rFonts w:ascii="Times New Roman" w:hAnsi="Times New Roman"/>
          <w:sz w:val="28"/>
          <w:szCs w:val="28"/>
        </w:rPr>
        <w:t>Ресурсное обеспечение</w:t>
      </w:r>
    </w:p>
    <w:p w:rsidR="004138A5" w:rsidRDefault="00927F0C" w:rsidP="00B93001">
      <w:pPr>
        <w:suppressAutoHyphens/>
        <w:autoSpaceDE w:val="0"/>
        <w:autoSpaceDN w:val="0"/>
        <w:adjustRightInd w:val="0"/>
        <w:spacing w:after="0" w:line="240" w:lineRule="auto"/>
        <w:jc w:val="center"/>
        <w:rPr>
          <w:rFonts w:ascii="Times New Roman" w:hAnsi="Times New Roman"/>
          <w:sz w:val="28"/>
          <w:szCs w:val="28"/>
        </w:rPr>
      </w:pPr>
      <w:r w:rsidRPr="00927F0C">
        <w:rPr>
          <w:rFonts w:ascii="Times New Roman" w:hAnsi="Times New Roman"/>
          <w:sz w:val="28"/>
          <w:szCs w:val="28"/>
        </w:rPr>
        <w:t>реализации Программы за счет средств</w:t>
      </w:r>
      <w:r w:rsidR="004138A5">
        <w:rPr>
          <w:rFonts w:ascii="Times New Roman" w:hAnsi="Times New Roman"/>
          <w:sz w:val="28"/>
          <w:szCs w:val="28"/>
        </w:rPr>
        <w:t xml:space="preserve"> </w:t>
      </w:r>
      <w:r w:rsidRPr="00927F0C">
        <w:rPr>
          <w:rFonts w:ascii="Times New Roman" w:hAnsi="Times New Roman"/>
          <w:sz w:val="28"/>
          <w:szCs w:val="28"/>
        </w:rPr>
        <w:t xml:space="preserve">областного бюджета и прогнозная оценка </w:t>
      </w:r>
    </w:p>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8"/>
          <w:szCs w:val="28"/>
        </w:rPr>
      </w:pPr>
      <w:r w:rsidRPr="00927F0C">
        <w:rPr>
          <w:rFonts w:ascii="Times New Roman" w:hAnsi="Times New Roman"/>
          <w:sz w:val="28"/>
          <w:szCs w:val="28"/>
        </w:rPr>
        <w:t>привлекаемых</w:t>
      </w:r>
      <w:r w:rsidR="004138A5">
        <w:rPr>
          <w:rFonts w:ascii="Times New Roman" w:hAnsi="Times New Roman"/>
          <w:sz w:val="28"/>
          <w:szCs w:val="28"/>
        </w:rPr>
        <w:t xml:space="preserve"> </w:t>
      </w:r>
      <w:r w:rsidRPr="00927F0C">
        <w:rPr>
          <w:rFonts w:ascii="Times New Roman" w:hAnsi="Times New Roman"/>
          <w:sz w:val="28"/>
          <w:szCs w:val="28"/>
        </w:rPr>
        <w:t>на реализацию Программы средств федерального бюджета</w:t>
      </w:r>
    </w:p>
    <w:p w:rsidR="00927F0C" w:rsidRPr="004138A5" w:rsidRDefault="00927F0C" w:rsidP="00B93001">
      <w:pPr>
        <w:suppressAutoHyphens/>
        <w:autoSpaceDE w:val="0"/>
        <w:autoSpaceDN w:val="0"/>
        <w:adjustRightInd w:val="0"/>
        <w:spacing w:after="0" w:line="240" w:lineRule="auto"/>
        <w:jc w:val="right"/>
        <w:rPr>
          <w:rFonts w:ascii="Times New Roman" w:hAnsi="Times New Roman"/>
          <w:sz w:val="28"/>
          <w:szCs w:val="28"/>
        </w:rPr>
      </w:pPr>
      <w:r w:rsidRPr="004138A5">
        <w:rPr>
          <w:rFonts w:ascii="Times New Roman" w:hAnsi="Times New Roman"/>
          <w:sz w:val="28"/>
          <w:szCs w:val="28"/>
        </w:rPr>
        <w:t>(тыс. рублей)</w:t>
      </w:r>
    </w:p>
    <w:tbl>
      <w:tblPr>
        <w:tblW w:w="0" w:type="auto"/>
        <w:tblInd w:w="62" w:type="dxa"/>
        <w:tblLayout w:type="fixed"/>
        <w:tblCellMar>
          <w:left w:w="62" w:type="dxa"/>
          <w:right w:w="62" w:type="dxa"/>
        </w:tblCellMar>
        <w:tblLook w:val="0000" w:firstRow="0" w:lastRow="0" w:firstColumn="0" w:lastColumn="0" w:noHBand="0" w:noVBand="0"/>
      </w:tblPr>
      <w:tblGrid>
        <w:gridCol w:w="624"/>
        <w:gridCol w:w="2154"/>
        <w:gridCol w:w="3342"/>
        <w:gridCol w:w="2157"/>
        <w:gridCol w:w="1361"/>
        <w:gridCol w:w="1277"/>
        <w:gridCol w:w="1276"/>
        <w:gridCol w:w="1276"/>
        <w:gridCol w:w="1159"/>
      </w:tblGrid>
      <w:tr w:rsidR="00927F0C" w:rsidRPr="00927F0C">
        <w:tc>
          <w:tcPr>
            <w:tcW w:w="624" w:type="dxa"/>
            <w:vMerge w:val="restart"/>
            <w:tcBorders>
              <w:top w:val="single" w:sz="4" w:space="0" w:color="auto"/>
              <w:left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w:t>
            </w:r>
          </w:p>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п/п</w:t>
            </w:r>
          </w:p>
        </w:tc>
        <w:tc>
          <w:tcPr>
            <w:tcW w:w="2154" w:type="dxa"/>
            <w:vMerge w:val="restart"/>
            <w:tcBorders>
              <w:top w:val="single" w:sz="4" w:space="0" w:color="auto"/>
              <w:left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Статус</w:t>
            </w:r>
          </w:p>
        </w:tc>
        <w:tc>
          <w:tcPr>
            <w:tcW w:w="3342" w:type="dxa"/>
            <w:vMerge w:val="restart"/>
            <w:tcBorders>
              <w:top w:val="single" w:sz="4" w:space="0" w:color="auto"/>
              <w:left w:val="single" w:sz="4" w:space="0" w:color="auto"/>
              <w:right w:val="single" w:sz="4" w:space="0" w:color="auto"/>
            </w:tcBorders>
          </w:tcPr>
          <w:p w:rsidR="00872984"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 xml:space="preserve">Наименование </w:t>
            </w:r>
            <w:r w:rsidR="004138A5">
              <w:rPr>
                <w:rFonts w:ascii="Times New Roman" w:hAnsi="Times New Roman"/>
                <w:sz w:val="24"/>
                <w:szCs w:val="24"/>
              </w:rPr>
              <w:t>П</w:t>
            </w:r>
            <w:r w:rsidRPr="00927F0C">
              <w:rPr>
                <w:rFonts w:ascii="Times New Roman" w:hAnsi="Times New Roman"/>
                <w:sz w:val="24"/>
                <w:szCs w:val="24"/>
              </w:rPr>
              <w:t>рограммы, основного мероприятия</w:t>
            </w:r>
          </w:p>
          <w:p w:rsidR="00927F0C" w:rsidRPr="00927F0C" w:rsidRDefault="00872984" w:rsidP="00B9300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w:t>
            </w:r>
            <w:r w:rsidRPr="00927F0C">
              <w:rPr>
                <w:rFonts w:ascii="Times New Roman" w:hAnsi="Times New Roman"/>
                <w:sz w:val="24"/>
                <w:szCs w:val="24"/>
              </w:rPr>
              <w:t>рограммы</w:t>
            </w:r>
          </w:p>
        </w:tc>
        <w:tc>
          <w:tcPr>
            <w:tcW w:w="2157" w:type="dxa"/>
            <w:vMerge w:val="restart"/>
            <w:tcBorders>
              <w:top w:val="single" w:sz="4" w:space="0" w:color="auto"/>
              <w:left w:val="single" w:sz="4" w:space="0" w:color="auto"/>
              <w:right w:val="single" w:sz="4" w:space="0" w:color="auto"/>
            </w:tcBorders>
          </w:tcPr>
          <w:p w:rsidR="004138A5"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Источник</w:t>
            </w:r>
          </w:p>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 xml:space="preserve"> финансирования</w:t>
            </w:r>
          </w:p>
        </w:tc>
        <w:tc>
          <w:tcPr>
            <w:tcW w:w="6349" w:type="dxa"/>
            <w:gridSpan w:val="5"/>
            <w:tcBorders>
              <w:top w:val="single" w:sz="4" w:space="0" w:color="auto"/>
              <w:left w:val="single" w:sz="4" w:space="0" w:color="auto"/>
              <w:bottom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Оценка расходов</w:t>
            </w:r>
          </w:p>
        </w:tc>
      </w:tr>
      <w:tr w:rsidR="00927F0C" w:rsidRPr="00927F0C">
        <w:tc>
          <w:tcPr>
            <w:tcW w:w="624" w:type="dxa"/>
            <w:vMerge/>
            <w:tcBorders>
              <w:top w:val="single" w:sz="4" w:space="0" w:color="auto"/>
              <w:left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right"/>
              <w:rPr>
                <w:rFonts w:ascii="Times New Roman" w:hAnsi="Times New Roman"/>
                <w:sz w:val="24"/>
                <w:szCs w:val="24"/>
              </w:rPr>
            </w:pPr>
          </w:p>
        </w:tc>
        <w:tc>
          <w:tcPr>
            <w:tcW w:w="2154" w:type="dxa"/>
            <w:vMerge/>
            <w:tcBorders>
              <w:top w:val="single" w:sz="4" w:space="0" w:color="auto"/>
              <w:left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right"/>
              <w:rPr>
                <w:rFonts w:ascii="Times New Roman" w:hAnsi="Times New Roman"/>
                <w:sz w:val="24"/>
                <w:szCs w:val="24"/>
              </w:rPr>
            </w:pPr>
          </w:p>
        </w:tc>
        <w:tc>
          <w:tcPr>
            <w:tcW w:w="3342" w:type="dxa"/>
            <w:vMerge/>
            <w:tcBorders>
              <w:top w:val="single" w:sz="4" w:space="0" w:color="auto"/>
              <w:left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right"/>
              <w:rPr>
                <w:rFonts w:ascii="Times New Roman" w:hAnsi="Times New Roman"/>
                <w:sz w:val="24"/>
                <w:szCs w:val="24"/>
              </w:rPr>
            </w:pPr>
          </w:p>
        </w:tc>
        <w:tc>
          <w:tcPr>
            <w:tcW w:w="2157" w:type="dxa"/>
            <w:vMerge/>
            <w:tcBorders>
              <w:top w:val="single" w:sz="4" w:space="0" w:color="auto"/>
              <w:left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right"/>
              <w:rPr>
                <w:rFonts w:ascii="Times New Roman" w:hAnsi="Times New Roman"/>
                <w:sz w:val="24"/>
                <w:szCs w:val="24"/>
              </w:rPr>
            </w:pPr>
          </w:p>
        </w:tc>
        <w:tc>
          <w:tcPr>
            <w:tcW w:w="1361" w:type="dxa"/>
            <w:tcBorders>
              <w:top w:val="single" w:sz="4" w:space="0" w:color="auto"/>
              <w:left w:val="single" w:sz="4" w:space="0" w:color="auto"/>
              <w:right w:val="single" w:sz="4" w:space="0" w:color="auto"/>
            </w:tcBorders>
          </w:tcPr>
          <w:p w:rsidR="004138A5"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2018</w:t>
            </w:r>
            <w:r w:rsidR="004138A5">
              <w:rPr>
                <w:rFonts w:ascii="Times New Roman" w:hAnsi="Times New Roman"/>
                <w:sz w:val="24"/>
                <w:szCs w:val="24"/>
              </w:rPr>
              <w:t xml:space="preserve"> год</w:t>
            </w:r>
          </w:p>
        </w:tc>
        <w:tc>
          <w:tcPr>
            <w:tcW w:w="1277" w:type="dxa"/>
            <w:tcBorders>
              <w:top w:val="single" w:sz="4" w:space="0" w:color="auto"/>
              <w:left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2019</w:t>
            </w:r>
            <w:r w:rsidR="004138A5">
              <w:rPr>
                <w:rFonts w:ascii="Times New Roman" w:hAnsi="Times New Roman"/>
                <w:sz w:val="24"/>
                <w:szCs w:val="24"/>
              </w:rPr>
              <w:t xml:space="preserve"> год</w:t>
            </w:r>
          </w:p>
        </w:tc>
        <w:tc>
          <w:tcPr>
            <w:tcW w:w="1276" w:type="dxa"/>
            <w:tcBorders>
              <w:top w:val="single" w:sz="4" w:space="0" w:color="auto"/>
              <w:left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2020</w:t>
            </w:r>
            <w:r w:rsidR="004138A5">
              <w:rPr>
                <w:rFonts w:ascii="Times New Roman" w:hAnsi="Times New Roman"/>
                <w:sz w:val="24"/>
                <w:szCs w:val="24"/>
              </w:rPr>
              <w:t xml:space="preserve"> год</w:t>
            </w:r>
          </w:p>
        </w:tc>
        <w:tc>
          <w:tcPr>
            <w:tcW w:w="1276" w:type="dxa"/>
            <w:tcBorders>
              <w:top w:val="single" w:sz="4" w:space="0" w:color="auto"/>
              <w:left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2021</w:t>
            </w:r>
            <w:r w:rsidR="004138A5">
              <w:rPr>
                <w:rFonts w:ascii="Times New Roman" w:hAnsi="Times New Roman"/>
                <w:sz w:val="24"/>
                <w:szCs w:val="24"/>
              </w:rPr>
              <w:t xml:space="preserve"> год</w:t>
            </w:r>
          </w:p>
        </w:tc>
        <w:tc>
          <w:tcPr>
            <w:tcW w:w="1159" w:type="dxa"/>
            <w:tcBorders>
              <w:top w:val="single" w:sz="4" w:space="0" w:color="auto"/>
              <w:left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center"/>
              <w:rPr>
                <w:rFonts w:ascii="Times New Roman" w:hAnsi="Times New Roman"/>
                <w:sz w:val="24"/>
                <w:szCs w:val="24"/>
              </w:rPr>
            </w:pPr>
            <w:r w:rsidRPr="00927F0C">
              <w:rPr>
                <w:rFonts w:ascii="Times New Roman" w:hAnsi="Times New Roman"/>
                <w:sz w:val="24"/>
                <w:szCs w:val="24"/>
              </w:rPr>
              <w:t>2022</w:t>
            </w:r>
            <w:r w:rsidR="004138A5">
              <w:rPr>
                <w:rFonts w:ascii="Times New Roman" w:hAnsi="Times New Roman"/>
                <w:sz w:val="24"/>
                <w:szCs w:val="24"/>
              </w:rPr>
              <w:t xml:space="preserve"> год</w:t>
            </w:r>
          </w:p>
        </w:tc>
      </w:tr>
      <w:tr w:rsidR="0089233E" w:rsidRPr="00927F0C">
        <w:tc>
          <w:tcPr>
            <w:tcW w:w="624" w:type="dxa"/>
            <w:vMerge w:val="restart"/>
            <w:tcBorders>
              <w:top w:val="single" w:sz="4" w:space="0" w:color="auto"/>
              <w:left w:val="single" w:sz="4" w:space="0" w:color="auto"/>
              <w:right w:val="single" w:sz="4" w:space="0" w:color="auto"/>
            </w:tcBorders>
          </w:tcPr>
          <w:p w:rsidR="0089233E" w:rsidRPr="00927F0C" w:rsidRDefault="0089233E" w:rsidP="00B93001">
            <w:pPr>
              <w:numPr>
                <w:ilvl w:val="0"/>
                <w:numId w:val="18"/>
              </w:numPr>
              <w:suppressAutoHyphens/>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Государственная программа</w:t>
            </w:r>
          </w:p>
        </w:tc>
        <w:tc>
          <w:tcPr>
            <w:tcW w:w="3342" w:type="dxa"/>
            <w:vMerge w:val="restart"/>
            <w:tcBorders>
              <w:top w:val="single" w:sz="4" w:space="0" w:color="auto"/>
              <w:left w:val="single" w:sz="4" w:space="0" w:color="auto"/>
              <w:bottom w:val="single" w:sz="4" w:space="0" w:color="auto"/>
              <w:right w:val="single" w:sz="4" w:space="0" w:color="auto"/>
            </w:tcBorders>
          </w:tcPr>
          <w:p w:rsidR="0089233E" w:rsidRPr="00927F0C" w:rsidRDefault="0089233E" w:rsidP="00305171">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 xml:space="preserve">«Формирование </w:t>
            </w:r>
            <w:r w:rsidR="00305171">
              <w:rPr>
                <w:rFonts w:ascii="Times New Roman" w:hAnsi="Times New Roman"/>
                <w:sz w:val="24"/>
                <w:szCs w:val="24"/>
              </w:rPr>
              <w:t>комфортной</w:t>
            </w:r>
            <w:r w:rsidRPr="00927F0C">
              <w:rPr>
                <w:rFonts w:ascii="Times New Roman" w:hAnsi="Times New Roman"/>
                <w:sz w:val="24"/>
                <w:szCs w:val="24"/>
              </w:rPr>
              <w:t xml:space="preserve"> городской среды </w:t>
            </w:r>
            <w:r w:rsidR="00305171">
              <w:rPr>
                <w:rFonts w:ascii="Times New Roman" w:hAnsi="Times New Roman"/>
                <w:sz w:val="24"/>
                <w:szCs w:val="24"/>
              </w:rPr>
              <w:t xml:space="preserve">в </w:t>
            </w:r>
            <w:r w:rsidRPr="00927F0C">
              <w:rPr>
                <w:rFonts w:ascii="Times New Roman" w:hAnsi="Times New Roman"/>
                <w:sz w:val="24"/>
                <w:szCs w:val="24"/>
              </w:rPr>
              <w:t>Оренбургской области</w:t>
            </w:r>
            <w:r w:rsidR="00305171">
              <w:rPr>
                <w:rFonts w:ascii="Times New Roman" w:hAnsi="Times New Roman"/>
                <w:sz w:val="24"/>
                <w:szCs w:val="24"/>
              </w:rPr>
              <w:t>»</w:t>
            </w:r>
            <w:r w:rsidRPr="00927F0C">
              <w:rPr>
                <w:rFonts w:ascii="Times New Roman" w:hAnsi="Times New Roman"/>
                <w:sz w:val="24"/>
                <w:szCs w:val="24"/>
              </w:rPr>
              <w:t xml:space="preserve"> на 2018–2022 годы</w:t>
            </w:r>
          </w:p>
        </w:tc>
        <w:tc>
          <w:tcPr>
            <w:tcW w:w="2157" w:type="dxa"/>
            <w:tcBorders>
              <w:top w:val="single" w:sz="4" w:space="0" w:color="auto"/>
              <w:left w:val="single" w:sz="4" w:space="0" w:color="auto"/>
              <w:bottom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всего, в том числе:</w:t>
            </w:r>
          </w:p>
        </w:tc>
        <w:tc>
          <w:tcPr>
            <w:tcW w:w="1361"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sz w:val="24"/>
                <w:szCs w:val="24"/>
              </w:rPr>
            </w:pPr>
            <w:r w:rsidRPr="00CA12B6">
              <w:rPr>
                <w:rFonts w:ascii="Times New Roman" w:hAnsi="Times New Roman"/>
                <w:color w:val="000000"/>
                <w:sz w:val="24"/>
                <w:szCs w:val="24"/>
              </w:rPr>
              <w:t>485 036,0</w:t>
            </w:r>
          </w:p>
        </w:tc>
        <w:tc>
          <w:tcPr>
            <w:tcW w:w="1277"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sz w:val="24"/>
                <w:szCs w:val="24"/>
              </w:rPr>
            </w:pPr>
            <w:r w:rsidRPr="00CA12B6">
              <w:rPr>
                <w:rFonts w:ascii="Times New Roman" w:hAnsi="Times New Roman"/>
                <w:color w:val="000000"/>
                <w:sz w:val="24"/>
                <w:szCs w:val="24"/>
              </w:rPr>
              <w:t>483 373,7</w:t>
            </w:r>
          </w:p>
        </w:tc>
        <w:tc>
          <w:tcPr>
            <w:tcW w:w="1276"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sz w:val="24"/>
                <w:szCs w:val="24"/>
              </w:rPr>
            </w:pPr>
            <w:r w:rsidRPr="00CA12B6">
              <w:rPr>
                <w:rFonts w:ascii="Times New Roman" w:hAnsi="Times New Roman"/>
                <w:color w:val="000000"/>
                <w:sz w:val="24"/>
                <w:szCs w:val="24"/>
              </w:rPr>
              <w:t>483 373,7</w:t>
            </w:r>
          </w:p>
        </w:tc>
        <w:tc>
          <w:tcPr>
            <w:tcW w:w="1276"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sz w:val="24"/>
                <w:szCs w:val="24"/>
              </w:rPr>
            </w:pPr>
            <w:r w:rsidRPr="00CA12B6">
              <w:rPr>
                <w:rFonts w:ascii="Times New Roman" w:hAnsi="Times New Roman"/>
                <w:color w:val="000000"/>
                <w:sz w:val="24"/>
                <w:szCs w:val="24"/>
              </w:rPr>
              <w:t>120 843,5</w:t>
            </w:r>
          </w:p>
        </w:tc>
        <w:tc>
          <w:tcPr>
            <w:tcW w:w="1159"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sz w:val="24"/>
                <w:szCs w:val="24"/>
              </w:rPr>
            </w:pPr>
            <w:r w:rsidRPr="00CA12B6">
              <w:rPr>
                <w:rFonts w:ascii="Times New Roman" w:hAnsi="Times New Roman"/>
                <w:color w:val="000000"/>
                <w:sz w:val="24"/>
                <w:szCs w:val="24"/>
              </w:rPr>
              <w:t>120 843,5</w:t>
            </w:r>
          </w:p>
        </w:tc>
      </w:tr>
      <w:tr w:rsidR="004C5851" w:rsidRPr="00927F0C" w:rsidTr="004C5851">
        <w:tc>
          <w:tcPr>
            <w:tcW w:w="624" w:type="dxa"/>
            <w:vMerge/>
            <w:tcBorders>
              <w:left w:val="single" w:sz="4" w:space="0" w:color="auto"/>
              <w:right w:val="single" w:sz="4" w:space="0" w:color="auto"/>
            </w:tcBorders>
          </w:tcPr>
          <w:p w:rsidR="004C5851" w:rsidRPr="00927F0C" w:rsidRDefault="004C5851" w:rsidP="00B93001">
            <w:pPr>
              <w:suppressAutoHyphens/>
              <w:autoSpaceDE w:val="0"/>
              <w:autoSpaceDN w:val="0"/>
              <w:adjustRightInd w:val="0"/>
              <w:spacing w:after="0" w:line="240" w:lineRule="auto"/>
              <w:jc w:val="right"/>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4C5851" w:rsidRPr="00927F0C" w:rsidRDefault="004C5851" w:rsidP="00B93001">
            <w:pPr>
              <w:suppressAutoHyphens/>
              <w:autoSpaceDE w:val="0"/>
              <w:autoSpaceDN w:val="0"/>
              <w:adjustRightInd w:val="0"/>
              <w:spacing w:after="0" w:line="240" w:lineRule="auto"/>
              <w:rPr>
                <w:rFonts w:ascii="Times New Roman" w:hAnsi="Times New Roman"/>
                <w:sz w:val="24"/>
                <w:szCs w:val="24"/>
              </w:rPr>
            </w:pPr>
          </w:p>
        </w:tc>
        <w:tc>
          <w:tcPr>
            <w:tcW w:w="3342" w:type="dxa"/>
            <w:vMerge/>
            <w:tcBorders>
              <w:top w:val="single" w:sz="4" w:space="0" w:color="auto"/>
              <w:left w:val="single" w:sz="4" w:space="0" w:color="auto"/>
              <w:bottom w:val="single" w:sz="4" w:space="0" w:color="auto"/>
              <w:right w:val="single" w:sz="4" w:space="0" w:color="auto"/>
            </w:tcBorders>
          </w:tcPr>
          <w:p w:rsidR="004C5851" w:rsidRPr="00927F0C" w:rsidRDefault="004C5851" w:rsidP="00B93001">
            <w:pPr>
              <w:suppressAutoHyphens/>
              <w:autoSpaceDE w:val="0"/>
              <w:autoSpaceDN w:val="0"/>
              <w:adjustRightInd w:val="0"/>
              <w:spacing w:after="0" w:line="240" w:lineRule="auto"/>
              <w:jc w:val="right"/>
              <w:rPr>
                <w:rFonts w:ascii="Times New Roman" w:hAnsi="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rsidR="004C5851" w:rsidRPr="00927F0C" w:rsidRDefault="004C5851" w:rsidP="00B93001">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федеральный бюджет</w:t>
            </w:r>
          </w:p>
        </w:tc>
        <w:tc>
          <w:tcPr>
            <w:tcW w:w="1361" w:type="dxa"/>
            <w:tcBorders>
              <w:top w:val="single" w:sz="4" w:space="0" w:color="auto"/>
              <w:left w:val="single" w:sz="4" w:space="0" w:color="auto"/>
              <w:bottom w:val="single" w:sz="4" w:space="0" w:color="auto"/>
              <w:right w:val="single" w:sz="4" w:space="0" w:color="auto"/>
            </w:tcBorders>
          </w:tcPr>
          <w:p w:rsidR="004C5851" w:rsidRPr="00CA12B6" w:rsidRDefault="004C5851" w:rsidP="00B93001">
            <w:pPr>
              <w:suppressAutoHyphens/>
              <w:jc w:val="right"/>
              <w:rPr>
                <w:rFonts w:ascii="Times New Roman" w:hAnsi="Times New Roman"/>
                <w:color w:val="000000"/>
              </w:rPr>
            </w:pPr>
            <w:r w:rsidRPr="00CA12B6">
              <w:rPr>
                <w:rFonts w:ascii="Times New Roman" w:hAnsi="Times New Roman"/>
                <w:color w:val="000000"/>
              </w:rPr>
              <w:t>363 776,9</w:t>
            </w:r>
          </w:p>
        </w:tc>
        <w:tc>
          <w:tcPr>
            <w:tcW w:w="1277" w:type="dxa"/>
            <w:tcBorders>
              <w:top w:val="single" w:sz="4" w:space="0" w:color="auto"/>
              <w:left w:val="single" w:sz="4" w:space="0" w:color="auto"/>
              <w:bottom w:val="single" w:sz="4" w:space="0" w:color="auto"/>
              <w:right w:val="single" w:sz="4" w:space="0" w:color="auto"/>
            </w:tcBorders>
          </w:tcPr>
          <w:p w:rsidR="004C5851" w:rsidRPr="00CA12B6" w:rsidRDefault="004C5851" w:rsidP="00B93001">
            <w:pPr>
              <w:suppressAutoHyphens/>
              <w:jc w:val="right"/>
              <w:rPr>
                <w:rFonts w:ascii="Times New Roman" w:hAnsi="Times New Roman"/>
                <w:color w:val="000000"/>
              </w:rPr>
            </w:pPr>
            <w:r w:rsidRPr="00CA12B6">
              <w:rPr>
                <w:rFonts w:ascii="Times New Roman" w:hAnsi="Times New Roman"/>
                <w:color w:val="000000"/>
              </w:rPr>
              <w:t>362 530,2</w:t>
            </w:r>
          </w:p>
        </w:tc>
        <w:tc>
          <w:tcPr>
            <w:tcW w:w="1276" w:type="dxa"/>
            <w:tcBorders>
              <w:top w:val="single" w:sz="4" w:space="0" w:color="auto"/>
              <w:left w:val="single" w:sz="4" w:space="0" w:color="auto"/>
              <w:bottom w:val="single" w:sz="4" w:space="0" w:color="auto"/>
              <w:right w:val="single" w:sz="4" w:space="0" w:color="auto"/>
            </w:tcBorders>
          </w:tcPr>
          <w:p w:rsidR="004C5851" w:rsidRPr="00CA12B6" w:rsidRDefault="004C5851" w:rsidP="00B93001">
            <w:pPr>
              <w:suppressAutoHyphens/>
              <w:jc w:val="right"/>
              <w:rPr>
                <w:rFonts w:ascii="Times New Roman" w:hAnsi="Times New Roman"/>
                <w:color w:val="000000"/>
              </w:rPr>
            </w:pPr>
            <w:r w:rsidRPr="00CA12B6">
              <w:rPr>
                <w:rFonts w:ascii="Times New Roman" w:hAnsi="Times New Roman"/>
                <w:color w:val="000000"/>
              </w:rPr>
              <w:t xml:space="preserve">362 </w:t>
            </w:r>
            <w:r w:rsidR="00D451E0" w:rsidRPr="00CA12B6">
              <w:rPr>
                <w:rFonts w:ascii="Times New Roman" w:hAnsi="Times New Roman"/>
                <w:color w:val="000000"/>
              </w:rPr>
              <w:t xml:space="preserve"> </w:t>
            </w:r>
            <w:r w:rsidRPr="00CA12B6">
              <w:rPr>
                <w:rFonts w:ascii="Times New Roman" w:hAnsi="Times New Roman"/>
                <w:color w:val="000000"/>
              </w:rPr>
              <w:t>530,2</w:t>
            </w:r>
          </w:p>
        </w:tc>
        <w:tc>
          <w:tcPr>
            <w:tcW w:w="1276" w:type="dxa"/>
            <w:tcBorders>
              <w:top w:val="single" w:sz="4" w:space="0" w:color="auto"/>
              <w:left w:val="single" w:sz="4" w:space="0" w:color="auto"/>
              <w:bottom w:val="single" w:sz="4" w:space="0" w:color="auto"/>
              <w:right w:val="single" w:sz="4" w:space="0" w:color="auto"/>
            </w:tcBorders>
          </w:tcPr>
          <w:p w:rsidR="004C5851" w:rsidRPr="00CA12B6" w:rsidRDefault="004C5851" w:rsidP="00B93001">
            <w:pPr>
              <w:suppressAutoHyphens/>
              <w:spacing w:after="0" w:line="240" w:lineRule="auto"/>
              <w:jc w:val="right"/>
              <w:rPr>
                <w:sz w:val="24"/>
                <w:szCs w:val="24"/>
              </w:rPr>
            </w:pPr>
            <w:r w:rsidRPr="00CA12B6">
              <w:rPr>
                <w:rFonts w:ascii="Times New Roman" w:hAnsi="Times New Roman"/>
                <w:color w:val="000000"/>
                <w:sz w:val="24"/>
                <w:szCs w:val="24"/>
              </w:rPr>
              <w:t>0,0</w:t>
            </w:r>
          </w:p>
        </w:tc>
        <w:tc>
          <w:tcPr>
            <w:tcW w:w="1159" w:type="dxa"/>
            <w:tcBorders>
              <w:top w:val="single" w:sz="4" w:space="0" w:color="auto"/>
              <w:left w:val="single" w:sz="4" w:space="0" w:color="auto"/>
              <w:bottom w:val="single" w:sz="4" w:space="0" w:color="auto"/>
              <w:right w:val="single" w:sz="4" w:space="0" w:color="auto"/>
            </w:tcBorders>
          </w:tcPr>
          <w:p w:rsidR="004C5851" w:rsidRPr="00CA12B6" w:rsidRDefault="004C5851" w:rsidP="00B93001">
            <w:pPr>
              <w:suppressAutoHyphens/>
              <w:spacing w:after="0" w:line="240" w:lineRule="auto"/>
              <w:jc w:val="right"/>
              <w:rPr>
                <w:sz w:val="24"/>
                <w:szCs w:val="24"/>
              </w:rPr>
            </w:pPr>
            <w:r w:rsidRPr="00CA12B6">
              <w:rPr>
                <w:rFonts w:ascii="Times New Roman" w:hAnsi="Times New Roman"/>
                <w:color w:val="000000"/>
                <w:sz w:val="24"/>
                <w:szCs w:val="24"/>
              </w:rPr>
              <w:t>0,0</w:t>
            </w:r>
          </w:p>
        </w:tc>
      </w:tr>
      <w:tr w:rsidR="0089233E" w:rsidRPr="00927F0C">
        <w:tc>
          <w:tcPr>
            <w:tcW w:w="624" w:type="dxa"/>
            <w:vMerge/>
            <w:tcBorders>
              <w:left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rPr>
                <w:rFonts w:ascii="Times New Roman" w:hAnsi="Times New Roman"/>
                <w:sz w:val="24"/>
                <w:szCs w:val="24"/>
              </w:rPr>
            </w:pPr>
          </w:p>
        </w:tc>
        <w:tc>
          <w:tcPr>
            <w:tcW w:w="2154" w:type="dxa"/>
            <w:vMerge w:val="restart"/>
            <w:tcBorders>
              <w:top w:val="single" w:sz="4" w:space="0" w:color="auto"/>
              <w:left w:val="single" w:sz="4" w:space="0" w:color="auto"/>
              <w:bottom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 xml:space="preserve">Основное мероприятие 3 </w:t>
            </w:r>
          </w:p>
        </w:tc>
        <w:tc>
          <w:tcPr>
            <w:tcW w:w="3342" w:type="dxa"/>
            <w:vMerge w:val="restart"/>
            <w:tcBorders>
              <w:top w:val="single" w:sz="4" w:space="0" w:color="auto"/>
              <w:left w:val="single" w:sz="4" w:space="0" w:color="auto"/>
              <w:bottom w:val="single" w:sz="4" w:space="0" w:color="auto"/>
              <w:right w:val="single" w:sz="4" w:space="0" w:color="auto"/>
            </w:tcBorders>
          </w:tcPr>
          <w:p w:rsidR="0089233E" w:rsidRPr="00F80039" w:rsidRDefault="0089233E" w:rsidP="00B93001">
            <w:pPr>
              <w:suppressAutoHyphens/>
              <w:autoSpaceDE w:val="0"/>
              <w:autoSpaceDN w:val="0"/>
              <w:adjustRightInd w:val="0"/>
              <w:spacing w:after="0" w:line="240" w:lineRule="auto"/>
              <w:rPr>
                <w:rFonts w:ascii="Times New Roman" w:hAnsi="Times New Roman"/>
                <w:color w:val="000000" w:themeColor="text1"/>
                <w:sz w:val="24"/>
                <w:szCs w:val="24"/>
              </w:rPr>
            </w:pPr>
            <w:r w:rsidRPr="00F80039">
              <w:rPr>
                <w:rFonts w:ascii="Times New Roman" w:hAnsi="Times New Roman"/>
                <w:color w:val="000000" w:themeColor="text1"/>
                <w:sz w:val="24"/>
                <w:szCs w:val="24"/>
              </w:rPr>
              <w:t>«Содействие в обеспечении благоустройства территорий населенных пунктов»</w:t>
            </w:r>
          </w:p>
        </w:tc>
        <w:tc>
          <w:tcPr>
            <w:tcW w:w="2157" w:type="dxa"/>
            <w:tcBorders>
              <w:top w:val="single" w:sz="4" w:space="0" w:color="auto"/>
              <w:left w:val="single" w:sz="4" w:space="0" w:color="auto"/>
              <w:bottom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всего, в том числе:</w:t>
            </w:r>
          </w:p>
        </w:tc>
        <w:tc>
          <w:tcPr>
            <w:tcW w:w="1361"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472 916,20</w:t>
            </w:r>
          </w:p>
        </w:tc>
        <w:tc>
          <w:tcPr>
            <w:tcW w:w="1277"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471 006,6</w:t>
            </w:r>
          </w:p>
        </w:tc>
        <w:tc>
          <w:tcPr>
            <w:tcW w:w="1276"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pPr>
            <w:r w:rsidRPr="00CA12B6">
              <w:rPr>
                <w:rFonts w:ascii="Times New Roman" w:hAnsi="Times New Roman"/>
                <w:color w:val="000000"/>
              </w:rPr>
              <w:t>471 006,6</w:t>
            </w:r>
          </w:p>
        </w:tc>
        <w:tc>
          <w:tcPr>
            <w:tcW w:w="1276"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pPr>
            <w:r w:rsidRPr="00CA12B6">
              <w:rPr>
                <w:rFonts w:ascii="Times New Roman" w:hAnsi="Times New Roman"/>
                <w:color w:val="000000"/>
              </w:rPr>
              <w:t>117 751,7</w:t>
            </w:r>
          </w:p>
        </w:tc>
        <w:tc>
          <w:tcPr>
            <w:tcW w:w="1159"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pPr>
            <w:r w:rsidRPr="00CA12B6">
              <w:rPr>
                <w:rFonts w:ascii="Times New Roman" w:hAnsi="Times New Roman"/>
                <w:color w:val="000000"/>
              </w:rPr>
              <w:t>117 751,7</w:t>
            </w:r>
          </w:p>
        </w:tc>
      </w:tr>
      <w:tr w:rsidR="0089233E" w:rsidRPr="00927F0C">
        <w:tc>
          <w:tcPr>
            <w:tcW w:w="624" w:type="dxa"/>
            <w:vMerge/>
            <w:tcBorders>
              <w:left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jc w:val="right"/>
              <w:rPr>
                <w:rFonts w:ascii="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rPr>
                <w:rFonts w:ascii="Times New Roman" w:hAnsi="Times New Roman"/>
                <w:sz w:val="24"/>
                <w:szCs w:val="24"/>
              </w:rPr>
            </w:pPr>
          </w:p>
        </w:tc>
        <w:tc>
          <w:tcPr>
            <w:tcW w:w="3342" w:type="dxa"/>
            <w:vMerge/>
            <w:tcBorders>
              <w:top w:val="single" w:sz="4" w:space="0" w:color="auto"/>
              <w:left w:val="single" w:sz="4" w:space="0" w:color="auto"/>
              <w:bottom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jc w:val="right"/>
              <w:rPr>
                <w:rFonts w:ascii="Times New Roman" w:hAnsi="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федеральный бюджет</w:t>
            </w:r>
          </w:p>
        </w:tc>
        <w:tc>
          <w:tcPr>
            <w:tcW w:w="1361"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sz w:val="24"/>
                <w:szCs w:val="24"/>
              </w:rPr>
            </w:pPr>
            <w:r w:rsidRPr="00CA12B6">
              <w:rPr>
                <w:rFonts w:ascii="Times New Roman" w:hAnsi="Times New Roman"/>
                <w:color w:val="000000"/>
                <w:sz w:val="24"/>
                <w:szCs w:val="24"/>
              </w:rPr>
              <w:t>354 687,1</w:t>
            </w:r>
          </w:p>
        </w:tc>
        <w:tc>
          <w:tcPr>
            <w:tcW w:w="1277"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sz w:val="24"/>
                <w:szCs w:val="24"/>
              </w:rPr>
            </w:pPr>
            <w:r w:rsidRPr="00CA12B6">
              <w:rPr>
                <w:rFonts w:ascii="Times New Roman" w:hAnsi="Times New Roman"/>
                <w:color w:val="000000"/>
                <w:sz w:val="24"/>
                <w:szCs w:val="24"/>
              </w:rPr>
              <w:t>353 254,9 </w:t>
            </w:r>
          </w:p>
        </w:tc>
        <w:tc>
          <w:tcPr>
            <w:tcW w:w="1276"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sz w:val="24"/>
                <w:szCs w:val="24"/>
              </w:rPr>
            </w:pPr>
            <w:r w:rsidRPr="00CA12B6">
              <w:rPr>
                <w:rFonts w:ascii="Times New Roman" w:hAnsi="Times New Roman"/>
                <w:color w:val="000000"/>
                <w:sz w:val="24"/>
                <w:szCs w:val="24"/>
              </w:rPr>
              <w:t>353 254,9</w:t>
            </w:r>
          </w:p>
        </w:tc>
        <w:tc>
          <w:tcPr>
            <w:tcW w:w="1276"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sz w:val="24"/>
                <w:szCs w:val="24"/>
              </w:rPr>
            </w:pPr>
            <w:r w:rsidRPr="00CA12B6">
              <w:rPr>
                <w:rFonts w:ascii="Times New Roman" w:hAnsi="Times New Roman"/>
                <w:color w:val="000000"/>
                <w:sz w:val="24"/>
                <w:szCs w:val="24"/>
              </w:rPr>
              <w:t>0,0</w:t>
            </w:r>
          </w:p>
        </w:tc>
        <w:tc>
          <w:tcPr>
            <w:tcW w:w="1159"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sz w:val="24"/>
                <w:szCs w:val="24"/>
              </w:rPr>
            </w:pPr>
            <w:r w:rsidRPr="00CA12B6">
              <w:rPr>
                <w:rFonts w:ascii="Times New Roman" w:hAnsi="Times New Roman"/>
                <w:color w:val="000000"/>
                <w:sz w:val="24"/>
                <w:szCs w:val="24"/>
              </w:rPr>
              <w:t>0,0</w:t>
            </w:r>
          </w:p>
        </w:tc>
      </w:tr>
      <w:tr w:rsidR="0089233E" w:rsidRPr="00927F0C">
        <w:tc>
          <w:tcPr>
            <w:tcW w:w="624" w:type="dxa"/>
            <w:vMerge/>
            <w:tcBorders>
              <w:left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jc w:val="right"/>
              <w:rPr>
                <w:rFonts w:ascii="Times New Roman" w:hAnsi="Times New Roman"/>
                <w:sz w:val="24"/>
                <w:szCs w:val="24"/>
              </w:rPr>
            </w:pPr>
          </w:p>
        </w:tc>
        <w:tc>
          <w:tcPr>
            <w:tcW w:w="2154" w:type="dxa"/>
            <w:vMerge w:val="restart"/>
            <w:tcBorders>
              <w:top w:val="single" w:sz="4" w:space="0" w:color="auto"/>
              <w:left w:val="single" w:sz="4" w:space="0" w:color="auto"/>
              <w:right w:val="single" w:sz="4" w:space="0" w:color="auto"/>
            </w:tcBorders>
          </w:tcPr>
          <w:p w:rsidR="0089233E" w:rsidRPr="00927F0C" w:rsidRDefault="0089233E" w:rsidP="00E43760">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 xml:space="preserve">Основное мероприятие </w:t>
            </w:r>
            <w:r w:rsidR="00E43760">
              <w:rPr>
                <w:rFonts w:ascii="Times New Roman" w:hAnsi="Times New Roman"/>
                <w:sz w:val="24"/>
                <w:szCs w:val="24"/>
              </w:rPr>
              <w:t>5</w:t>
            </w:r>
          </w:p>
        </w:tc>
        <w:tc>
          <w:tcPr>
            <w:tcW w:w="3342" w:type="dxa"/>
            <w:vMerge w:val="restart"/>
            <w:tcBorders>
              <w:top w:val="single" w:sz="4" w:space="0" w:color="auto"/>
              <w:left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«Содействие обустройству мест массового отдыха населения (городских парков)»</w:t>
            </w:r>
          </w:p>
        </w:tc>
        <w:tc>
          <w:tcPr>
            <w:tcW w:w="2157" w:type="dxa"/>
            <w:tcBorders>
              <w:top w:val="single" w:sz="4" w:space="0" w:color="auto"/>
              <w:left w:val="single" w:sz="4" w:space="0" w:color="auto"/>
              <w:bottom w:val="single" w:sz="4" w:space="0" w:color="auto"/>
              <w:right w:val="single" w:sz="4" w:space="0" w:color="auto"/>
            </w:tcBorders>
          </w:tcPr>
          <w:p w:rsidR="0089233E" w:rsidRPr="00927F0C" w:rsidRDefault="0089233E" w:rsidP="00B93001">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всего, в том числе:</w:t>
            </w:r>
          </w:p>
        </w:tc>
        <w:tc>
          <w:tcPr>
            <w:tcW w:w="1361"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12 119,8</w:t>
            </w:r>
          </w:p>
        </w:tc>
        <w:tc>
          <w:tcPr>
            <w:tcW w:w="1277"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12 367,1</w:t>
            </w:r>
          </w:p>
        </w:tc>
        <w:tc>
          <w:tcPr>
            <w:tcW w:w="1276"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12 367,1</w:t>
            </w:r>
          </w:p>
        </w:tc>
        <w:tc>
          <w:tcPr>
            <w:tcW w:w="1276"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3 091,8</w:t>
            </w:r>
          </w:p>
        </w:tc>
        <w:tc>
          <w:tcPr>
            <w:tcW w:w="1159" w:type="dxa"/>
            <w:tcBorders>
              <w:top w:val="single" w:sz="4" w:space="0" w:color="auto"/>
              <w:left w:val="single" w:sz="4" w:space="0" w:color="auto"/>
              <w:bottom w:val="single" w:sz="4" w:space="0" w:color="auto"/>
              <w:right w:val="single" w:sz="4" w:space="0" w:color="auto"/>
            </w:tcBorders>
          </w:tcPr>
          <w:p w:rsidR="0089233E" w:rsidRPr="00CA12B6" w:rsidRDefault="0089233E" w:rsidP="00B93001">
            <w:pPr>
              <w:suppressAutoHyphens/>
              <w:spacing w:after="0" w:line="240" w:lineRule="auto"/>
              <w:jc w:val="right"/>
              <w:rPr>
                <w:rFonts w:ascii="Times New Roman" w:hAnsi="Times New Roman"/>
                <w:color w:val="000000"/>
              </w:rPr>
            </w:pPr>
            <w:r w:rsidRPr="00CA12B6">
              <w:rPr>
                <w:rFonts w:ascii="Times New Roman" w:hAnsi="Times New Roman"/>
                <w:color w:val="000000"/>
              </w:rPr>
              <w:t>3 091,8</w:t>
            </w:r>
          </w:p>
        </w:tc>
      </w:tr>
      <w:tr w:rsidR="00927F0C" w:rsidRPr="00927F0C">
        <w:tc>
          <w:tcPr>
            <w:tcW w:w="624" w:type="dxa"/>
            <w:vMerge/>
            <w:tcBorders>
              <w:left w:val="single" w:sz="4" w:space="0" w:color="auto"/>
              <w:bottom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jc w:val="right"/>
              <w:rPr>
                <w:rFonts w:ascii="Times New Roman" w:hAnsi="Times New Roman"/>
                <w:sz w:val="24"/>
                <w:szCs w:val="24"/>
              </w:rPr>
            </w:pPr>
          </w:p>
        </w:tc>
        <w:tc>
          <w:tcPr>
            <w:tcW w:w="2154" w:type="dxa"/>
            <w:vMerge/>
            <w:tcBorders>
              <w:left w:val="single" w:sz="4" w:space="0" w:color="auto"/>
              <w:bottom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rPr>
                <w:rFonts w:ascii="Times New Roman" w:hAnsi="Times New Roman"/>
                <w:sz w:val="24"/>
                <w:szCs w:val="24"/>
              </w:rPr>
            </w:pPr>
          </w:p>
        </w:tc>
        <w:tc>
          <w:tcPr>
            <w:tcW w:w="3342" w:type="dxa"/>
            <w:vMerge/>
            <w:tcBorders>
              <w:left w:val="single" w:sz="4" w:space="0" w:color="auto"/>
              <w:bottom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rPr>
                <w:rFonts w:ascii="Times New Roman" w:hAnsi="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rsidR="00927F0C" w:rsidRPr="00927F0C" w:rsidRDefault="00927F0C" w:rsidP="00B93001">
            <w:pPr>
              <w:suppressAutoHyphens/>
              <w:autoSpaceDE w:val="0"/>
              <w:autoSpaceDN w:val="0"/>
              <w:adjustRightInd w:val="0"/>
              <w:spacing w:after="0" w:line="240" w:lineRule="auto"/>
              <w:rPr>
                <w:rFonts w:ascii="Times New Roman" w:hAnsi="Times New Roman"/>
                <w:sz w:val="24"/>
                <w:szCs w:val="24"/>
              </w:rPr>
            </w:pPr>
            <w:r w:rsidRPr="00927F0C">
              <w:rPr>
                <w:rFonts w:ascii="Times New Roman" w:hAnsi="Times New Roman"/>
                <w:sz w:val="24"/>
                <w:szCs w:val="24"/>
              </w:rPr>
              <w:t>федеральный бюджет</w:t>
            </w:r>
          </w:p>
        </w:tc>
        <w:tc>
          <w:tcPr>
            <w:tcW w:w="1361" w:type="dxa"/>
            <w:tcBorders>
              <w:top w:val="single" w:sz="4" w:space="0" w:color="auto"/>
              <w:left w:val="single" w:sz="4" w:space="0" w:color="auto"/>
              <w:bottom w:val="single" w:sz="4" w:space="0" w:color="auto"/>
              <w:right w:val="single" w:sz="4" w:space="0" w:color="auto"/>
            </w:tcBorders>
          </w:tcPr>
          <w:p w:rsidR="00927F0C" w:rsidRPr="00CA12B6" w:rsidRDefault="0089233E" w:rsidP="00B93001">
            <w:pPr>
              <w:suppressAutoHyphens/>
              <w:spacing w:after="0" w:line="240" w:lineRule="auto"/>
              <w:jc w:val="right"/>
              <w:rPr>
                <w:rFonts w:ascii="Times New Roman" w:hAnsi="Times New Roman"/>
                <w:color w:val="000000"/>
                <w:sz w:val="24"/>
                <w:szCs w:val="24"/>
              </w:rPr>
            </w:pPr>
            <w:r w:rsidRPr="00CA12B6">
              <w:rPr>
                <w:rFonts w:ascii="Times New Roman" w:hAnsi="Times New Roman"/>
                <w:color w:val="000000"/>
                <w:sz w:val="24"/>
                <w:szCs w:val="24"/>
              </w:rPr>
              <w:t>9 089,8</w:t>
            </w:r>
          </w:p>
        </w:tc>
        <w:tc>
          <w:tcPr>
            <w:tcW w:w="1277" w:type="dxa"/>
            <w:tcBorders>
              <w:top w:val="single" w:sz="4" w:space="0" w:color="auto"/>
              <w:left w:val="single" w:sz="4" w:space="0" w:color="auto"/>
              <w:bottom w:val="single" w:sz="4" w:space="0" w:color="auto"/>
              <w:right w:val="single" w:sz="4" w:space="0" w:color="auto"/>
            </w:tcBorders>
          </w:tcPr>
          <w:p w:rsidR="00927F0C" w:rsidRPr="00CA12B6" w:rsidRDefault="0089233E" w:rsidP="00B93001">
            <w:pPr>
              <w:suppressAutoHyphens/>
              <w:spacing w:after="0" w:line="240" w:lineRule="auto"/>
              <w:jc w:val="right"/>
              <w:rPr>
                <w:rFonts w:ascii="Times New Roman" w:hAnsi="Times New Roman"/>
                <w:color w:val="000000"/>
                <w:sz w:val="24"/>
                <w:szCs w:val="24"/>
              </w:rPr>
            </w:pPr>
            <w:r w:rsidRPr="00CA12B6">
              <w:rPr>
                <w:rFonts w:ascii="Times New Roman" w:hAnsi="Times New Roman"/>
                <w:color w:val="000000"/>
                <w:sz w:val="24"/>
                <w:szCs w:val="24"/>
              </w:rPr>
              <w:t>9 275,3</w:t>
            </w:r>
            <w:r w:rsidR="00927F0C" w:rsidRPr="00CA12B6">
              <w:rPr>
                <w:rFonts w:ascii="Times New Roman" w:hAnsi="Times New Roman"/>
                <w:color w:val="000000"/>
                <w:sz w:val="24"/>
                <w:szCs w:val="24"/>
              </w:rPr>
              <w:t> </w:t>
            </w:r>
          </w:p>
        </w:tc>
        <w:tc>
          <w:tcPr>
            <w:tcW w:w="1276" w:type="dxa"/>
            <w:tcBorders>
              <w:top w:val="single" w:sz="4" w:space="0" w:color="auto"/>
              <w:left w:val="single" w:sz="4" w:space="0" w:color="auto"/>
              <w:bottom w:val="single" w:sz="4" w:space="0" w:color="auto"/>
              <w:right w:val="single" w:sz="4" w:space="0" w:color="auto"/>
            </w:tcBorders>
          </w:tcPr>
          <w:p w:rsidR="00927F0C" w:rsidRPr="00CA12B6" w:rsidRDefault="0089233E" w:rsidP="00B93001">
            <w:pPr>
              <w:suppressAutoHyphens/>
              <w:spacing w:after="0" w:line="240" w:lineRule="auto"/>
              <w:jc w:val="right"/>
              <w:rPr>
                <w:sz w:val="24"/>
                <w:szCs w:val="24"/>
              </w:rPr>
            </w:pPr>
            <w:r w:rsidRPr="00CA12B6">
              <w:rPr>
                <w:rFonts w:ascii="Times New Roman" w:hAnsi="Times New Roman"/>
                <w:color w:val="000000"/>
                <w:sz w:val="24"/>
                <w:szCs w:val="24"/>
              </w:rPr>
              <w:t>9 275,3</w:t>
            </w:r>
          </w:p>
        </w:tc>
        <w:tc>
          <w:tcPr>
            <w:tcW w:w="1276" w:type="dxa"/>
            <w:tcBorders>
              <w:top w:val="single" w:sz="4" w:space="0" w:color="auto"/>
              <w:left w:val="single" w:sz="4" w:space="0" w:color="auto"/>
              <w:bottom w:val="single" w:sz="4" w:space="0" w:color="auto"/>
              <w:right w:val="single" w:sz="4" w:space="0" w:color="auto"/>
            </w:tcBorders>
          </w:tcPr>
          <w:p w:rsidR="00927F0C" w:rsidRPr="00CA12B6" w:rsidRDefault="00927F0C" w:rsidP="00B93001">
            <w:pPr>
              <w:suppressAutoHyphens/>
              <w:spacing w:after="0" w:line="240" w:lineRule="auto"/>
              <w:jc w:val="right"/>
              <w:rPr>
                <w:sz w:val="24"/>
                <w:szCs w:val="24"/>
              </w:rPr>
            </w:pPr>
            <w:r w:rsidRPr="00CA12B6">
              <w:rPr>
                <w:rFonts w:ascii="Times New Roman" w:hAnsi="Times New Roman"/>
                <w:color w:val="000000"/>
                <w:sz w:val="24"/>
                <w:szCs w:val="24"/>
              </w:rPr>
              <w:t>0,0</w:t>
            </w:r>
          </w:p>
        </w:tc>
        <w:tc>
          <w:tcPr>
            <w:tcW w:w="1159" w:type="dxa"/>
            <w:tcBorders>
              <w:top w:val="single" w:sz="4" w:space="0" w:color="auto"/>
              <w:left w:val="single" w:sz="4" w:space="0" w:color="auto"/>
              <w:bottom w:val="single" w:sz="4" w:space="0" w:color="auto"/>
              <w:right w:val="single" w:sz="4" w:space="0" w:color="auto"/>
            </w:tcBorders>
          </w:tcPr>
          <w:p w:rsidR="00927F0C" w:rsidRPr="00CA12B6" w:rsidRDefault="00927F0C" w:rsidP="00B93001">
            <w:pPr>
              <w:suppressAutoHyphens/>
              <w:spacing w:after="0" w:line="240" w:lineRule="auto"/>
              <w:jc w:val="right"/>
              <w:rPr>
                <w:sz w:val="24"/>
                <w:szCs w:val="24"/>
              </w:rPr>
            </w:pPr>
            <w:r w:rsidRPr="00CA12B6">
              <w:rPr>
                <w:rFonts w:ascii="Times New Roman" w:hAnsi="Times New Roman"/>
                <w:color w:val="000000"/>
                <w:sz w:val="24"/>
                <w:szCs w:val="24"/>
              </w:rPr>
              <w:t>0,0</w:t>
            </w:r>
          </w:p>
        </w:tc>
      </w:tr>
    </w:tbl>
    <w:p w:rsidR="00800D9E" w:rsidRPr="003B15A5" w:rsidRDefault="00800D9E" w:rsidP="00B93001">
      <w:pPr>
        <w:pStyle w:val="ConsNormal"/>
        <w:widowControl/>
        <w:suppressAutoHyphens/>
        <w:ind w:right="0" w:firstLine="0"/>
        <w:rPr>
          <w:rFonts w:ascii="Times New Roman" w:eastAsia="Calibri" w:hAnsi="Times New Roman" w:cs="Times New Roman"/>
          <w:sz w:val="24"/>
          <w:szCs w:val="28"/>
          <w:lang w:eastAsia="en-US"/>
        </w:rPr>
        <w:sectPr w:rsidR="00800D9E" w:rsidRPr="003B15A5" w:rsidSect="00800D9E">
          <w:pgSz w:w="16838" w:h="11906" w:orient="landscape"/>
          <w:pgMar w:top="1560" w:right="1134" w:bottom="850" w:left="1134" w:header="708" w:footer="708" w:gutter="0"/>
          <w:cols w:space="708"/>
          <w:docGrid w:linePitch="360"/>
        </w:sectPr>
      </w:pPr>
    </w:p>
    <w:p w:rsidR="006A124B" w:rsidRPr="006A124B" w:rsidRDefault="006A124B" w:rsidP="006A124B">
      <w:pPr>
        <w:widowControl w:val="0"/>
        <w:suppressAutoHyphens/>
        <w:autoSpaceDE w:val="0"/>
        <w:autoSpaceDN w:val="0"/>
        <w:spacing w:after="0" w:line="235" w:lineRule="auto"/>
        <w:ind w:left="9639"/>
        <w:jc w:val="both"/>
        <w:rPr>
          <w:rFonts w:ascii="Times New Roman" w:eastAsia="Times New Roman" w:hAnsi="Times New Roman"/>
          <w:sz w:val="28"/>
          <w:szCs w:val="20"/>
          <w:lang w:eastAsia="ru-RU"/>
        </w:rPr>
      </w:pPr>
      <w:r w:rsidRPr="006A124B">
        <w:rPr>
          <w:rFonts w:ascii="Times New Roman" w:eastAsia="Times New Roman" w:hAnsi="Times New Roman"/>
          <w:sz w:val="28"/>
          <w:szCs w:val="20"/>
          <w:lang w:eastAsia="ru-RU"/>
        </w:rPr>
        <w:lastRenderedPageBreak/>
        <w:t xml:space="preserve">Приложение № 5 </w:t>
      </w:r>
    </w:p>
    <w:p w:rsidR="006A124B" w:rsidRPr="006A124B" w:rsidRDefault="006A124B" w:rsidP="006A124B">
      <w:pPr>
        <w:widowControl w:val="0"/>
        <w:suppressAutoHyphens/>
        <w:autoSpaceDE w:val="0"/>
        <w:autoSpaceDN w:val="0"/>
        <w:spacing w:after="0" w:line="235" w:lineRule="auto"/>
        <w:ind w:left="9639"/>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К </w:t>
      </w:r>
      <w:r w:rsidRPr="006A124B">
        <w:rPr>
          <w:rFonts w:ascii="Times New Roman" w:eastAsia="Times New Roman" w:hAnsi="Times New Roman"/>
          <w:sz w:val="28"/>
          <w:szCs w:val="20"/>
          <w:lang w:eastAsia="ru-RU"/>
        </w:rPr>
        <w:t>государственной программе «Формирование комфортной</w:t>
      </w:r>
    </w:p>
    <w:p w:rsidR="007E2FDA" w:rsidRDefault="006A124B" w:rsidP="006A124B">
      <w:pPr>
        <w:widowControl w:val="0"/>
        <w:suppressAutoHyphens/>
        <w:autoSpaceDE w:val="0"/>
        <w:autoSpaceDN w:val="0"/>
        <w:spacing w:after="0" w:line="235" w:lineRule="auto"/>
        <w:ind w:left="9639"/>
        <w:jc w:val="both"/>
        <w:rPr>
          <w:rFonts w:ascii="Times New Roman" w:eastAsia="Times New Roman" w:hAnsi="Times New Roman"/>
          <w:sz w:val="28"/>
          <w:szCs w:val="20"/>
          <w:lang w:eastAsia="ru-RU"/>
        </w:rPr>
      </w:pPr>
      <w:r w:rsidRPr="006A124B">
        <w:rPr>
          <w:rFonts w:ascii="Times New Roman" w:eastAsia="Times New Roman" w:hAnsi="Times New Roman"/>
          <w:sz w:val="28"/>
          <w:szCs w:val="20"/>
          <w:lang w:eastAsia="ru-RU"/>
        </w:rPr>
        <w:t>городской среды в Оренбургской области» на 2018–2022 годы</w:t>
      </w:r>
    </w:p>
    <w:p w:rsidR="006A124B" w:rsidRDefault="006A124B" w:rsidP="00B93001">
      <w:pPr>
        <w:keepNext/>
        <w:keepLines/>
        <w:suppressAutoHyphens/>
        <w:spacing w:after="0" w:line="240" w:lineRule="auto"/>
        <w:jc w:val="center"/>
        <w:outlineLvl w:val="1"/>
        <w:rPr>
          <w:rFonts w:ascii="Times New Roman" w:eastAsia="Times New Roman" w:hAnsi="Times New Roman"/>
          <w:sz w:val="28"/>
          <w:szCs w:val="28"/>
          <w:lang w:eastAsia="ru-RU"/>
        </w:rPr>
      </w:pPr>
    </w:p>
    <w:p w:rsidR="007E2FDA" w:rsidRPr="007E2FDA" w:rsidRDefault="007E2FDA" w:rsidP="00B93001">
      <w:pPr>
        <w:keepNext/>
        <w:keepLines/>
        <w:suppressAutoHyphens/>
        <w:spacing w:after="0" w:line="240" w:lineRule="auto"/>
        <w:jc w:val="center"/>
        <w:outlineLvl w:val="1"/>
        <w:rPr>
          <w:rFonts w:ascii="Times New Roman" w:eastAsia="Times New Roman" w:hAnsi="Times New Roman"/>
          <w:sz w:val="28"/>
          <w:szCs w:val="28"/>
          <w:lang w:eastAsia="ru-RU"/>
        </w:rPr>
      </w:pPr>
      <w:r w:rsidRPr="007E2FDA">
        <w:rPr>
          <w:rFonts w:ascii="Times New Roman" w:eastAsia="Times New Roman" w:hAnsi="Times New Roman"/>
          <w:sz w:val="28"/>
          <w:szCs w:val="28"/>
          <w:lang w:eastAsia="ru-RU"/>
        </w:rPr>
        <w:t>П Л А Н</w:t>
      </w:r>
    </w:p>
    <w:p w:rsidR="007E2FDA" w:rsidRDefault="007E2FDA" w:rsidP="00B93001">
      <w:pPr>
        <w:widowControl w:val="0"/>
        <w:suppressAutoHyphens/>
        <w:autoSpaceDE w:val="0"/>
        <w:autoSpaceDN w:val="0"/>
        <w:spacing w:after="0" w:line="240" w:lineRule="auto"/>
        <w:jc w:val="center"/>
        <w:outlineLvl w:val="1"/>
        <w:rPr>
          <w:rFonts w:ascii="Times New Roman" w:eastAsia="Times New Roman" w:hAnsi="Times New Roman"/>
          <w:sz w:val="28"/>
          <w:szCs w:val="28"/>
          <w:lang w:eastAsia="ru-RU"/>
        </w:rPr>
      </w:pPr>
      <w:r w:rsidRPr="007E2FDA">
        <w:rPr>
          <w:rFonts w:ascii="Times New Roman" w:eastAsia="Times New Roman" w:hAnsi="Times New Roman"/>
          <w:sz w:val="28"/>
          <w:szCs w:val="28"/>
          <w:lang w:eastAsia="ru-RU"/>
        </w:rPr>
        <w:t>реализации государственной программы</w:t>
      </w:r>
      <w:r>
        <w:rPr>
          <w:rFonts w:ascii="Times New Roman" w:eastAsia="Times New Roman" w:hAnsi="Times New Roman"/>
          <w:sz w:val="28"/>
          <w:szCs w:val="28"/>
          <w:lang w:eastAsia="ru-RU"/>
        </w:rPr>
        <w:t xml:space="preserve"> </w:t>
      </w:r>
      <w:r w:rsidRPr="00F46448">
        <w:rPr>
          <w:rFonts w:ascii="Times New Roman" w:eastAsia="Times New Roman" w:hAnsi="Times New Roman"/>
          <w:sz w:val="28"/>
          <w:szCs w:val="28"/>
          <w:lang w:eastAsia="ru-RU"/>
        </w:rPr>
        <w:t>«Формирование комфортной</w:t>
      </w:r>
    </w:p>
    <w:p w:rsidR="007E2FDA" w:rsidRDefault="007E2FDA" w:rsidP="00B93001">
      <w:pPr>
        <w:widowControl w:val="0"/>
        <w:suppressAutoHyphens/>
        <w:autoSpaceDE w:val="0"/>
        <w:autoSpaceDN w:val="0"/>
        <w:spacing w:after="0" w:line="235" w:lineRule="auto"/>
        <w:jc w:val="center"/>
        <w:rPr>
          <w:rFonts w:ascii="Times New Roman" w:eastAsia="Times New Roman" w:hAnsi="Times New Roman"/>
          <w:sz w:val="28"/>
          <w:szCs w:val="28"/>
          <w:lang w:eastAsia="ru-RU"/>
        </w:rPr>
      </w:pPr>
      <w:r w:rsidRPr="00F46448">
        <w:rPr>
          <w:rFonts w:ascii="Times New Roman" w:eastAsia="Times New Roman" w:hAnsi="Times New Roman"/>
          <w:sz w:val="28"/>
          <w:szCs w:val="28"/>
          <w:lang w:eastAsia="ru-RU"/>
        </w:rPr>
        <w:t>городской среды в Оренбургской области» на 2018–2022 годы</w:t>
      </w:r>
    </w:p>
    <w:p w:rsidR="007F489E" w:rsidRDefault="007F489E" w:rsidP="00B93001">
      <w:pPr>
        <w:widowControl w:val="0"/>
        <w:suppressAutoHyphens/>
        <w:autoSpaceDE w:val="0"/>
        <w:autoSpaceDN w:val="0"/>
        <w:spacing w:after="0" w:line="235" w:lineRule="auto"/>
        <w:jc w:val="center"/>
        <w:rPr>
          <w:rFonts w:ascii="Times New Roman" w:eastAsia="Times New Roman" w:hAnsi="Times New Roman"/>
          <w:sz w:val="28"/>
          <w:szCs w:val="28"/>
          <w:lang w:eastAsia="ru-RU"/>
        </w:rPr>
      </w:pPr>
    </w:p>
    <w:tbl>
      <w:tblPr>
        <w:tblW w:w="15735"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544"/>
        <w:gridCol w:w="3827"/>
        <w:gridCol w:w="1559"/>
        <w:gridCol w:w="1559"/>
        <w:gridCol w:w="1559"/>
        <w:gridCol w:w="2836"/>
      </w:tblGrid>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w:t>
            </w:r>
            <w:r w:rsidRPr="00B93001">
              <w:rPr>
                <w:rFonts w:ascii="Times New Roman" w:eastAsia="Times New Roman" w:hAnsi="Times New Roman"/>
                <w:lang w:eastAsia="ru-RU"/>
              </w:rPr>
              <w:br/>
              <w:t>п/п</w:t>
            </w:r>
          </w:p>
        </w:tc>
        <w:tc>
          <w:tcPr>
            <w:tcW w:w="3544" w:type="dxa"/>
            <w:tcBorders>
              <w:top w:val="single" w:sz="4" w:space="0" w:color="auto"/>
              <w:left w:val="single" w:sz="4" w:space="0" w:color="auto"/>
              <w:bottom w:val="nil"/>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Наименование</w:t>
            </w:r>
          </w:p>
        </w:tc>
        <w:tc>
          <w:tcPr>
            <w:tcW w:w="3827" w:type="dxa"/>
            <w:tcBorders>
              <w:top w:val="single" w:sz="4" w:space="0" w:color="auto"/>
              <w:left w:val="single" w:sz="4" w:space="0" w:color="auto"/>
              <w:bottom w:val="nil"/>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Фамилия имя отчество, наименование должности лица, ответственного за реализацию основного мероприятия</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(достижение показателя (индикатора), наступление контрольного события)</w:t>
            </w:r>
          </w:p>
        </w:tc>
        <w:tc>
          <w:tcPr>
            <w:tcW w:w="1559" w:type="dxa"/>
            <w:tcBorders>
              <w:top w:val="single" w:sz="4" w:space="0" w:color="auto"/>
              <w:left w:val="single" w:sz="4" w:space="0" w:color="auto"/>
              <w:bottom w:val="nil"/>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Единица измерения</w:t>
            </w:r>
          </w:p>
        </w:tc>
        <w:tc>
          <w:tcPr>
            <w:tcW w:w="1559" w:type="dxa"/>
            <w:tcBorders>
              <w:top w:val="single" w:sz="4" w:space="0" w:color="auto"/>
              <w:left w:val="single" w:sz="4" w:space="0" w:color="auto"/>
              <w:bottom w:val="nil"/>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Плановое значение показателя (индикатора)</w:t>
            </w:r>
          </w:p>
        </w:tc>
        <w:tc>
          <w:tcPr>
            <w:tcW w:w="1559" w:type="dxa"/>
            <w:tcBorders>
              <w:top w:val="single" w:sz="4" w:space="0" w:color="auto"/>
              <w:left w:val="single" w:sz="4" w:space="0" w:color="auto"/>
              <w:bottom w:val="nil"/>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Дата наступления контрольного события</w:t>
            </w:r>
          </w:p>
        </w:tc>
        <w:tc>
          <w:tcPr>
            <w:tcW w:w="2836" w:type="dxa"/>
            <w:tcBorders>
              <w:top w:val="single" w:sz="4" w:space="0" w:color="auto"/>
              <w:left w:val="single" w:sz="4" w:space="0" w:color="auto"/>
              <w:bottom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Связь со значением оценки рисков</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1</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2</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3</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4</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5</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6</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7</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1</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b/>
                <w:lang w:eastAsia="ru-RU"/>
              </w:rPr>
            </w:pPr>
            <w:r w:rsidRPr="00B93001">
              <w:rPr>
                <w:rFonts w:ascii="Times New Roman" w:eastAsia="Times New Roman" w:hAnsi="Times New Roman"/>
                <w:b/>
                <w:lang w:eastAsia="ru-RU"/>
              </w:rPr>
              <w:t>Государственная программа «Формирование комфортной городской среды в Оренбургской области» на 2018 – 2022 годы</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ind w:left="-250" w:firstLine="250"/>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2</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i/>
                <w:color w:val="FF0000"/>
                <w:lang w:eastAsia="ru-RU"/>
              </w:rPr>
            </w:pPr>
            <w:r w:rsidRPr="00B93001">
              <w:rPr>
                <w:rFonts w:ascii="Times New Roman" w:eastAsia="Times New Roman" w:hAnsi="Times New Roman"/>
                <w:i/>
                <w:lang w:eastAsia="ru-RU"/>
              </w:rPr>
              <w:t>Основное мероприятие 1</w:t>
            </w:r>
            <w:r w:rsidRPr="00B93001">
              <w:rPr>
                <w:rFonts w:ascii="Times New Roman" w:eastAsia="Times New Roman" w:hAnsi="Times New Roman"/>
                <w:i/>
                <w:color w:val="FF0000"/>
                <w:lang w:eastAsia="ru-RU"/>
              </w:rPr>
              <w:t xml:space="preserve"> </w:t>
            </w:r>
            <w:r w:rsidRPr="00B93001">
              <w:rPr>
                <w:rFonts w:ascii="Times New Roman" w:eastAsia="Times New Roman" w:hAnsi="Times New Roman"/>
                <w:i/>
                <w:lang w:eastAsia="ru-RU"/>
              </w:rPr>
              <w:t>«Установление единых требований к формированию и реализации муниципальных программ»</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B93001" w:rsidRPr="00B93001" w:rsidRDefault="00B93001" w:rsidP="00B93001">
            <w:pPr>
              <w:suppressAutoHyphens/>
              <w:spacing w:after="0" w:line="240" w:lineRule="auto"/>
              <w:rPr>
                <w:rFonts w:ascii="Times New Roman" w:hAnsi="Times New Roman"/>
              </w:rPr>
            </w:pPr>
            <w:r w:rsidRPr="00B93001">
              <w:rPr>
                <w:rFonts w:ascii="Times New Roman" w:hAnsi="Times New Roman"/>
              </w:rPr>
              <w:t xml:space="preserve">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w:t>
            </w:r>
            <w:r w:rsidRPr="00B93001">
              <w:rPr>
                <w:rFonts w:ascii="Times New Roman" w:hAnsi="Times New Roman"/>
              </w:rPr>
              <w:lastRenderedPageBreak/>
              <w:t>современной городской среды</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lastRenderedPageBreak/>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процентов</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100</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31.12.2017</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недостаточный профессиональный уровень кадров в органах местного самоуправления, необходимый для эффективной реализации мероприятий подпрограммы,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 xml:space="preserve">снижение темпов </w:t>
            </w:r>
            <w:r w:rsidRPr="00B93001">
              <w:rPr>
                <w:rFonts w:ascii="Times New Roman" w:eastAsia="Times New Roman" w:hAnsi="Times New Roman"/>
                <w:lang w:eastAsia="ru-RU"/>
              </w:rPr>
              <w:lastRenderedPageBreak/>
              <w:t xml:space="preserve">экономического роста, ухудшение внутренней и внешней конъюнктуры, </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возможные изменения федерального и областного законодательства</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4</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Контрольное событие 1</w:t>
            </w:r>
          </w:p>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мониторинг </w:t>
            </w:r>
            <w:r w:rsidRPr="00B93001">
              <w:rPr>
                <w:rFonts w:ascii="Times New Roman" w:hAnsi="Times New Roman"/>
              </w:rPr>
              <w:t>утверждения муниципальными образованиями нормативных правовых актов, направленных на формирование современной городской среды</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специалист-эксперт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постоянно</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B93001" w:rsidRPr="00B93001" w:rsidRDefault="00B93001" w:rsidP="00B93001">
            <w:pPr>
              <w:suppressAutoHyphens/>
              <w:spacing w:after="0" w:line="240" w:lineRule="auto"/>
              <w:rPr>
                <w:rFonts w:ascii="Times New Roman" w:hAnsi="Times New Roman"/>
              </w:rPr>
            </w:pPr>
            <w:r w:rsidRPr="00B93001">
              <w:rPr>
                <w:rFonts w:ascii="Times New Roman" w:hAnsi="Times New Roman"/>
              </w:rPr>
              <w:t>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муниципальных программ</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процентов</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100</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31.03.2018</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недостаточный профессиональный уровень кадров в органах местного самоуправления, необходимый для эффективной реализации мероприятий подпрограммы,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 xml:space="preserve">снижение темпов экономического роста, ухудшение внутренней и внешней конъюнктуры, </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возможные изменения федерального и областного законодательства</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Контрольное событие 1</w:t>
            </w:r>
          </w:p>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мониторинг утверждения муниципальными образованиями муниципальных программ формирования комфортной городской среды</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специалист-эксперт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постоянно</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B93001" w:rsidRPr="00B93001" w:rsidRDefault="00B93001" w:rsidP="00B93001">
            <w:pPr>
              <w:suppressAutoHyphens/>
              <w:spacing w:after="0" w:line="240" w:lineRule="auto"/>
              <w:rPr>
                <w:rFonts w:ascii="Times New Roman" w:hAnsi="Times New Roman"/>
              </w:rPr>
            </w:pPr>
            <w:r w:rsidRPr="00B93001">
              <w:rPr>
                <w:rFonts w:ascii="Times New Roman" w:hAnsi="Times New Roman"/>
              </w:rPr>
              <w:t xml:space="preserve">доля органов местного самоуправления поселений, в </w:t>
            </w:r>
            <w:r w:rsidRPr="00B93001">
              <w:rPr>
                <w:rFonts w:ascii="Times New Roman" w:hAnsi="Times New Roman"/>
              </w:rPr>
              <w:lastRenderedPageBreak/>
              <w:t>состав которых входят населенные пункты с численностью населения свыше 1000 человек, обеспечивших утверждение правил благоустройства</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lastRenderedPageBreak/>
              <w:t>начальник управления по архитектуре и градостроительству министерства строительства, жилищно-</w:t>
            </w:r>
            <w:r w:rsidRPr="00B93001">
              <w:rPr>
                <w:rFonts w:ascii="Times New Roman" w:eastAsia="Times New Roman" w:hAnsi="Times New Roman"/>
                <w:lang w:eastAsia="ru-RU"/>
              </w:rPr>
              <w:lastRenderedPageBreak/>
              <w:t>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lastRenderedPageBreak/>
              <w:t>процентов</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100</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01.11.2017</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 xml:space="preserve">недостаточный профессиональный уровень кадров в органах местного </w:t>
            </w:r>
            <w:r w:rsidRPr="00B93001">
              <w:rPr>
                <w:rFonts w:ascii="Times New Roman" w:eastAsia="Times New Roman" w:hAnsi="Times New Roman"/>
                <w:lang w:eastAsia="ru-RU"/>
              </w:rPr>
              <w:lastRenderedPageBreak/>
              <w:t>самоуправления, необходимый для эффективной реализации мероприятий подпрограммы,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 xml:space="preserve">снижение темпов экономического роста, ухудшение внутренней и внешней конъюнктуры, </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возможные изменения федерального и областного законодательства</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8</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Контрольное событие 1</w:t>
            </w:r>
          </w:p>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мониторинг утверждения муниципальными образованиями правил благоустройства</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специалист-эксперт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постоянно</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hAnsi="Times New Roman"/>
              </w:rPr>
              <w:t>доля органов местного 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процентов</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100</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31.03.2018</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Контрольное событие 1</w:t>
            </w:r>
          </w:p>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мониторинг проведения муниципальными образованиями инвентаризации уровня благоустройства территорий</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специалист-эксперт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постоянно</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i/>
                <w:color w:val="FF0000"/>
                <w:lang w:eastAsia="ru-RU"/>
              </w:rPr>
            </w:pPr>
            <w:r w:rsidRPr="00B93001">
              <w:rPr>
                <w:rFonts w:ascii="Times New Roman" w:eastAsia="Times New Roman" w:hAnsi="Times New Roman"/>
                <w:i/>
                <w:lang w:eastAsia="ru-RU"/>
              </w:rPr>
              <w:t>Основное мероприятие 2</w:t>
            </w:r>
            <w:r w:rsidRPr="00B93001">
              <w:rPr>
                <w:rFonts w:ascii="Times New Roman" w:eastAsia="Times New Roman" w:hAnsi="Times New Roman"/>
                <w:i/>
                <w:color w:val="FF0000"/>
                <w:lang w:eastAsia="ru-RU"/>
              </w:rPr>
              <w:t xml:space="preserve"> </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i/>
                <w:lang w:eastAsia="ru-RU"/>
              </w:rPr>
            </w:pPr>
            <w:r w:rsidRPr="00B93001">
              <w:rPr>
                <w:rFonts w:ascii="Times New Roman" w:eastAsia="Times New Roman" w:hAnsi="Times New Roman"/>
                <w:i/>
                <w:lang w:eastAsia="ru-RU"/>
              </w:rPr>
              <w:t>«Оказание методологической помощи муниципальным образованиям в информационном обеспечении граждан, организаций»</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12</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B93001" w:rsidRPr="00B93001" w:rsidRDefault="00B93001" w:rsidP="00B93001">
            <w:pPr>
              <w:suppressAutoHyphens/>
              <w:spacing w:after="0" w:line="233" w:lineRule="auto"/>
              <w:rPr>
                <w:rFonts w:ascii="Times New Roman" w:hAnsi="Times New Roman"/>
              </w:rPr>
            </w:pPr>
            <w:r w:rsidRPr="00B93001">
              <w:rPr>
                <w:rFonts w:ascii="Times New Roman" w:hAnsi="Times New Roman"/>
              </w:rPr>
              <w:t xml:space="preserve">доля проектов благоустройства, реализованных с трудовым участием граждан, заинтересованных организаций; </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процентов</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100</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оценивается ежегодно по результатам реализации мероприятий по благоустройству</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13</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B93001" w:rsidRPr="00B93001" w:rsidRDefault="00B93001" w:rsidP="00B93001">
            <w:pPr>
              <w:suppressAutoHyphens/>
              <w:spacing w:after="0" w:line="233" w:lineRule="auto"/>
              <w:rPr>
                <w:rFonts w:ascii="Times New Roman" w:hAnsi="Times New Roman"/>
              </w:rPr>
            </w:pPr>
            <w:r w:rsidRPr="00B93001">
              <w:rPr>
                <w:rFonts w:ascii="Times New Roman" w:hAnsi="Times New Roman"/>
              </w:rPr>
              <w:t>доля проектов благоустройства, реализованных с финансовым участием граждан, заинтересованных организаций</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процентов</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оценивается ежегодно по результатам реализации мероприятий по благоустройству</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Контрольное событие 1</w:t>
            </w:r>
          </w:p>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проведение информационно-разъяснительной работы, размещения материалов в печатных и электронных средствах массовой информации, проведения творческих конкурсов и т.п.</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не менее 1 раз в год</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15</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Контрольное событие </w:t>
            </w:r>
            <w:r>
              <w:rPr>
                <w:rFonts w:ascii="Times New Roman" w:eastAsia="Times New Roman" w:hAnsi="Times New Roman"/>
                <w:lang w:eastAsia="ru-RU"/>
              </w:rPr>
              <w:t>2</w:t>
            </w:r>
          </w:p>
          <w:p w:rsidR="00B93001" w:rsidRPr="00B93001" w:rsidRDefault="00B93001" w:rsidP="00B93001">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мониторинг размещения информации муниципальными образованиями о ходе реализации муниципальных программ формирования комфортной городской среды в государственной информационной системе жилищно-коммунального хозяйства (далее – ГИС ЖКХ) </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специалист-эксперт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постоянно</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16</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i/>
                <w:lang w:eastAsia="ru-RU"/>
              </w:rPr>
            </w:pPr>
            <w:r w:rsidRPr="00B93001">
              <w:rPr>
                <w:rFonts w:ascii="Times New Roman" w:eastAsia="Times New Roman" w:hAnsi="Times New Roman"/>
                <w:i/>
                <w:lang w:eastAsia="ru-RU"/>
              </w:rPr>
              <w:t>Основное мероприятие 3</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i/>
                <w:lang w:eastAsia="ru-RU"/>
              </w:rPr>
            </w:pPr>
            <w:r w:rsidRPr="00B93001">
              <w:rPr>
                <w:rFonts w:ascii="Times New Roman" w:eastAsia="Times New Roman" w:hAnsi="Times New Roman"/>
                <w:i/>
                <w:lang w:eastAsia="ru-RU"/>
              </w:rPr>
              <w:t xml:space="preserve">«Содействие в обеспечении благоустройства территорий </w:t>
            </w:r>
            <w:r w:rsidRPr="00B93001">
              <w:rPr>
                <w:rFonts w:ascii="Times New Roman" w:eastAsia="Times New Roman" w:hAnsi="Times New Roman"/>
                <w:i/>
                <w:lang w:eastAsia="ru-RU"/>
              </w:rPr>
              <w:lastRenderedPageBreak/>
              <w:t>населенных пунктов»</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lastRenderedPageBreak/>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17</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Контрольное событие 1 </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заключение соглашения о предоставлении субсидий бюджету Оренбургской области из федерального бюджета на поддержку программ формирования комфортной городской среды</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 позднее 15 февраля года предоставления субсидий</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Контрольное событие 1 </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отбор муниципальных образований, подавших заявки на получение субсидий из областного бюджета на поддержку муниципальных программ формирования комфортной городской среды</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 позднее 1 апреля года предоставления субсидий</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Контрольное событие 2</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заключение соглашений о  предоставлении субсидий бюджетам муниципальных образований из областного бюджета на поддержку программ формирования комфортной городской среды</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 позднее 15 апреля года предоставления субсидий</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Контрольное событие 4</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отчет о результатах реализации мероприятий программ формирования комфортной городской среды</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до 20 января года следующего за годом предоставления субсидий</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21</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B93001" w:rsidRPr="00B93001" w:rsidRDefault="00B93001" w:rsidP="00B93001">
            <w:pPr>
              <w:suppressAutoHyphens/>
              <w:spacing w:after="0" w:line="240" w:lineRule="auto"/>
              <w:rPr>
                <w:rFonts w:ascii="Times New Roman" w:hAnsi="Times New Roman"/>
              </w:rPr>
            </w:pPr>
            <w:r w:rsidRPr="00B93001">
              <w:rPr>
                <w:rFonts w:ascii="Times New Roman" w:hAnsi="Times New Roman"/>
              </w:rPr>
              <w:t>доля благоустроенных дворовых территорий в общем количестве дворовых территорий;</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 xml:space="preserve">начальник управления по архитектуре и градостроительству министерства строительства, жилищно-коммунального и дорожного </w:t>
            </w:r>
            <w:r w:rsidRPr="00B93001">
              <w:rPr>
                <w:rFonts w:ascii="Times New Roman" w:eastAsia="Times New Roman" w:hAnsi="Times New Roman"/>
                <w:lang w:eastAsia="ru-RU"/>
              </w:rPr>
              <w:lastRenderedPageBreak/>
              <w:t>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lastRenderedPageBreak/>
              <w:t>процентов</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60</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оценивается ежегодно по результатам реализации </w:t>
            </w:r>
            <w:r>
              <w:rPr>
                <w:rFonts w:ascii="Times New Roman" w:eastAsia="Times New Roman" w:hAnsi="Times New Roman"/>
                <w:lang w:eastAsia="ru-RU"/>
              </w:rPr>
              <w:lastRenderedPageBreak/>
              <w:t>мероприятий по благоустройству</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22</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B93001" w:rsidRPr="00B93001" w:rsidRDefault="00B93001" w:rsidP="00B93001">
            <w:pPr>
              <w:suppressAutoHyphens/>
              <w:spacing w:after="0" w:line="240" w:lineRule="auto"/>
              <w:rPr>
                <w:rFonts w:ascii="Times New Roman" w:hAnsi="Times New Roman"/>
              </w:rPr>
            </w:pPr>
            <w:r w:rsidRPr="00B93001">
              <w:rPr>
                <w:rFonts w:ascii="Times New Roman" w:hAnsi="Times New Roman"/>
              </w:rPr>
              <w:t>количество благоустроенных дворовых территорий за отчетный период</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единиц</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оценивается ежегодно по результатам реализации мероприятий по благоустройству</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Контрольное событие 3 </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мониторинг реализации мероприятий по благоустройству дворовых территорий</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специалист-эксперт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постоянно</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B93001" w:rsidRPr="00B93001" w:rsidRDefault="00B93001" w:rsidP="00B93001">
            <w:pPr>
              <w:suppressAutoHyphens/>
              <w:spacing w:after="0" w:line="240" w:lineRule="auto"/>
              <w:rPr>
                <w:rFonts w:ascii="Times New Roman" w:hAnsi="Times New Roman"/>
                <w:color w:val="FF0000"/>
              </w:rPr>
            </w:pPr>
            <w:r w:rsidRPr="00B93001">
              <w:rPr>
                <w:rFonts w:ascii="Times New Roman" w:hAnsi="Times New Roman"/>
                <w:color w:val="FF0000"/>
              </w:rPr>
              <w:t>доля благоустроенных общественных территорий в общем количестве общественных территорий;</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процентов</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оценивается ежегодно по результатам реализации мероприятий по благоустройству</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25</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B93001" w:rsidRPr="00B93001" w:rsidRDefault="00B93001" w:rsidP="00B93001">
            <w:pPr>
              <w:suppressAutoHyphens/>
              <w:spacing w:after="0" w:line="240" w:lineRule="auto"/>
              <w:rPr>
                <w:rFonts w:ascii="Times New Roman" w:hAnsi="Times New Roman"/>
              </w:rPr>
            </w:pPr>
            <w:r w:rsidRPr="00B93001">
              <w:rPr>
                <w:rFonts w:ascii="Times New Roman" w:hAnsi="Times New Roman"/>
                <w:color w:val="FF0000"/>
              </w:rPr>
              <w:t>количество благоустроенных общественных территорий за отчетный период</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единиц</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10</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оценивается ежегодно по результатам реализации мероприятий по благоустройству</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Контрольное событие 3 </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мониторинг реализации мероприятий по благоустройству общественных территорий</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специалист-эксперт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постоянно</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27</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i/>
                <w:lang w:eastAsia="ru-RU"/>
              </w:rPr>
            </w:pPr>
            <w:r w:rsidRPr="00B93001">
              <w:rPr>
                <w:rFonts w:ascii="Times New Roman" w:eastAsia="Times New Roman" w:hAnsi="Times New Roman"/>
                <w:i/>
                <w:lang w:eastAsia="ru-RU"/>
              </w:rPr>
              <w:t xml:space="preserve">Основное мероприятие </w:t>
            </w:r>
            <w:r w:rsidR="00CB1311">
              <w:rPr>
                <w:rFonts w:ascii="Times New Roman" w:eastAsia="Times New Roman" w:hAnsi="Times New Roman"/>
                <w:i/>
                <w:lang w:eastAsia="ru-RU"/>
              </w:rPr>
              <w:t>4</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i/>
                <w:lang w:eastAsia="ru-RU"/>
              </w:rPr>
            </w:pPr>
            <w:r w:rsidRPr="00B93001">
              <w:rPr>
                <w:rFonts w:ascii="Times New Roman" w:eastAsia="Times New Roman" w:hAnsi="Times New Roman"/>
                <w:i/>
                <w:lang w:eastAsia="ru-RU"/>
              </w:rPr>
              <w:t>«Отбор реализованных проектов на конкурс лучших практик по благоустройству»</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hAnsi="Times New Roman"/>
              </w:rPr>
            </w:pPr>
            <w:r w:rsidRPr="00B93001">
              <w:rPr>
                <w:rFonts w:ascii="Times New Roman" w:eastAsia="Times New Roman" w:hAnsi="Times New Roman"/>
                <w:lang w:eastAsia="ru-RU"/>
              </w:rPr>
              <w:t>Показатель (индикатор)</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i/>
                <w:lang w:eastAsia="ru-RU"/>
              </w:rPr>
            </w:pPr>
            <w:r w:rsidRPr="00B93001">
              <w:rPr>
                <w:rFonts w:ascii="Times New Roman" w:hAnsi="Times New Roman"/>
              </w:rPr>
              <w:t>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единиц</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2</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оценивается ежегодно по результатам предоставления муниципальными образованиями </w:t>
            </w:r>
            <w:r w:rsidRPr="00B93001">
              <w:rPr>
                <w:rFonts w:ascii="Times New Roman" w:eastAsia="Times New Roman" w:hAnsi="Times New Roman"/>
                <w:lang w:eastAsia="ru-RU"/>
              </w:rPr>
              <w:t>презентаций</w:t>
            </w:r>
            <w:r w:rsidRPr="00B93001">
              <w:rPr>
                <w:rFonts w:ascii="Times New Roman" w:hAnsi="Times New Roman"/>
              </w:rPr>
              <w:t xml:space="preserve"> лучших проектов по благоустройству общественных территорий</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недостаточное финансирование мероприятий подпрограммы за счет средств областного бюджета</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недостаточное финансирование мероприятий подпрограммы за счет средств бюджетов муниципальных образований</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недостаточный профессиональный уровень кадров в органах местного самоуправления, необходимый для эффективной реализации мероприятий подпрограммы,</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 xml:space="preserve">снижение темпов экономического роста, ухудшение внутренней и внешней конъюнктуры, </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возможные изменения федерального и областного законодательства</w:t>
            </w:r>
          </w:p>
        </w:tc>
      </w:tr>
      <w:tr w:rsidR="00B93001" w:rsidRPr="00B93001" w:rsidTr="00B93001">
        <w:tc>
          <w:tcPr>
            <w:tcW w:w="851" w:type="dxa"/>
            <w:tcBorders>
              <w:top w:val="single" w:sz="4" w:space="0" w:color="auto"/>
              <w:bottom w:val="single" w:sz="4" w:space="0" w:color="auto"/>
              <w:right w:val="single" w:sz="4" w:space="0" w:color="auto"/>
            </w:tcBorders>
          </w:tcPr>
          <w:p w:rsidR="00B93001" w:rsidRPr="00B93001" w:rsidRDefault="00CB131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29</w:t>
            </w:r>
          </w:p>
        </w:tc>
        <w:tc>
          <w:tcPr>
            <w:tcW w:w="3544"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Контрольное событие 1 </w:t>
            </w:r>
          </w:p>
          <w:p w:rsidR="00B93001" w:rsidRPr="00B93001" w:rsidRDefault="00B93001" w:rsidP="00B93001">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«Оценка, подготовка и направление </w:t>
            </w:r>
            <w:r w:rsidRPr="00B93001">
              <w:rPr>
                <w:rFonts w:ascii="Times New Roman" w:hAnsi="Times New Roman"/>
              </w:rPr>
              <w:t>в Минстрой России</w:t>
            </w:r>
            <w:r w:rsidRPr="00B93001">
              <w:rPr>
                <w:rFonts w:ascii="Times New Roman" w:eastAsia="Times New Roman" w:hAnsi="Times New Roman"/>
                <w:lang w:eastAsia="ru-RU"/>
              </w:rPr>
              <w:t xml:space="preserve"> презентаций</w:t>
            </w:r>
            <w:r w:rsidRPr="00B93001">
              <w:rPr>
                <w:rFonts w:ascii="Times New Roman" w:hAnsi="Times New Roman"/>
              </w:rPr>
              <w:t xml:space="preserve"> лучших проектов по </w:t>
            </w:r>
            <w:r w:rsidRPr="00B93001">
              <w:rPr>
                <w:rFonts w:ascii="Times New Roman" w:hAnsi="Times New Roman"/>
              </w:rPr>
              <w:lastRenderedPageBreak/>
              <w:t>благоустройству общественных территорий»</w:t>
            </w:r>
          </w:p>
        </w:tc>
        <w:tc>
          <w:tcPr>
            <w:tcW w:w="3827"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lastRenderedPageBreak/>
              <w:t xml:space="preserve">начальник управления по архитектуре и градостроительству министерства строительства, жилищно-коммунального и дорожного </w:t>
            </w:r>
            <w:r w:rsidRPr="00B93001">
              <w:rPr>
                <w:rFonts w:ascii="Times New Roman" w:eastAsia="Times New Roman" w:hAnsi="Times New Roman"/>
                <w:lang w:eastAsia="ru-RU"/>
              </w:rPr>
              <w:lastRenderedPageBreak/>
              <w:t>хозяйства Оренбургской области</w:t>
            </w:r>
          </w:p>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ежегодно не позднее 1 декабря года предоставлен</w:t>
            </w:r>
            <w:r w:rsidRPr="00B93001">
              <w:rPr>
                <w:rFonts w:ascii="Times New Roman" w:eastAsia="Times New Roman" w:hAnsi="Times New Roman"/>
                <w:lang w:eastAsia="ru-RU"/>
              </w:rPr>
              <w:lastRenderedPageBreak/>
              <w:t>ия субсидий</w:t>
            </w:r>
          </w:p>
        </w:tc>
        <w:tc>
          <w:tcPr>
            <w:tcW w:w="2836" w:type="dxa"/>
            <w:tcBorders>
              <w:top w:val="single" w:sz="4" w:space="0" w:color="auto"/>
              <w:left w:val="single" w:sz="4" w:space="0" w:color="auto"/>
              <w:bottom w:val="single" w:sz="4" w:space="0" w:color="auto"/>
            </w:tcBorders>
          </w:tcPr>
          <w:p w:rsidR="00B93001" w:rsidRPr="00B93001" w:rsidRDefault="00B93001" w:rsidP="00B93001">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CB1311" w:rsidRPr="00B93001" w:rsidTr="00DF1129">
        <w:tc>
          <w:tcPr>
            <w:tcW w:w="851" w:type="dxa"/>
            <w:tcBorders>
              <w:top w:val="single" w:sz="4" w:space="0" w:color="auto"/>
              <w:bottom w:val="single" w:sz="4" w:space="0" w:color="auto"/>
              <w:right w:val="single" w:sz="4" w:space="0" w:color="auto"/>
            </w:tcBorders>
          </w:tcPr>
          <w:p w:rsidR="00CB1311" w:rsidRPr="00B93001" w:rsidRDefault="00CB1311" w:rsidP="00CB1311">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30</w:t>
            </w:r>
          </w:p>
        </w:tc>
        <w:tc>
          <w:tcPr>
            <w:tcW w:w="3544"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i/>
                <w:lang w:eastAsia="ru-RU"/>
              </w:rPr>
            </w:pPr>
            <w:r w:rsidRPr="00B93001">
              <w:rPr>
                <w:rFonts w:ascii="Times New Roman" w:eastAsia="Times New Roman" w:hAnsi="Times New Roman"/>
                <w:i/>
                <w:lang w:eastAsia="ru-RU"/>
              </w:rPr>
              <w:t xml:space="preserve">Основное мероприятие </w:t>
            </w:r>
            <w:r>
              <w:rPr>
                <w:rFonts w:ascii="Times New Roman" w:eastAsia="Times New Roman" w:hAnsi="Times New Roman"/>
                <w:i/>
                <w:lang w:eastAsia="ru-RU"/>
              </w:rPr>
              <w:t>5</w:t>
            </w:r>
          </w:p>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i/>
                <w:lang w:eastAsia="ru-RU"/>
              </w:rPr>
            </w:pPr>
            <w:r w:rsidRPr="00B93001">
              <w:rPr>
                <w:rFonts w:ascii="Times New Roman" w:eastAsia="Times New Roman" w:hAnsi="Times New Roman"/>
                <w:i/>
                <w:color w:val="FF0000"/>
                <w:lang w:eastAsia="ru-RU"/>
              </w:rPr>
              <w:t xml:space="preserve"> </w:t>
            </w:r>
            <w:r w:rsidRPr="00B93001">
              <w:rPr>
                <w:rFonts w:ascii="Times New Roman" w:eastAsia="Times New Roman" w:hAnsi="Times New Roman"/>
                <w:i/>
                <w:lang w:eastAsia="ru-RU"/>
              </w:rPr>
              <w:t>«Содействие обустройству мест массового отдыха населения (городских парков)»</w:t>
            </w:r>
          </w:p>
        </w:tc>
        <w:tc>
          <w:tcPr>
            <w:tcW w:w="3827"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c>
          <w:tcPr>
            <w:tcW w:w="2836" w:type="dxa"/>
            <w:tcBorders>
              <w:top w:val="single" w:sz="4" w:space="0" w:color="auto"/>
              <w:left w:val="single" w:sz="4" w:space="0" w:color="auto"/>
              <w:bottom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Х</w:t>
            </w:r>
          </w:p>
        </w:tc>
      </w:tr>
      <w:tr w:rsidR="00CB1311" w:rsidRPr="00B93001" w:rsidTr="00DF1129">
        <w:tc>
          <w:tcPr>
            <w:tcW w:w="851" w:type="dxa"/>
            <w:tcBorders>
              <w:top w:val="single" w:sz="4" w:space="0" w:color="auto"/>
              <w:bottom w:val="single" w:sz="4" w:space="0" w:color="auto"/>
              <w:right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31</w:t>
            </w:r>
          </w:p>
        </w:tc>
        <w:tc>
          <w:tcPr>
            <w:tcW w:w="3544" w:type="dxa"/>
            <w:tcBorders>
              <w:top w:val="single" w:sz="4" w:space="0" w:color="auto"/>
              <w:left w:val="single" w:sz="4" w:space="0" w:color="auto"/>
              <w:bottom w:val="single" w:sz="4" w:space="0" w:color="auto"/>
              <w:right w:val="nil"/>
            </w:tcBorders>
          </w:tcPr>
          <w:p w:rsidR="00CB1311" w:rsidRPr="00B93001" w:rsidRDefault="00CB1311" w:rsidP="00DF1129">
            <w:pPr>
              <w:suppressAutoHyphens/>
              <w:spacing w:after="0" w:line="240" w:lineRule="auto"/>
              <w:rPr>
                <w:rFonts w:ascii="Times New Roman" w:hAnsi="Times New Roman"/>
              </w:rPr>
            </w:pPr>
            <w:r w:rsidRPr="00B93001">
              <w:rPr>
                <w:rFonts w:ascii="Times New Roman" w:eastAsia="Times New Roman" w:hAnsi="Times New Roman"/>
                <w:lang w:eastAsia="ru-RU"/>
              </w:rPr>
              <w:t xml:space="preserve">Показатель (индикатор) </w:t>
            </w:r>
          </w:p>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i/>
                <w:lang w:eastAsia="ru-RU"/>
              </w:rPr>
            </w:pPr>
            <w:r w:rsidRPr="00B93001">
              <w:rPr>
                <w:rFonts w:ascii="Times New Roman" w:hAnsi="Times New Roman"/>
              </w:rPr>
              <w:t>количество благоустроенных мест массового отдыха населения (городских парков) за отчетный период</w:t>
            </w:r>
          </w:p>
        </w:tc>
        <w:tc>
          <w:tcPr>
            <w:tcW w:w="3827"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единиц</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1</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оценивается ежегодно по результатам реализации мероприятий по благоустройству</w:t>
            </w:r>
          </w:p>
        </w:tc>
        <w:tc>
          <w:tcPr>
            <w:tcW w:w="2836" w:type="dxa"/>
            <w:tcBorders>
              <w:top w:val="single" w:sz="4" w:space="0" w:color="auto"/>
              <w:left w:val="single" w:sz="4" w:space="0" w:color="auto"/>
              <w:bottom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недостаточное финансирование мероприятий подпрограммы за счет средств областного бюджета</w:t>
            </w: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недостаточное финансирование мероприятий подпрограммы за счет средств бюджетов муниципальных образований</w:t>
            </w: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недостаточный профессиональный уровень кадров в органах местного самоуправления, необходимый для эффективной реализации мероприятий подпрограммы,</w:t>
            </w: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 xml:space="preserve">снижение темпов экономического роста, ухудшение внутренней и внешней конъюнктуры, </w:t>
            </w: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возможные изменения федерального и областного законодательства</w:t>
            </w:r>
          </w:p>
        </w:tc>
      </w:tr>
      <w:tr w:rsidR="00CB1311" w:rsidRPr="00B93001" w:rsidTr="00DF1129">
        <w:tc>
          <w:tcPr>
            <w:tcW w:w="851" w:type="dxa"/>
            <w:tcBorders>
              <w:top w:val="single" w:sz="4" w:space="0" w:color="auto"/>
              <w:bottom w:val="single" w:sz="4" w:space="0" w:color="auto"/>
              <w:right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32</w:t>
            </w:r>
          </w:p>
        </w:tc>
        <w:tc>
          <w:tcPr>
            <w:tcW w:w="3544"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Контрольное событие 1 </w:t>
            </w:r>
          </w:p>
          <w:p w:rsidR="00CB1311" w:rsidRPr="00B93001" w:rsidRDefault="00CB1311" w:rsidP="00DF1129">
            <w:pPr>
              <w:suppressAutoHyphens/>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отбор муниципальных </w:t>
            </w:r>
            <w:r w:rsidRPr="00B93001">
              <w:rPr>
                <w:rFonts w:ascii="Times New Roman" w:eastAsia="Times New Roman" w:hAnsi="Times New Roman"/>
                <w:lang w:eastAsia="ru-RU"/>
              </w:rPr>
              <w:lastRenderedPageBreak/>
              <w:t>образований, подавших заявки на получение субсидий из областного бюджета на поддержку обустройства мест массового отдыха населения (городских парков)</w:t>
            </w:r>
          </w:p>
        </w:tc>
        <w:tc>
          <w:tcPr>
            <w:tcW w:w="3827"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lastRenderedPageBreak/>
              <w:t xml:space="preserve">начальник управления по архитектуре и градостроительству министерства </w:t>
            </w:r>
            <w:r w:rsidRPr="00B93001">
              <w:rPr>
                <w:rFonts w:ascii="Times New Roman" w:eastAsia="Times New Roman" w:hAnsi="Times New Roman"/>
                <w:lang w:eastAsia="ru-RU"/>
              </w:rPr>
              <w:lastRenderedPageBreak/>
              <w:t>строительства, жилищно-коммунального и дорожного хозяйства Оренбургской области</w:t>
            </w: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 xml:space="preserve">не позднее 1 февраля года </w:t>
            </w:r>
            <w:r w:rsidRPr="00B93001">
              <w:rPr>
                <w:rFonts w:ascii="Times New Roman" w:eastAsia="Times New Roman" w:hAnsi="Times New Roman"/>
                <w:lang w:eastAsia="ru-RU"/>
              </w:rPr>
              <w:lastRenderedPageBreak/>
              <w:t>предоставления субсидий</w:t>
            </w:r>
          </w:p>
        </w:tc>
        <w:tc>
          <w:tcPr>
            <w:tcW w:w="2836" w:type="dxa"/>
            <w:tcBorders>
              <w:top w:val="single" w:sz="4" w:space="0" w:color="auto"/>
              <w:left w:val="single" w:sz="4" w:space="0" w:color="auto"/>
              <w:bottom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CB1311" w:rsidRPr="00B93001" w:rsidTr="00DF1129">
        <w:tc>
          <w:tcPr>
            <w:tcW w:w="851" w:type="dxa"/>
            <w:tcBorders>
              <w:top w:val="single" w:sz="4" w:space="0" w:color="auto"/>
              <w:bottom w:val="single" w:sz="4" w:space="0" w:color="auto"/>
              <w:right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33</w:t>
            </w:r>
          </w:p>
        </w:tc>
        <w:tc>
          <w:tcPr>
            <w:tcW w:w="3544"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Контрольное событие 1 </w:t>
            </w:r>
          </w:p>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заключение соглашения о предоставлении субсидий бюджету Оренбургской области из федерального бюджета на поддержку обустройства мест массового отдыха населения (городских парков)</w:t>
            </w:r>
          </w:p>
        </w:tc>
        <w:tc>
          <w:tcPr>
            <w:tcW w:w="3827"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 позднее 15 февраля года предоставления субсидий</w:t>
            </w:r>
          </w:p>
        </w:tc>
        <w:tc>
          <w:tcPr>
            <w:tcW w:w="2836" w:type="dxa"/>
            <w:tcBorders>
              <w:top w:val="single" w:sz="4" w:space="0" w:color="auto"/>
              <w:left w:val="single" w:sz="4" w:space="0" w:color="auto"/>
              <w:bottom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CB1311" w:rsidRPr="00B93001" w:rsidTr="00DF1129">
        <w:tc>
          <w:tcPr>
            <w:tcW w:w="851" w:type="dxa"/>
            <w:tcBorders>
              <w:top w:val="single" w:sz="4" w:space="0" w:color="auto"/>
              <w:bottom w:val="single" w:sz="4" w:space="0" w:color="auto"/>
              <w:right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34</w:t>
            </w:r>
          </w:p>
        </w:tc>
        <w:tc>
          <w:tcPr>
            <w:tcW w:w="3544"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Контрольное событие 2</w:t>
            </w:r>
          </w:p>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заключение соглашений о  предоставлении субсидий бюджетам муниципальных образований из областного бюджета на поддержку обустройства мест массового отдыха населения (городских парков)</w:t>
            </w:r>
          </w:p>
        </w:tc>
        <w:tc>
          <w:tcPr>
            <w:tcW w:w="3827"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не позднее 1 марта года предоставления субсидий</w:t>
            </w:r>
          </w:p>
        </w:tc>
        <w:tc>
          <w:tcPr>
            <w:tcW w:w="2836" w:type="dxa"/>
            <w:tcBorders>
              <w:top w:val="single" w:sz="4" w:space="0" w:color="auto"/>
              <w:left w:val="single" w:sz="4" w:space="0" w:color="auto"/>
              <w:bottom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CB1311" w:rsidRPr="00B93001" w:rsidTr="00DF1129">
        <w:tc>
          <w:tcPr>
            <w:tcW w:w="851" w:type="dxa"/>
            <w:tcBorders>
              <w:top w:val="single" w:sz="4" w:space="0" w:color="auto"/>
              <w:bottom w:val="single" w:sz="4" w:space="0" w:color="auto"/>
              <w:right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35</w:t>
            </w:r>
          </w:p>
        </w:tc>
        <w:tc>
          <w:tcPr>
            <w:tcW w:w="3544"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 xml:space="preserve">Контрольное событие 3 </w:t>
            </w:r>
          </w:p>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мониторинг реализации мероприятий по обустройству мест массового отдыха населения (городских парков)</w:t>
            </w:r>
          </w:p>
        </w:tc>
        <w:tc>
          <w:tcPr>
            <w:tcW w:w="3827"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специалист-эксперт отдела городской среды</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постоянно</w:t>
            </w:r>
          </w:p>
        </w:tc>
        <w:tc>
          <w:tcPr>
            <w:tcW w:w="2836" w:type="dxa"/>
            <w:tcBorders>
              <w:top w:val="single" w:sz="4" w:space="0" w:color="auto"/>
              <w:left w:val="single" w:sz="4" w:space="0" w:color="auto"/>
              <w:bottom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CB1311" w:rsidRPr="00B93001" w:rsidTr="00DF1129">
        <w:tc>
          <w:tcPr>
            <w:tcW w:w="851" w:type="dxa"/>
            <w:tcBorders>
              <w:top w:val="single" w:sz="4" w:space="0" w:color="auto"/>
              <w:bottom w:val="single" w:sz="4" w:space="0" w:color="auto"/>
              <w:right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36</w:t>
            </w:r>
          </w:p>
        </w:tc>
        <w:tc>
          <w:tcPr>
            <w:tcW w:w="3544"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Контрольное событие 4</w:t>
            </w:r>
          </w:p>
          <w:p w:rsidR="00CB1311" w:rsidRPr="00B93001" w:rsidRDefault="00CB1311" w:rsidP="00DF1129">
            <w:pPr>
              <w:widowControl w:val="0"/>
              <w:suppressAutoHyphens/>
              <w:autoSpaceDE w:val="0"/>
              <w:autoSpaceDN w:val="0"/>
              <w:adjustRightInd w:val="0"/>
              <w:spacing w:after="0" w:line="240" w:lineRule="auto"/>
              <w:rPr>
                <w:rFonts w:ascii="Times New Roman" w:eastAsia="Times New Roman" w:hAnsi="Times New Roman"/>
                <w:lang w:eastAsia="ru-RU"/>
              </w:rPr>
            </w:pPr>
            <w:r w:rsidRPr="00B93001">
              <w:rPr>
                <w:rFonts w:ascii="Times New Roman" w:eastAsia="Times New Roman" w:hAnsi="Times New Roman"/>
                <w:lang w:eastAsia="ru-RU"/>
              </w:rPr>
              <w:t>отчет о результатах реализации мероприятий по обустройству мест массового отдыха населения (городских парков)</w:t>
            </w:r>
          </w:p>
        </w:tc>
        <w:tc>
          <w:tcPr>
            <w:tcW w:w="3827"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управления по архитектуре и градостроительству министерства строительства, жилищно-коммунального и дорожного хозяйства Оренбургской области</w:t>
            </w:r>
          </w:p>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начальник отдела городской среды</w:t>
            </w: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nil"/>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B93001">
              <w:rPr>
                <w:rFonts w:ascii="Times New Roman" w:eastAsia="Times New Roman" w:hAnsi="Times New Roman"/>
                <w:lang w:eastAsia="ru-RU"/>
              </w:rPr>
              <w:t xml:space="preserve">до 20 января года следующего за годом предоставления субсидий </w:t>
            </w:r>
          </w:p>
        </w:tc>
        <w:tc>
          <w:tcPr>
            <w:tcW w:w="2836" w:type="dxa"/>
            <w:tcBorders>
              <w:top w:val="single" w:sz="4" w:space="0" w:color="auto"/>
              <w:left w:val="single" w:sz="4" w:space="0" w:color="auto"/>
              <w:bottom w:val="single" w:sz="4" w:space="0" w:color="auto"/>
            </w:tcBorders>
          </w:tcPr>
          <w:p w:rsidR="00CB1311" w:rsidRPr="00B93001" w:rsidRDefault="00CB1311" w:rsidP="00DF1129">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bl>
    <w:p w:rsidR="0089233E" w:rsidRPr="0089233E" w:rsidRDefault="0089233E" w:rsidP="00404413">
      <w:pPr>
        <w:widowControl w:val="0"/>
        <w:suppressAutoHyphens/>
        <w:autoSpaceDE w:val="0"/>
        <w:autoSpaceDN w:val="0"/>
        <w:spacing w:after="0" w:line="235" w:lineRule="auto"/>
        <w:ind w:firstLine="720"/>
        <w:jc w:val="both"/>
        <w:rPr>
          <w:rFonts w:ascii="Times New Roman" w:eastAsia="Times New Roman" w:hAnsi="Times New Roman"/>
          <w:sz w:val="28"/>
          <w:szCs w:val="20"/>
          <w:lang w:eastAsia="ru-RU"/>
        </w:rPr>
      </w:pPr>
    </w:p>
    <w:sectPr w:rsidR="0089233E" w:rsidRPr="0089233E" w:rsidSect="007E2FD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251" w:rsidRDefault="00D14251" w:rsidP="0045623A">
      <w:pPr>
        <w:spacing w:after="0" w:line="240" w:lineRule="auto"/>
      </w:pPr>
      <w:r>
        <w:separator/>
      </w:r>
    </w:p>
  </w:endnote>
  <w:endnote w:type="continuationSeparator" w:id="0">
    <w:p w:rsidR="00D14251" w:rsidRDefault="00D14251" w:rsidP="0045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251" w:rsidRDefault="00D14251" w:rsidP="0045623A">
      <w:pPr>
        <w:spacing w:after="0" w:line="240" w:lineRule="auto"/>
      </w:pPr>
      <w:r>
        <w:separator/>
      </w:r>
    </w:p>
  </w:footnote>
  <w:footnote w:type="continuationSeparator" w:id="0">
    <w:p w:rsidR="00D14251" w:rsidRDefault="00D14251" w:rsidP="00456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13" w:rsidRDefault="00404413" w:rsidP="001429B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04413" w:rsidRDefault="0040441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13" w:rsidRPr="001429B5" w:rsidRDefault="00404413" w:rsidP="001429B5">
    <w:pPr>
      <w:pStyle w:val="a9"/>
      <w:framePr w:wrap="around" w:vAnchor="text" w:hAnchor="margin" w:xAlign="center" w:y="1"/>
      <w:rPr>
        <w:rStyle w:val="ad"/>
        <w:rFonts w:ascii="Times New Roman" w:hAnsi="Times New Roman"/>
        <w:sz w:val="20"/>
        <w:szCs w:val="20"/>
      </w:rPr>
    </w:pPr>
    <w:r w:rsidRPr="001429B5">
      <w:rPr>
        <w:rStyle w:val="ad"/>
        <w:rFonts w:ascii="Times New Roman" w:hAnsi="Times New Roman"/>
        <w:sz w:val="20"/>
        <w:szCs w:val="20"/>
      </w:rPr>
      <w:fldChar w:fldCharType="begin"/>
    </w:r>
    <w:r w:rsidRPr="001429B5">
      <w:rPr>
        <w:rStyle w:val="ad"/>
        <w:rFonts w:ascii="Times New Roman" w:hAnsi="Times New Roman"/>
        <w:sz w:val="20"/>
        <w:szCs w:val="20"/>
      </w:rPr>
      <w:instrText xml:space="preserve">PAGE  </w:instrText>
    </w:r>
    <w:r w:rsidRPr="001429B5">
      <w:rPr>
        <w:rStyle w:val="ad"/>
        <w:rFonts w:ascii="Times New Roman" w:hAnsi="Times New Roman"/>
        <w:sz w:val="20"/>
        <w:szCs w:val="20"/>
      </w:rPr>
      <w:fldChar w:fldCharType="separate"/>
    </w:r>
    <w:r w:rsidR="00A84247">
      <w:rPr>
        <w:rStyle w:val="ad"/>
        <w:rFonts w:ascii="Times New Roman" w:hAnsi="Times New Roman"/>
        <w:noProof/>
        <w:sz w:val="20"/>
        <w:szCs w:val="20"/>
      </w:rPr>
      <w:t>22</w:t>
    </w:r>
    <w:r w:rsidRPr="001429B5">
      <w:rPr>
        <w:rStyle w:val="ad"/>
        <w:rFonts w:ascii="Times New Roman" w:hAnsi="Times New Roman"/>
        <w:sz w:val="20"/>
        <w:szCs w:val="20"/>
      </w:rPr>
      <w:fldChar w:fldCharType="end"/>
    </w:r>
  </w:p>
  <w:p w:rsidR="00404413" w:rsidRDefault="004044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9BA"/>
    <w:multiLevelType w:val="hybridMultilevel"/>
    <w:tmpl w:val="6A98C5B8"/>
    <w:lvl w:ilvl="0" w:tplc="AFACF43A">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71C4B"/>
    <w:multiLevelType w:val="hybridMultilevel"/>
    <w:tmpl w:val="0AD287F2"/>
    <w:lvl w:ilvl="0" w:tplc="6352B166">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78E7FEA"/>
    <w:multiLevelType w:val="hybridMultilevel"/>
    <w:tmpl w:val="7BE22F38"/>
    <w:lvl w:ilvl="0" w:tplc="5A6091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7F6DE0"/>
    <w:multiLevelType w:val="multilevel"/>
    <w:tmpl w:val="1B82C2F2"/>
    <w:lvl w:ilvl="0">
      <w:start w:val="1"/>
      <w:numFmt w:val="decimal"/>
      <w:lvlText w:val="%1."/>
      <w:lvlJc w:val="left"/>
      <w:pPr>
        <w:ind w:left="360" w:hanging="360"/>
      </w:pPr>
      <w:rPr>
        <w:rFonts w:hint="default"/>
        <w:sz w:val="28"/>
      </w:rPr>
    </w:lvl>
    <w:lvl w:ilvl="1">
      <w:start w:val="43"/>
      <w:numFmt w:val="decimal"/>
      <w:lvlText w:val="%2."/>
      <w:lvlJc w:val="left"/>
      <w:pPr>
        <w:ind w:left="1000"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8E0EA3"/>
    <w:multiLevelType w:val="hybridMultilevel"/>
    <w:tmpl w:val="535C5A66"/>
    <w:lvl w:ilvl="0" w:tplc="CCE4F3F4">
      <w:start w:val="1"/>
      <w:numFmt w:val="russianLower"/>
      <w:lvlText w:val="%1)"/>
      <w:lvlJc w:val="left"/>
      <w:pPr>
        <w:ind w:left="2137" w:hanging="360"/>
      </w:pPr>
      <w:rPr>
        <w:rFonts w:hint="default"/>
      </w:rPr>
    </w:lvl>
    <w:lvl w:ilvl="1" w:tplc="CCE4F3F4">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537968"/>
    <w:multiLevelType w:val="hybridMultilevel"/>
    <w:tmpl w:val="BE1A7E0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12448B3"/>
    <w:multiLevelType w:val="hybridMultilevel"/>
    <w:tmpl w:val="60E6D3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0786062"/>
    <w:multiLevelType w:val="hybridMultilevel"/>
    <w:tmpl w:val="C9543A8E"/>
    <w:lvl w:ilvl="0" w:tplc="CCE4F3F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1970C8"/>
    <w:multiLevelType w:val="hybridMultilevel"/>
    <w:tmpl w:val="FB0ECAFC"/>
    <w:lvl w:ilvl="0" w:tplc="6538812E">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9C0575"/>
    <w:multiLevelType w:val="hybridMultilevel"/>
    <w:tmpl w:val="0AD287F2"/>
    <w:lvl w:ilvl="0" w:tplc="6352B166">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6EA2108"/>
    <w:multiLevelType w:val="hybridMultilevel"/>
    <w:tmpl w:val="D0B8BB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583710"/>
    <w:multiLevelType w:val="hybridMultilevel"/>
    <w:tmpl w:val="20D2A3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CF137A5"/>
    <w:multiLevelType w:val="hybridMultilevel"/>
    <w:tmpl w:val="480E9874"/>
    <w:lvl w:ilvl="0" w:tplc="646AB9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C30E1F"/>
    <w:multiLevelType w:val="hybridMultilevel"/>
    <w:tmpl w:val="9ECA2BCC"/>
    <w:lvl w:ilvl="0" w:tplc="4F18E38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AD62634"/>
    <w:multiLevelType w:val="hybridMultilevel"/>
    <w:tmpl w:val="12803544"/>
    <w:lvl w:ilvl="0" w:tplc="B3AEC6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F93A73"/>
    <w:multiLevelType w:val="hybridMultilevel"/>
    <w:tmpl w:val="281AC716"/>
    <w:lvl w:ilvl="0" w:tplc="CCE4F3F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3E7944"/>
    <w:multiLevelType w:val="hybridMultilevel"/>
    <w:tmpl w:val="E06ABC78"/>
    <w:lvl w:ilvl="0" w:tplc="5A609138">
      <w:start w:val="1"/>
      <w:numFmt w:val="bullet"/>
      <w:lvlText w:val=""/>
      <w:lvlJc w:val="left"/>
      <w:pPr>
        <w:ind w:left="1440" w:hanging="360"/>
      </w:pPr>
      <w:rPr>
        <w:rFonts w:ascii="Symbol" w:hAnsi="Symbol" w:hint="default"/>
      </w:rPr>
    </w:lvl>
    <w:lvl w:ilvl="1" w:tplc="87BCA37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6A2172"/>
    <w:multiLevelType w:val="hybridMultilevel"/>
    <w:tmpl w:val="0ED418CA"/>
    <w:lvl w:ilvl="0" w:tplc="44087CA4">
      <w:start w:val="1"/>
      <w:numFmt w:val="decimal"/>
      <w:lvlText w:val="%1."/>
      <w:lvlJc w:val="left"/>
      <w:pPr>
        <w:ind w:left="928" w:hanging="360"/>
      </w:pPr>
      <w:rPr>
        <w:i w:val="0"/>
      </w:rPr>
    </w:lvl>
    <w:lvl w:ilvl="1" w:tplc="04190019">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8">
    <w:nsid w:val="548C3B4F"/>
    <w:multiLevelType w:val="hybridMultilevel"/>
    <w:tmpl w:val="4AEA66E6"/>
    <w:lvl w:ilvl="0" w:tplc="39A61A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2134D4"/>
    <w:multiLevelType w:val="hybridMultilevel"/>
    <w:tmpl w:val="CDFCEC9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584B099A"/>
    <w:multiLevelType w:val="hybridMultilevel"/>
    <w:tmpl w:val="FE9C3CE0"/>
    <w:lvl w:ilvl="0" w:tplc="25FC9438">
      <w:start w:val="2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6C5075"/>
    <w:multiLevelType w:val="hybridMultilevel"/>
    <w:tmpl w:val="D188024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31010E"/>
    <w:multiLevelType w:val="hybridMultilevel"/>
    <w:tmpl w:val="33B29C1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732368AE"/>
    <w:multiLevelType w:val="multilevel"/>
    <w:tmpl w:val="411C3B64"/>
    <w:lvl w:ilvl="0">
      <w:start w:val="1"/>
      <w:numFmt w:val="decimal"/>
      <w:lvlText w:val="%1."/>
      <w:lvlJc w:val="left"/>
      <w:pPr>
        <w:ind w:left="2487"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nsid w:val="7848262E"/>
    <w:multiLevelType w:val="multilevel"/>
    <w:tmpl w:val="F788CB98"/>
    <w:lvl w:ilvl="0">
      <w:start w:val="8"/>
      <w:numFmt w:val="decimal"/>
      <w:lvlText w:val="%1."/>
      <w:lvlJc w:val="left"/>
      <w:pPr>
        <w:ind w:left="420" w:hanging="4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8B45DB7"/>
    <w:multiLevelType w:val="hybridMultilevel"/>
    <w:tmpl w:val="DA5C9A90"/>
    <w:lvl w:ilvl="0" w:tplc="C0FAE0B4">
      <w:start w:val="1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6"/>
  </w:num>
  <w:num w:numId="3">
    <w:abstractNumId w:val="5"/>
  </w:num>
  <w:num w:numId="4">
    <w:abstractNumId w:val="10"/>
  </w:num>
  <w:num w:numId="5">
    <w:abstractNumId w:val="4"/>
  </w:num>
  <w:num w:numId="6">
    <w:abstractNumId w:val="15"/>
  </w:num>
  <w:num w:numId="7">
    <w:abstractNumId w:val="7"/>
  </w:num>
  <w:num w:numId="8">
    <w:abstractNumId w:val="17"/>
  </w:num>
  <w:num w:numId="9">
    <w:abstractNumId w:val="25"/>
  </w:num>
  <w:num w:numId="10">
    <w:abstractNumId w:val="8"/>
  </w:num>
  <w:num w:numId="11">
    <w:abstractNumId w:val="20"/>
  </w:num>
  <w:num w:numId="12">
    <w:abstractNumId w:val="0"/>
  </w:num>
  <w:num w:numId="13">
    <w:abstractNumId w:val="21"/>
  </w:num>
  <w:num w:numId="14">
    <w:abstractNumId w:val="14"/>
  </w:num>
  <w:num w:numId="15">
    <w:abstractNumId w:val="19"/>
  </w:num>
  <w:num w:numId="16">
    <w:abstractNumId w:val="22"/>
  </w:num>
  <w:num w:numId="17">
    <w:abstractNumId w:val="18"/>
  </w:num>
  <w:num w:numId="18">
    <w:abstractNumId w:val="13"/>
  </w:num>
  <w:num w:numId="19">
    <w:abstractNumId w:val="12"/>
  </w:num>
  <w:num w:numId="20">
    <w:abstractNumId w:val="11"/>
  </w:num>
  <w:num w:numId="21">
    <w:abstractNumId w:val="16"/>
  </w:num>
  <w:num w:numId="22">
    <w:abstractNumId w:val="3"/>
  </w:num>
  <w:num w:numId="23">
    <w:abstractNumId w:val="2"/>
  </w:num>
  <w:num w:numId="24">
    <w:abstractNumId w:val="24"/>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68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AB"/>
    <w:rsid w:val="00001195"/>
    <w:rsid w:val="000040F8"/>
    <w:rsid w:val="00004A64"/>
    <w:rsid w:val="00004CAE"/>
    <w:rsid w:val="000107CE"/>
    <w:rsid w:val="0001205C"/>
    <w:rsid w:val="0001531F"/>
    <w:rsid w:val="00015456"/>
    <w:rsid w:val="00015565"/>
    <w:rsid w:val="00015625"/>
    <w:rsid w:val="00015B47"/>
    <w:rsid w:val="00022337"/>
    <w:rsid w:val="00022F3E"/>
    <w:rsid w:val="00027534"/>
    <w:rsid w:val="00030BA5"/>
    <w:rsid w:val="00032FFA"/>
    <w:rsid w:val="00033732"/>
    <w:rsid w:val="000340E4"/>
    <w:rsid w:val="00034D81"/>
    <w:rsid w:val="00043403"/>
    <w:rsid w:val="00044F6B"/>
    <w:rsid w:val="00045AA4"/>
    <w:rsid w:val="000529F3"/>
    <w:rsid w:val="00054425"/>
    <w:rsid w:val="00054728"/>
    <w:rsid w:val="000547DC"/>
    <w:rsid w:val="000559AA"/>
    <w:rsid w:val="00055B3A"/>
    <w:rsid w:val="00063CD9"/>
    <w:rsid w:val="00071E62"/>
    <w:rsid w:val="00073CB2"/>
    <w:rsid w:val="00080705"/>
    <w:rsid w:val="00080E34"/>
    <w:rsid w:val="00082D27"/>
    <w:rsid w:val="00084821"/>
    <w:rsid w:val="00090A20"/>
    <w:rsid w:val="000944E7"/>
    <w:rsid w:val="00094D66"/>
    <w:rsid w:val="000963E2"/>
    <w:rsid w:val="000968CE"/>
    <w:rsid w:val="000A0CDF"/>
    <w:rsid w:val="000A1C05"/>
    <w:rsid w:val="000A474D"/>
    <w:rsid w:val="000A6A44"/>
    <w:rsid w:val="000A7E35"/>
    <w:rsid w:val="000A7F0E"/>
    <w:rsid w:val="000B43E2"/>
    <w:rsid w:val="000B45E1"/>
    <w:rsid w:val="000B6772"/>
    <w:rsid w:val="000B7105"/>
    <w:rsid w:val="000B7F84"/>
    <w:rsid w:val="000D13A1"/>
    <w:rsid w:val="000D3ED6"/>
    <w:rsid w:val="000D42E9"/>
    <w:rsid w:val="000D4B75"/>
    <w:rsid w:val="000D6892"/>
    <w:rsid w:val="000E1083"/>
    <w:rsid w:val="000E472F"/>
    <w:rsid w:val="000E62F1"/>
    <w:rsid w:val="000E6C17"/>
    <w:rsid w:val="000F0CB4"/>
    <w:rsid w:val="000F1E30"/>
    <w:rsid w:val="000F3457"/>
    <w:rsid w:val="000F5584"/>
    <w:rsid w:val="000F5F6C"/>
    <w:rsid w:val="00100189"/>
    <w:rsid w:val="00101347"/>
    <w:rsid w:val="0010144C"/>
    <w:rsid w:val="00101EF8"/>
    <w:rsid w:val="001028A4"/>
    <w:rsid w:val="00103292"/>
    <w:rsid w:val="00104EA5"/>
    <w:rsid w:val="001064F8"/>
    <w:rsid w:val="00106FBB"/>
    <w:rsid w:val="00111733"/>
    <w:rsid w:val="001135D6"/>
    <w:rsid w:val="00113AFD"/>
    <w:rsid w:val="00113C6D"/>
    <w:rsid w:val="00114AED"/>
    <w:rsid w:val="00115141"/>
    <w:rsid w:val="0011586E"/>
    <w:rsid w:val="00122EEF"/>
    <w:rsid w:val="001239FE"/>
    <w:rsid w:val="00124C26"/>
    <w:rsid w:val="001277B5"/>
    <w:rsid w:val="001311EE"/>
    <w:rsid w:val="001343DE"/>
    <w:rsid w:val="00134F4C"/>
    <w:rsid w:val="001363C7"/>
    <w:rsid w:val="001379E9"/>
    <w:rsid w:val="001429B5"/>
    <w:rsid w:val="00142BA9"/>
    <w:rsid w:val="0014678A"/>
    <w:rsid w:val="001506F6"/>
    <w:rsid w:val="001527FC"/>
    <w:rsid w:val="00153F19"/>
    <w:rsid w:val="00155C01"/>
    <w:rsid w:val="00156DD6"/>
    <w:rsid w:val="001609C6"/>
    <w:rsid w:val="00160AEB"/>
    <w:rsid w:val="00162D30"/>
    <w:rsid w:val="00165514"/>
    <w:rsid w:val="00165986"/>
    <w:rsid w:val="00170655"/>
    <w:rsid w:val="00171A99"/>
    <w:rsid w:val="00172CC6"/>
    <w:rsid w:val="00172FB8"/>
    <w:rsid w:val="0017336F"/>
    <w:rsid w:val="00176140"/>
    <w:rsid w:val="001768E0"/>
    <w:rsid w:val="00180D17"/>
    <w:rsid w:val="00181E41"/>
    <w:rsid w:val="00181E5B"/>
    <w:rsid w:val="0018270D"/>
    <w:rsid w:val="001831B4"/>
    <w:rsid w:val="001834D5"/>
    <w:rsid w:val="00184D3A"/>
    <w:rsid w:val="00185965"/>
    <w:rsid w:val="001867D6"/>
    <w:rsid w:val="001875EE"/>
    <w:rsid w:val="00187A96"/>
    <w:rsid w:val="001A0133"/>
    <w:rsid w:val="001A148B"/>
    <w:rsid w:val="001A35E7"/>
    <w:rsid w:val="001A3FD7"/>
    <w:rsid w:val="001A59AF"/>
    <w:rsid w:val="001A618A"/>
    <w:rsid w:val="001A757C"/>
    <w:rsid w:val="001A7848"/>
    <w:rsid w:val="001A7E3C"/>
    <w:rsid w:val="001B22A2"/>
    <w:rsid w:val="001B36DB"/>
    <w:rsid w:val="001C0070"/>
    <w:rsid w:val="001C18E1"/>
    <w:rsid w:val="001C4089"/>
    <w:rsid w:val="001C462A"/>
    <w:rsid w:val="001C4AB1"/>
    <w:rsid w:val="001C6401"/>
    <w:rsid w:val="001C681A"/>
    <w:rsid w:val="001D0C43"/>
    <w:rsid w:val="001D1A33"/>
    <w:rsid w:val="001D1AA6"/>
    <w:rsid w:val="001D1AAE"/>
    <w:rsid w:val="001D1D63"/>
    <w:rsid w:val="001D35EB"/>
    <w:rsid w:val="001D5204"/>
    <w:rsid w:val="001D52EC"/>
    <w:rsid w:val="001D65A2"/>
    <w:rsid w:val="001E1434"/>
    <w:rsid w:val="001E5B0E"/>
    <w:rsid w:val="001F1B46"/>
    <w:rsid w:val="001F296D"/>
    <w:rsid w:val="001F71D9"/>
    <w:rsid w:val="001F79CB"/>
    <w:rsid w:val="00200D63"/>
    <w:rsid w:val="00200E08"/>
    <w:rsid w:val="002011BA"/>
    <w:rsid w:val="002044EE"/>
    <w:rsid w:val="00205F5A"/>
    <w:rsid w:val="00206183"/>
    <w:rsid w:val="00206882"/>
    <w:rsid w:val="002071AF"/>
    <w:rsid w:val="002118B4"/>
    <w:rsid w:val="00213BE4"/>
    <w:rsid w:val="00215BDD"/>
    <w:rsid w:val="00215CDA"/>
    <w:rsid w:val="0021665E"/>
    <w:rsid w:val="0022077C"/>
    <w:rsid w:val="00221673"/>
    <w:rsid w:val="00224372"/>
    <w:rsid w:val="002268A1"/>
    <w:rsid w:val="00226EF7"/>
    <w:rsid w:val="00227C62"/>
    <w:rsid w:val="00230819"/>
    <w:rsid w:val="0023148B"/>
    <w:rsid w:val="002318AB"/>
    <w:rsid w:val="002338E9"/>
    <w:rsid w:val="00237203"/>
    <w:rsid w:val="00237EF4"/>
    <w:rsid w:val="0024373F"/>
    <w:rsid w:val="0024451C"/>
    <w:rsid w:val="0024793C"/>
    <w:rsid w:val="00247EB1"/>
    <w:rsid w:val="002500AF"/>
    <w:rsid w:val="00252BE8"/>
    <w:rsid w:val="00253F94"/>
    <w:rsid w:val="00254174"/>
    <w:rsid w:val="002579A2"/>
    <w:rsid w:val="00257C94"/>
    <w:rsid w:val="00262239"/>
    <w:rsid w:val="00262580"/>
    <w:rsid w:val="002639D5"/>
    <w:rsid w:val="00266829"/>
    <w:rsid w:val="00267142"/>
    <w:rsid w:val="002705C9"/>
    <w:rsid w:val="00272AC4"/>
    <w:rsid w:val="00273047"/>
    <w:rsid w:val="00273A3D"/>
    <w:rsid w:val="002745D4"/>
    <w:rsid w:val="00277313"/>
    <w:rsid w:val="00280419"/>
    <w:rsid w:val="0028139E"/>
    <w:rsid w:val="00281DB0"/>
    <w:rsid w:val="0028216A"/>
    <w:rsid w:val="00282FEC"/>
    <w:rsid w:val="00283AE3"/>
    <w:rsid w:val="00283F45"/>
    <w:rsid w:val="002850ED"/>
    <w:rsid w:val="00291154"/>
    <w:rsid w:val="00293706"/>
    <w:rsid w:val="00295097"/>
    <w:rsid w:val="002954F4"/>
    <w:rsid w:val="00295DCE"/>
    <w:rsid w:val="00297332"/>
    <w:rsid w:val="002A1549"/>
    <w:rsid w:val="002A1C36"/>
    <w:rsid w:val="002A38D4"/>
    <w:rsid w:val="002A410C"/>
    <w:rsid w:val="002A678B"/>
    <w:rsid w:val="002B097B"/>
    <w:rsid w:val="002B0EA8"/>
    <w:rsid w:val="002B1104"/>
    <w:rsid w:val="002B1442"/>
    <w:rsid w:val="002B2FD5"/>
    <w:rsid w:val="002B3DCD"/>
    <w:rsid w:val="002B3EF2"/>
    <w:rsid w:val="002C0F16"/>
    <w:rsid w:val="002C22B7"/>
    <w:rsid w:val="002C615B"/>
    <w:rsid w:val="002C7B44"/>
    <w:rsid w:val="002D16D1"/>
    <w:rsid w:val="002D1D62"/>
    <w:rsid w:val="002D4198"/>
    <w:rsid w:val="002D5302"/>
    <w:rsid w:val="002D6E6E"/>
    <w:rsid w:val="002E16BE"/>
    <w:rsid w:val="002E19C2"/>
    <w:rsid w:val="002E2DB4"/>
    <w:rsid w:val="002E6538"/>
    <w:rsid w:val="002E68FB"/>
    <w:rsid w:val="002E7BE1"/>
    <w:rsid w:val="002F0686"/>
    <w:rsid w:val="002F4B36"/>
    <w:rsid w:val="002F6867"/>
    <w:rsid w:val="00300109"/>
    <w:rsid w:val="00301458"/>
    <w:rsid w:val="003024A4"/>
    <w:rsid w:val="00303D3E"/>
    <w:rsid w:val="00303F18"/>
    <w:rsid w:val="00305104"/>
    <w:rsid w:val="00305171"/>
    <w:rsid w:val="00307B07"/>
    <w:rsid w:val="00310266"/>
    <w:rsid w:val="00310C82"/>
    <w:rsid w:val="00310E67"/>
    <w:rsid w:val="0031687D"/>
    <w:rsid w:val="00316C36"/>
    <w:rsid w:val="003206C9"/>
    <w:rsid w:val="00321A5B"/>
    <w:rsid w:val="00325F38"/>
    <w:rsid w:val="00333213"/>
    <w:rsid w:val="00333D2A"/>
    <w:rsid w:val="00334260"/>
    <w:rsid w:val="00334F7C"/>
    <w:rsid w:val="003360AE"/>
    <w:rsid w:val="00337A2F"/>
    <w:rsid w:val="00344360"/>
    <w:rsid w:val="003457A8"/>
    <w:rsid w:val="00346CBE"/>
    <w:rsid w:val="0035162D"/>
    <w:rsid w:val="003518E4"/>
    <w:rsid w:val="0035278D"/>
    <w:rsid w:val="00352D91"/>
    <w:rsid w:val="003561FB"/>
    <w:rsid w:val="003618BA"/>
    <w:rsid w:val="0036197F"/>
    <w:rsid w:val="00362615"/>
    <w:rsid w:val="00363792"/>
    <w:rsid w:val="00366323"/>
    <w:rsid w:val="0036737A"/>
    <w:rsid w:val="00371D2D"/>
    <w:rsid w:val="00373188"/>
    <w:rsid w:val="003755A3"/>
    <w:rsid w:val="0037748C"/>
    <w:rsid w:val="00386338"/>
    <w:rsid w:val="003904E0"/>
    <w:rsid w:val="00394D1F"/>
    <w:rsid w:val="003968E4"/>
    <w:rsid w:val="00397A05"/>
    <w:rsid w:val="003A0715"/>
    <w:rsid w:val="003A0C03"/>
    <w:rsid w:val="003A2E09"/>
    <w:rsid w:val="003A5EC8"/>
    <w:rsid w:val="003B15A5"/>
    <w:rsid w:val="003B2031"/>
    <w:rsid w:val="003B3EB1"/>
    <w:rsid w:val="003B7321"/>
    <w:rsid w:val="003B74B1"/>
    <w:rsid w:val="003C557B"/>
    <w:rsid w:val="003D000A"/>
    <w:rsid w:val="003D2E28"/>
    <w:rsid w:val="003D73FB"/>
    <w:rsid w:val="003E12B3"/>
    <w:rsid w:val="003E18FE"/>
    <w:rsid w:val="003E23B4"/>
    <w:rsid w:val="003E27B2"/>
    <w:rsid w:val="003F3230"/>
    <w:rsid w:val="003F3ED2"/>
    <w:rsid w:val="003F4D69"/>
    <w:rsid w:val="003F578A"/>
    <w:rsid w:val="003F63FA"/>
    <w:rsid w:val="003F6890"/>
    <w:rsid w:val="00403CEB"/>
    <w:rsid w:val="00404413"/>
    <w:rsid w:val="00406459"/>
    <w:rsid w:val="00407458"/>
    <w:rsid w:val="00411F02"/>
    <w:rsid w:val="00413142"/>
    <w:rsid w:val="004138A5"/>
    <w:rsid w:val="004141CD"/>
    <w:rsid w:val="004174A5"/>
    <w:rsid w:val="00423363"/>
    <w:rsid w:val="00431C5D"/>
    <w:rsid w:val="00432F18"/>
    <w:rsid w:val="004331E9"/>
    <w:rsid w:val="004331EC"/>
    <w:rsid w:val="00434409"/>
    <w:rsid w:val="0044667A"/>
    <w:rsid w:val="00452401"/>
    <w:rsid w:val="004528AA"/>
    <w:rsid w:val="00452994"/>
    <w:rsid w:val="00452B14"/>
    <w:rsid w:val="00453A4D"/>
    <w:rsid w:val="0045428C"/>
    <w:rsid w:val="0045623A"/>
    <w:rsid w:val="00460F28"/>
    <w:rsid w:val="0046245C"/>
    <w:rsid w:val="004625F1"/>
    <w:rsid w:val="0046370D"/>
    <w:rsid w:val="00463DAB"/>
    <w:rsid w:val="0046504F"/>
    <w:rsid w:val="00467878"/>
    <w:rsid w:val="00470E95"/>
    <w:rsid w:val="00472E5A"/>
    <w:rsid w:val="00473C36"/>
    <w:rsid w:val="00475AEB"/>
    <w:rsid w:val="00476C52"/>
    <w:rsid w:val="0048034E"/>
    <w:rsid w:val="00483026"/>
    <w:rsid w:val="0048396E"/>
    <w:rsid w:val="00483FFC"/>
    <w:rsid w:val="00486908"/>
    <w:rsid w:val="00486A59"/>
    <w:rsid w:val="00487A80"/>
    <w:rsid w:val="00494C67"/>
    <w:rsid w:val="00495969"/>
    <w:rsid w:val="004968F2"/>
    <w:rsid w:val="004B177A"/>
    <w:rsid w:val="004B4124"/>
    <w:rsid w:val="004B4BA3"/>
    <w:rsid w:val="004B6827"/>
    <w:rsid w:val="004C37AE"/>
    <w:rsid w:val="004C41D2"/>
    <w:rsid w:val="004C509E"/>
    <w:rsid w:val="004C5851"/>
    <w:rsid w:val="004C643A"/>
    <w:rsid w:val="004D586B"/>
    <w:rsid w:val="004D686E"/>
    <w:rsid w:val="004E24B8"/>
    <w:rsid w:val="004E2B8F"/>
    <w:rsid w:val="004E492E"/>
    <w:rsid w:val="004E68B5"/>
    <w:rsid w:val="004F237C"/>
    <w:rsid w:val="004F5983"/>
    <w:rsid w:val="004F767C"/>
    <w:rsid w:val="004F7A01"/>
    <w:rsid w:val="004F7CDA"/>
    <w:rsid w:val="00502286"/>
    <w:rsid w:val="0050542B"/>
    <w:rsid w:val="005058DE"/>
    <w:rsid w:val="00512F24"/>
    <w:rsid w:val="00513E34"/>
    <w:rsid w:val="0051461E"/>
    <w:rsid w:val="00515822"/>
    <w:rsid w:val="00516BF7"/>
    <w:rsid w:val="0052138E"/>
    <w:rsid w:val="00521785"/>
    <w:rsid w:val="005313D8"/>
    <w:rsid w:val="00533242"/>
    <w:rsid w:val="00533657"/>
    <w:rsid w:val="00534539"/>
    <w:rsid w:val="00535504"/>
    <w:rsid w:val="00536D76"/>
    <w:rsid w:val="00537DD0"/>
    <w:rsid w:val="00540FCB"/>
    <w:rsid w:val="00542E79"/>
    <w:rsid w:val="00543D47"/>
    <w:rsid w:val="005441CC"/>
    <w:rsid w:val="00544802"/>
    <w:rsid w:val="00544A2F"/>
    <w:rsid w:val="00545645"/>
    <w:rsid w:val="00547246"/>
    <w:rsid w:val="005478F5"/>
    <w:rsid w:val="00550BAB"/>
    <w:rsid w:val="0055228C"/>
    <w:rsid w:val="0055520C"/>
    <w:rsid w:val="0055683F"/>
    <w:rsid w:val="0055720D"/>
    <w:rsid w:val="005573FD"/>
    <w:rsid w:val="00557D5D"/>
    <w:rsid w:val="00562B89"/>
    <w:rsid w:val="00571B13"/>
    <w:rsid w:val="00573BB8"/>
    <w:rsid w:val="00574266"/>
    <w:rsid w:val="00576ACA"/>
    <w:rsid w:val="0057736C"/>
    <w:rsid w:val="005802A3"/>
    <w:rsid w:val="00580EF6"/>
    <w:rsid w:val="00582B15"/>
    <w:rsid w:val="005855CD"/>
    <w:rsid w:val="005855DE"/>
    <w:rsid w:val="00586957"/>
    <w:rsid w:val="0058700B"/>
    <w:rsid w:val="005875EC"/>
    <w:rsid w:val="00590656"/>
    <w:rsid w:val="005910D7"/>
    <w:rsid w:val="00594313"/>
    <w:rsid w:val="00595BEF"/>
    <w:rsid w:val="00595CA1"/>
    <w:rsid w:val="00596A99"/>
    <w:rsid w:val="005B0F7D"/>
    <w:rsid w:val="005B10A7"/>
    <w:rsid w:val="005B1F3E"/>
    <w:rsid w:val="005B2DDD"/>
    <w:rsid w:val="005B71AE"/>
    <w:rsid w:val="005B7506"/>
    <w:rsid w:val="005C15F6"/>
    <w:rsid w:val="005C382C"/>
    <w:rsid w:val="005C4219"/>
    <w:rsid w:val="005C49C6"/>
    <w:rsid w:val="005C5D67"/>
    <w:rsid w:val="005C6AC5"/>
    <w:rsid w:val="005D0478"/>
    <w:rsid w:val="005D0A0B"/>
    <w:rsid w:val="005D0AC3"/>
    <w:rsid w:val="005D2ABA"/>
    <w:rsid w:val="005D35F7"/>
    <w:rsid w:val="005D424E"/>
    <w:rsid w:val="005D4AC9"/>
    <w:rsid w:val="005D62E6"/>
    <w:rsid w:val="005D6E2B"/>
    <w:rsid w:val="005E3C76"/>
    <w:rsid w:val="005E4E3D"/>
    <w:rsid w:val="005F0FC2"/>
    <w:rsid w:val="005F57BC"/>
    <w:rsid w:val="005F5D55"/>
    <w:rsid w:val="005F60E6"/>
    <w:rsid w:val="00601AA0"/>
    <w:rsid w:val="00605F11"/>
    <w:rsid w:val="00607B09"/>
    <w:rsid w:val="00610F60"/>
    <w:rsid w:val="00611222"/>
    <w:rsid w:val="00613BDE"/>
    <w:rsid w:val="00620A52"/>
    <w:rsid w:val="00621D5B"/>
    <w:rsid w:val="00622A81"/>
    <w:rsid w:val="00622C22"/>
    <w:rsid w:val="006235D8"/>
    <w:rsid w:val="00627BCF"/>
    <w:rsid w:val="0063014D"/>
    <w:rsid w:val="00630E10"/>
    <w:rsid w:val="00631CEC"/>
    <w:rsid w:val="00631DB8"/>
    <w:rsid w:val="0063212F"/>
    <w:rsid w:val="006330E6"/>
    <w:rsid w:val="00633DF2"/>
    <w:rsid w:val="0063758E"/>
    <w:rsid w:val="00637DA4"/>
    <w:rsid w:val="00640260"/>
    <w:rsid w:val="00644945"/>
    <w:rsid w:val="006459F7"/>
    <w:rsid w:val="00646A5D"/>
    <w:rsid w:val="00647ED7"/>
    <w:rsid w:val="00650FCD"/>
    <w:rsid w:val="00652634"/>
    <w:rsid w:val="00655A9B"/>
    <w:rsid w:val="00656C4D"/>
    <w:rsid w:val="00656D29"/>
    <w:rsid w:val="00657A40"/>
    <w:rsid w:val="0066004C"/>
    <w:rsid w:val="00662545"/>
    <w:rsid w:val="00663884"/>
    <w:rsid w:val="00663997"/>
    <w:rsid w:val="006659E1"/>
    <w:rsid w:val="00666B65"/>
    <w:rsid w:val="006679E4"/>
    <w:rsid w:val="00667E6F"/>
    <w:rsid w:val="00670451"/>
    <w:rsid w:val="0067078F"/>
    <w:rsid w:val="00670F96"/>
    <w:rsid w:val="0067241D"/>
    <w:rsid w:val="00677D71"/>
    <w:rsid w:val="00677EC9"/>
    <w:rsid w:val="00682F7A"/>
    <w:rsid w:val="00684584"/>
    <w:rsid w:val="006850DA"/>
    <w:rsid w:val="006859BF"/>
    <w:rsid w:val="00685FBA"/>
    <w:rsid w:val="006860DD"/>
    <w:rsid w:val="00686140"/>
    <w:rsid w:val="00686B66"/>
    <w:rsid w:val="00686DB2"/>
    <w:rsid w:val="0068741F"/>
    <w:rsid w:val="00690EFA"/>
    <w:rsid w:val="00692441"/>
    <w:rsid w:val="00692808"/>
    <w:rsid w:val="00692BC3"/>
    <w:rsid w:val="00693F87"/>
    <w:rsid w:val="00694087"/>
    <w:rsid w:val="00695561"/>
    <w:rsid w:val="006963B0"/>
    <w:rsid w:val="00696A66"/>
    <w:rsid w:val="00697E11"/>
    <w:rsid w:val="006A124B"/>
    <w:rsid w:val="006A29D3"/>
    <w:rsid w:val="006A3575"/>
    <w:rsid w:val="006A58D3"/>
    <w:rsid w:val="006A71FC"/>
    <w:rsid w:val="006A73E4"/>
    <w:rsid w:val="006A7BB6"/>
    <w:rsid w:val="006B0641"/>
    <w:rsid w:val="006B1DDF"/>
    <w:rsid w:val="006B5EAC"/>
    <w:rsid w:val="006B5EF8"/>
    <w:rsid w:val="006C0009"/>
    <w:rsid w:val="006C0189"/>
    <w:rsid w:val="006C2D21"/>
    <w:rsid w:val="006C7137"/>
    <w:rsid w:val="006D037C"/>
    <w:rsid w:val="006D1CCC"/>
    <w:rsid w:val="006D2C87"/>
    <w:rsid w:val="006D7EB2"/>
    <w:rsid w:val="006E1034"/>
    <w:rsid w:val="006E25CB"/>
    <w:rsid w:val="006E3AFA"/>
    <w:rsid w:val="006E703A"/>
    <w:rsid w:val="006F3674"/>
    <w:rsid w:val="006F4BA3"/>
    <w:rsid w:val="007005A9"/>
    <w:rsid w:val="00700844"/>
    <w:rsid w:val="007013C5"/>
    <w:rsid w:val="00704CAE"/>
    <w:rsid w:val="00705A05"/>
    <w:rsid w:val="007076D0"/>
    <w:rsid w:val="00714A19"/>
    <w:rsid w:val="00715D48"/>
    <w:rsid w:val="00716344"/>
    <w:rsid w:val="0071652C"/>
    <w:rsid w:val="00716640"/>
    <w:rsid w:val="00716883"/>
    <w:rsid w:val="007169FC"/>
    <w:rsid w:val="00716EB4"/>
    <w:rsid w:val="007176BD"/>
    <w:rsid w:val="00721CB2"/>
    <w:rsid w:val="007221DF"/>
    <w:rsid w:val="00724AE9"/>
    <w:rsid w:val="00724C9A"/>
    <w:rsid w:val="00725B38"/>
    <w:rsid w:val="0072615F"/>
    <w:rsid w:val="00726BEC"/>
    <w:rsid w:val="00726F6F"/>
    <w:rsid w:val="0073169B"/>
    <w:rsid w:val="00731884"/>
    <w:rsid w:val="00732F45"/>
    <w:rsid w:val="00734395"/>
    <w:rsid w:val="00735449"/>
    <w:rsid w:val="00735792"/>
    <w:rsid w:val="00736547"/>
    <w:rsid w:val="0074036E"/>
    <w:rsid w:val="00741584"/>
    <w:rsid w:val="00743C9B"/>
    <w:rsid w:val="00747A3E"/>
    <w:rsid w:val="007515C2"/>
    <w:rsid w:val="00752289"/>
    <w:rsid w:val="00752B9A"/>
    <w:rsid w:val="00753319"/>
    <w:rsid w:val="007535DB"/>
    <w:rsid w:val="00757B01"/>
    <w:rsid w:val="00761253"/>
    <w:rsid w:val="00761DD2"/>
    <w:rsid w:val="00761FFE"/>
    <w:rsid w:val="00762AFE"/>
    <w:rsid w:val="00763772"/>
    <w:rsid w:val="00767AF3"/>
    <w:rsid w:val="0077731E"/>
    <w:rsid w:val="00777D10"/>
    <w:rsid w:val="007806C0"/>
    <w:rsid w:val="00780C84"/>
    <w:rsid w:val="00780E1D"/>
    <w:rsid w:val="00780F18"/>
    <w:rsid w:val="007822D9"/>
    <w:rsid w:val="00790B32"/>
    <w:rsid w:val="00790FE1"/>
    <w:rsid w:val="00791574"/>
    <w:rsid w:val="007944C3"/>
    <w:rsid w:val="007946AE"/>
    <w:rsid w:val="007960AD"/>
    <w:rsid w:val="007A3B73"/>
    <w:rsid w:val="007A4BE3"/>
    <w:rsid w:val="007A51E2"/>
    <w:rsid w:val="007A655B"/>
    <w:rsid w:val="007A7EAE"/>
    <w:rsid w:val="007B2EAA"/>
    <w:rsid w:val="007B54C4"/>
    <w:rsid w:val="007B748B"/>
    <w:rsid w:val="007B7CD0"/>
    <w:rsid w:val="007C3E97"/>
    <w:rsid w:val="007C48F1"/>
    <w:rsid w:val="007C5311"/>
    <w:rsid w:val="007C6EB0"/>
    <w:rsid w:val="007C712A"/>
    <w:rsid w:val="007C7BEC"/>
    <w:rsid w:val="007D0A8D"/>
    <w:rsid w:val="007D0EE8"/>
    <w:rsid w:val="007D257D"/>
    <w:rsid w:val="007D49A9"/>
    <w:rsid w:val="007D5F1E"/>
    <w:rsid w:val="007D5F7A"/>
    <w:rsid w:val="007D68D3"/>
    <w:rsid w:val="007D6ADC"/>
    <w:rsid w:val="007D7006"/>
    <w:rsid w:val="007D7CFE"/>
    <w:rsid w:val="007E0D1D"/>
    <w:rsid w:val="007E1C47"/>
    <w:rsid w:val="007E2E7E"/>
    <w:rsid w:val="007E2FDA"/>
    <w:rsid w:val="007E3778"/>
    <w:rsid w:val="007E71A9"/>
    <w:rsid w:val="007E7F76"/>
    <w:rsid w:val="007F1266"/>
    <w:rsid w:val="007F1E6D"/>
    <w:rsid w:val="007F339E"/>
    <w:rsid w:val="007F3D85"/>
    <w:rsid w:val="007F489E"/>
    <w:rsid w:val="007F63CB"/>
    <w:rsid w:val="007F6CC2"/>
    <w:rsid w:val="007F72B8"/>
    <w:rsid w:val="00800D9E"/>
    <w:rsid w:val="00800F03"/>
    <w:rsid w:val="00805323"/>
    <w:rsid w:val="008059F3"/>
    <w:rsid w:val="00807025"/>
    <w:rsid w:val="0081047B"/>
    <w:rsid w:val="0081105A"/>
    <w:rsid w:val="00811A98"/>
    <w:rsid w:val="00811F67"/>
    <w:rsid w:val="0081253E"/>
    <w:rsid w:val="00814A09"/>
    <w:rsid w:val="00815AAD"/>
    <w:rsid w:val="00815DC1"/>
    <w:rsid w:val="00816EB8"/>
    <w:rsid w:val="008174E0"/>
    <w:rsid w:val="00817A39"/>
    <w:rsid w:val="00822F96"/>
    <w:rsid w:val="008240DE"/>
    <w:rsid w:val="00824DD6"/>
    <w:rsid w:val="008267BD"/>
    <w:rsid w:val="0082691A"/>
    <w:rsid w:val="008305E5"/>
    <w:rsid w:val="00832FFB"/>
    <w:rsid w:val="00834D5C"/>
    <w:rsid w:val="00837CAB"/>
    <w:rsid w:val="00841F48"/>
    <w:rsid w:val="008451E5"/>
    <w:rsid w:val="008472ED"/>
    <w:rsid w:val="00847DE3"/>
    <w:rsid w:val="00851D69"/>
    <w:rsid w:val="00852439"/>
    <w:rsid w:val="0085358F"/>
    <w:rsid w:val="00855D74"/>
    <w:rsid w:val="00856D7E"/>
    <w:rsid w:val="00860122"/>
    <w:rsid w:val="008609EB"/>
    <w:rsid w:val="00860C34"/>
    <w:rsid w:val="00861888"/>
    <w:rsid w:val="008618AC"/>
    <w:rsid w:val="00862042"/>
    <w:rsid w:val="008627FD"/>
    <w:rsid w:val="00862A41"/>
    <w:rsid w:val="00863E9D"/>
    <w:rsid w:val="0087278F"/>
    <w:rsid w:val="00872984"/>
    <w:rsid w:val="00872AF2"/>
    <w:rsid w:val="00874843"/>
    <w:rsid w:val="00875C88"/>
    <w:rsid w:val="008777B9"/>
    <w:rsid w:val="00882B55"/>
    <w:rsid w:val="00883911"/>
    <w:rsid w:val="00883D74"/>
    <w:rsid w:val="00886259"/>
    <w:rsid w:val="00886C40"/>
    <w:rsid w:val="00886EC1"/>
    <w:rsid w:val="008912B1"/>
    <w:rsid w:val="0089198C"/>
    <w:rsid w:val="0089233E"/>
    <w:rsid w:val="0089593B"/>
    <w:rsid w:val="00895C25"/>
    <w:rsid w:val="00896FAF"/>
    <w:rsid w:val="008A198B"/>
    <w:rsid w:val="008A2E6D"/>
    <w:rsid w:val="008A38CD"/>
    <w:rsid w:val="008A4306"/>
    <w:rsid w:val="008B231E"/>
    <w:rsid w:val="008B2568"/>
    <w:rsid w:val="008B609D"/>
    <w:rsid w:val="008B764A"/>
    <w:rsid w:val="008B773F"/>
    <w:rsid w:val="008B78F5"/>
    <w:rsid w:val="008C36A0"/>
    <w:rsid w:val="008C490F"/>
    <w:rsid w:val="008C7659"/>
    <w:rsid w:val="008E1044"/>
    <w:rsid w:val="008E112D"/>
    <w:rsid w:val="008E1C7D"/>
    <w:rsid w:val="008E4E9F"/>
    <w:rsid w:val="008E7BB6"/>
    <w:rsid w:val="008F05DF"/>
    <w:rsid w:val="008F3314"/>
    <w:rsid w:val="008F4490"/>
    <w:rsid w:val="008F497B"/>
    <w:rsid w:val="008F49A1"/>
    <w:rsid w:val="008F516A"/>
    <w:rsid w:val="008F692A"/>
    <w:rsid w:val="009015F3"/>
    <w:rsid w:val="00903454"/>
    <w:rsid w:val="00903F5B"/>
    <w:rsid w:val="00904549"/>
    <w:rsid w:val="0090462A"/>
    <w:rsid w:val="00904DBE"/>
    <w:rsid w:val="00906BB2"/>
    <w:rsid w:val="00907C34"/>
    <w:rsid w:val="00910138"/>
    <w:rsid w:val="0091054D"/>
    <w:rsid w:val="0091233F"/>
    <w:rsid w:val="00912999"/>
    <w:rsid w:val="009137BD"/>
    <w:rsid w:val="00914D2A"/>
    <w:rsid w:val="009155B9"/>
    <w:rsid w:val="0091665D"/>
    <w:rsid w:val="00916E91"/>
    <w:rsid w:val="00916EE6"/>
    <w:rsid w:val="00921E19"/>
    <w:rsid w:val="00927F0C"/>
    <w:rsid w:val="009305D1"/>
    <w:rsid w:val="00931D57"/>
    <w:rsid w:val="009322B6"/>
    <w:rsid w:val="00932689"/>
    <w:rsid w:val="0093365F"/>
    <w:rsid w:val="00935888"/>
    <w:rsid w:val="009360F8"/>
    <w:rsid w:val="00936359"/>
    <w:rsid w:val="00936474"/>
    <w:rsid w:val="00942502"/>
    <w:rsid w:val="00943D66"/>
    <w:rsid w:val="00945033"/>
    <w:rsid w:val="009458A8"/>
    <w:rsid w:val="00950A11"/>
    <w:rsid w:val="00952DEE"/>
    <w:rsid w:val="00953A39"/>
    <w:rsid w:val="00954540"/>
    <w:rsid w:val="0095584B"/>
    <w:rsid w:val="009566A8"/>
    <w:rsid w:val="009570F3"/>
    <w:rsid w:val="00960154"/>
    <w:rsid w:val="009639ED"/>
    <w:rsid w:val="00967290"/>
    <w:rsid w:val="00967CE7"/>
    <w:rsid w:val="00973CF5"/>
    <w:rsid w:val="009761C6"/>
    <w:rsid w:val="00976893"/>
    <w:rsid w:val="00980998"/>
    <w:rsid w:val="00982AA3"/>
    <w:rsid w:val="009858BF"/>
    <w:rsid w:val="00986D2D"/>
    <w:rsid w:val="00997C1F"/>
    <w:rsid w:val="009A01FD"/>
    <w:rsid w:val="009A2DDA"/>
    <w:rsid w:val="009A5B48"/>
    <w:rsid w:val="009A74D1"/>
    <w:rsid w:val="009B1221"/>
    <w:rsid w:val="009B34CC"/>
    <w:rsid w:val="009C055E"/>
    <w:rsid w:val="009C31A9"/>
    <w:rsid w:val="009C7504"/>
    <w:rsid w:val="009D2933"/>
    <w:rsid w:val="009D2FD1"/>
    <w:rsid w:val="009D482E"/>
    <w:rsid w:val="009E12D4"/>
    <w:rsid w:val="009E23E9"/>
    <w:rsid w:val="009E27D2"/>
    <w:rsid w:val="009E2B7B"/>
    <w:rsid w:val="009E3804"/>
    <w:rsid w:val="009E78C0"/>
    <w:rsid w:val="009E7A24"/>
    <w:rsid w:val="009F156B"/>
    <w:rsid w:val="009F2485"/>
    <w:rsid w:val="009F2C9F"/>
    <w:rsid w:val="009F335D"/>
    <w:rsid w:val="009F4EFD"/>
    <w:rsid w:val="009F5AE8"/>
    <w:rsid w:val="009F63F0"/>
    <w:rsid w:val="009F79A5"/>
    <w:rsid w:val="00A00AA6"/>
    <w:rsid w:val="00A0150F"/>
    <w:rsid w:val="00A04642"/>
    <w:rsid w:val="00A049AA"/>
    <w:rsid w:val="00A06D43"/>
    <w:rsid w:val="00A075C3"/>
    <w:rsid w:val="00A112DF"/>
    <w:rsid w:val="00A131BF"/>
    <w:rsid w:val="00A14206"/>
    <w:rsid w:val="00A15310"/>
    <w:rsid w:val="00A20161"/>
    <w:rsid w:val="00A24218"/>
    <w:rsid w:val="00A2460A"/>
    <w:rsid w:val="00A26303"/>
    <w:rsid w:val="00A26A18"/>
    <w:rsid w:val="00A27B1E"/>
    <w:rsid w:val="00A3206E"/>
    <w:rsid w:val="00A35248"/>
    <w:rsid w:val="00A36E7D"/>
    <w:rsid w:val="00A37A76"/>
    <w:rsid w:val="00A4069F"/>
    <w:rsid w:val="00A42EFF"/>
    <w:rsid w:val="00A430E3"/>
    <w:rsid w:val="00A43BF3"/>
    <w:rsid w:val="00A44C2F"/>
    <w:rsid w:val="00A47BD1"/>
    <w:rsid w:val="00A5467F"/>
    <w:rsid w:val="00A54C56"/>
    <w:rsid w:val="00A55DD7"/>
    <w:rsid w:val="00A56A98"/>
    <w:rsid w:val="00A60330"/>
    <w:rsid w:val="00A60F4D"/>
    <w:rsid w:val="00A6461C"/>
    <w:rsid w:val="00A66699"/>
    <w:rsid w:val="00A67336"/>
    <w:rsid w:val="00A704CF"/>
    <w:rsid w:val="00A7179D"/>
    <w:rsid w:val="00A71840"/>
    <w:rsid w:val="00A734A5"/>
    <w:rsid w:val="00A7443B"/>
    <w:rsid w:val="00A74D23"/>
    <w:rsid w:val="00A81316"/>
    <w:rsid w:val="00A82277"/>
    <w:rsid w:val="00A82A28"/>
    <w:rsid w:val="00A82E89"/>
    <w:rsid w:val="00A82EE4"/>
    <w:rsid w:val="00A83A15"/>
    <w:rsid w:val="00A84247"/>
    <w:rsid w:val="00A8599B"/>
    <w:rsid w:val="00A8644D"/>
    <w:rsid w:val="00A86D80"/>
    <w:rsid w:val="00A9267D"/>
    <w:rsid w:val="00A954AE"/>
    <w:rsid w:val="00A9680C"/>
    <w:rsid w:val="00AA1878"/>
    <w:rsid w:val="00AA5758"/>
    <w:rsid w:val="00AA57CD"/>
    <w:rsid w:val="00AA5FE7"/>
    <w:rsid w:val="00AA7F97"/>
    <w:rsid w:val="00AB0FF6"/>
    <w:rsid w:val="00AB13D5"/>
    <w:rsid w:val="00AB2712"/>
    <w:rsid w:val="00AB27CC"/>
    <w:rsid w:val="00AB3123"/>
    <w:rsid w:val="00AB3AD6"/>
    <w:rsid w:val="00AB44D3"/>
    <w:rsid w:val="00AC1895"/>
    <w:rsid w:val="00AC39EA"/>
    <w:rsid w:val="00AC4C7B"/>
    <w:rsid w:val="00AC7969"/>
    <w:rsid w:val="00AC7F2A"/>
    <w:rsid w:val="00AD1871"/>
    <w:rsid w:val="00AD4277"/>
    <w:rsid w:val="00AD685A"/>
    <w:rsid w:val="00AE18F3"/>
    <w:rsid w:val="00AE20B2"/>
    <w:rsid w:val="00AF191D"/>
    <w:rsid w:val="00B00023"/>
    <w:rsid w:val="00B01C0E"/>
    <w:rsid w:val="00B027E8"/>
    <w:rsid w:val="00B06462"/>
    <w:rsid w:val="00B14A63"/>
    <w:rsid w:val="00B153D5"/>
    <w:rsid w:val="00B155A6"/>
    <w:rsid w:val="00B15D39"/>
    <w:rsid w:val="00B17C3A"/>
    <w:rsid w:val="00B21484"/>
    <w:rsid w:val="00B23484"/>
    <w:rsid w:val="00B23F43"/>
    <w:rsid w:val="00B24559"/>
    <w:rsid w:val="00B26054"/>
    <w:rsid w:val="00B304D8"/>
    <w:rsid w:val="00B33BD4"/>
    <w:rsid w:val="00B33D7C"/>
    <w:rsid w:val="00B34313"/>
    <w:rsid w:val="00B34DD5"/>
    <w:rsid w:val="00B35021"/>
    <w:rsid w:val="00B35ABD"/>
    <w:rsid w:val="00B37CAD"/>
    <w:rsid w:val="00B40CBD"/>
    <w:rsid w:val="00B410D1"/>
    <w:rsid w:val="00B420F4"/>
    <w:rsid w:val="00B42425"/>
    <w:rsid w:val="00B42EEA"/>
    <w:rsid w:val="00B45453"/>
    <w:rsid w:val="00B45BF6"/>
    <w:rsid w:val="00B472CB"/>
    <w:rsid w:val="00B47C3A"/>
    <w:rsid w:val="00B51C8D"/>
    <w:rsid w:val="00B61C91"/>
    <w:rsid w:val="00B62250"/>
    <w:rsid w:val="00B63768"/>
    <w:rsid w:val="00B63BEA"/>
    <w:rsid w:val="00B658CB"/>
    <w:rsid w:val="00B676B6"/>
    <w:rsid w:val="00B70EA7"/>
    <w:rsid w:val="00B748E8"/>
    <w:rsid w:val="00B76FA9"/>
    <w:rsid w:val="00B779B0"/>
    <w:rsid w:val="00B80E96"/>
    <w:rsid w:val="00B84B91"/>
    <w:rsid w:val="00B87092"/>
    <w:rsid w:val="00B8744D"/>
    <w:rsid w:val="00B87B1C"/>
    <w:rsid w:val="00B91B4F"/>
    <w:rsid w:val="00B92588"/>
    <w:rsid w:val="00B93001"/>
    <w:rsid w:val="00B93B29"/>
    <w:rsid w:val="00B94E56"/>
    <w:rsid w:val="00B95D9B"/>
    <w:rsid w:val="00BA20AE"/>
    <w:rsid w:val="00BA22AF"/>
    <w:rsid w:val="00BA53C4"/>
    <w:rsid w:val="00BA6668"/>
    <w:rsid w:val="00BB0402"/>
    <w:rsid w:val="00BB169E"/>
    <w:rsid w:val="00BB2507"/>
    <w:rsid w:val="00BB60A0"/>
    <w:rsid w:val="00BB7565"/>
    <w:rsid w:val="00BC5E81"/>
    <w:rsid w:val="00BC642F"/>
    <w:rsid w:val="00BD01F5"/>
    <w:rsid w:val="00BD242D"/>
    <w:rsid w:val="00BD3AB7"/>
    <w:rsid w:val="00BD599F"/>
    <w:rsid w:val="00BD5EA1"/>
    <w:rsid w:val="00BE5D39"/>
    <w:rsid w:val="00BF069C"/>
    <w:rsid w:val="00BF29B5"/>
    <w:rsid w:val="00BF3BC8"/>
    <w:rsid w:val="00BF74D9"/>
    <w:rsid w:val="00C00368"/>
    <w:rsid w:val="00C0312D"/>
    <w:rsid w:val="00C031F8"/>
    <w:rsid w:val="00C04CDF"/>
    <w:rsid w:val="00C061EA"/>
    <w:rsid w:val="00C06521"/>
    <w:rsid w:val="00C0666F"/>
    <w:rsid w:val="00C11402"/>
    <w:rsid w:val="00C22839"/>
    <w:rsid w:val="00C23472"/>
    <w:rsid w:val="00C24798"/>
    <w:rsid w:val="00C2646B"/>
    <w:rsid w:val="00C275E7"/>
    <w:rsid w:val="00C27D1F"/>
    <w:rsid w:val="00C27D7A"/>
    <w:rsid w:val="00C35957"/>
    <w:rsid w:val="00C360DB"/>
    <w:rsid w:val="00C41CFD"/>
    <w:rsid w:val="00C43A52"/>
    <w:rsid w:val="00C45EDE"/>
    <w:rsid w:val="00C476DE"/>
    <w:rsid w:val="00C538D3"/>
    <w:rsid w:val="00C5420C"/>
    <w:rsid w:val="00C5708A"/>
    <w:rsid w:val="00C57211"/>
    <w:rsid w:val="00C620B7"/>
    <w:rsid w:val="00C63496"/>
    <w:rsid w:val="00C64D02"/>
    <w:rsid w:val="00C653BD"/>
    <w:rsid w:val="00C66D2B"/>
    <w:rsid w:val="00C67B96"/>
    <w:rsid w:val="00C70306"/>
    <w:rsid w:val="00C712A4"/>
    <w:rsid w:val="00C71B43"/>
    <w:rsid w:val="00C72906"/>
    <w:rsid w:val="00C73648"/>
    <w:rsid w:val="00C75120"/>
    <w:rsid w:val="00C76FA1"/>
    <w:rsid w:val="00C77AA5"/>
    <w:rsid w:val="00C82FB2"/>
    <w:rsid w:val="00C84C2B"/>
    <w:rsid w:val="00C86D38"/>
    <w:rsid w:val="00C9104D"/>
    <w:rsid w:val="00C913F6"/>
    <w:rsid w:val="00C915D7"/>
    <w:rsid w:val="00C9169B"/>
    <w:rsid w:val="00C9257A"/>
    <w:rsid w:val="00C9275A"/>
    <w:rsid w:val="00C9369A"/>
    <w:rsid w:val="00C9557F"/>
    <w:rsid w:val="00CA12B6"/>
    <w:rsid w:val="00CA2129"/>
    <w:rsid w:val="00CA2787"/>
    <w:rsid w:val="00CA3E47"/>
    <w:rsid w:val="00CA64D7"/>
    <w:rsid w:val="00CB1311"/>
    <w:rsid w:val="00CB161E"/>
    <w:rsid w:val="00CB197D"/>
    <w:rsid w:val="00CB35D7"/>
    <w:rsid w:val="00CB4999"/>
    <w:rsid w:val="00CB5395"/>
    <w:rsid w:val="00CB6116"/>
    <w:rsid w:val="00CB6266"/>
    <w:rsid w:val="00CC3D15"/>
    <w:rsid w:val="00CC4350"/>
    <w:rsid w:val="00CC5404"/>
    <w:rsid w:val="00CC775E"/>
    <w:rsid w:val="00CC7CB4"/>
    <w:rsid w:val="00CD0933"/>
    <w:rsid w:val="00CD3685"/>
    <w:rsid w:val="00CD55DC"/>
    <w:rsid w:val="00CD6C20"/>
    <w:rsid w:val="00CD729B"/>
    <w:rsid w:val="00CE051A"/>
    <w:rsid w:val="00CE110A"/>
    <w:rsid w:val="00CE1E02"/>
    <w:rsid w:val="00CE411F"/>
    <w:rsid w:val="00CE5A89"/>
    <w:rsid w:val="00CE65D5"/>
    <w:rsid w:val="00CF029A"/>
    <w:rsid w:val="00CF11B0"/>
    <w:rsid w:val="00CF1761"/>
    <w:rsid w:val="00CF1B27"/>
    <w:rsid w:val="00CF2442"/>
    <w:rsid w:val="00CF3273"/>
    <w:rsid w:val="00CF3FC6"/>
    <w:rsid w:val="00CF5CC1"/>
    <w:rsid w:val="00CF6DBC"/>
    <w:rsid w:val="00D01E6C"/>
    <w:rsid w:val="00D03E26"/>
    <w:rsid w:val="00D03E75"/>
    <w:rsid w:val="00D04D17"/>
    <w:rsid w:val="00D0608A"/>
    <w:rsid w:val="00D116B3"/>
    <w:rsid w:val="00D1274E"/>
    <w:rsid w:val="00D14251"/>
    <w:rsid w:val="00D14813"/>
    <w:rsid w:val="00D14A0B"/>
    <w:rsid w:val="00D153B4"/>
    <w:rsid w:val="00D15630"/>
    <w:rsid w:val="00D205F2"/>
    <w:rsid w:val="00D207F7"/>
    <w:rsid w:val="00D21F76"/>
    <w:rsid w:val="00D22A44"/>
    <w:rsid w:val="00D22BA4"/>
    <w:rsid w:val="00D24EE4"/>
    <w:rsid w:val="00D324D3"/>
    <w:rsid w:val="00D35619"/>
    <w:rsid w:val="00D37BFC"/>
    <w:rsid w:val="00D42257"/>
    <w:rsid w:val="00D42DEC"/>
    <w:rsid w:val="00D434FE"/>
    <w:rsid w:val="00D441D2"/>
    <w:rsid w:val="00D451E0"/>
    <w:rsid w:val="00D45A56"/>
    <w:rsid w:val="00D463A8"/>
    <w:rsid w:val="00D464B2"/>
    <w:rsid w:val="00D46ABE"/>
    <w:rsid w:val="00D50312"/>
    <w:rsid w:val="00D54EF1"/>
    <w:rsid w:val="00D56129"/>
    <w:rsid w:val="00D56C11"/>
    <w:rsid w:val="00D56CCD"/>
    <w:rsid w:val="00D57FF3"/>
    <w:rsid w:val="00D614A8"/>
    <w:rsid w:val="00D62381"/>
    <w:rsid w:val="00D65321"/>
    <w:rsid w:val="00D67F37"/>
    <w:rsid w:val="00D735C1"/>
    <w:rsid w:val="00D77043"/>
    <w:rsid w:val="00D80BB3"/>
    <w:rsid w:val="00D82EC6"/>
    <w:rsid w:val="00D83457"/>
    <w:rsid w:val="00D8556C"/>
    <w:rsid w:val="00D91D50"/>
    <w:rsid w:val="00D93D4D"/>
    <w:rsid w:val="00D97A2E"/>
    <w:rsid w:val="00DA0AC3"/>
    <w:rsid w:val="00DA14CB"/>
    <w:rsid w:val="00DA5B50"/>
    <w:rsid w:val="00DA764E"/>
    <w:rsid w:val="00DB1B31"/>
    <w:rsid w:val="00DB513E"/>
    <w:rsid w:val="00DB766D"/>
    <w:rsid w:val="00DB7A57"/>
    <w:rsid w:val="00DC1CE5"/>
    <w:rsid w:val="00DC413B"/>
    <w:rsid w:val="00DC4260"/>
    <w:rsid w:val="00DD23A7"/>
    <w:rsid w:val="00DD250A"/>
    <w:rsid w:val="00DD2F23"/>
    <w:rsid w:val="00DD3ED4"/>
    <w:rsid w:val="00DD4B59"/>
    <w:rsid w:val="00DD6276"/>
    <w:rsid w:val="00DD6320"/>
    <w:rsid w:val="00DF02D1"/>
    <w:rsid w:val="00DF1129"/>
    <w:rsid w:val="00DF1804"/>
    <w:rsid w:val="00DF26EF"/>
    <w:rsid w:val="00DF28BA"/>
    <w:rsid w:val="00DF3085"/>
    <w:rsid w:val="00DF3A83"/>
    <w:rsid w:val="00DF5A88"/>
    <w:rsid w:val="00DF6B6A"/>
    <w:rsid w:val="00DF6D73"/>
    <w:rsid w:val="00E03090"/>
    <w:rsid w:val="00E03282"/>
    <w:rsid w:val="00E06C95"/>
    <w:rsid w:val="00E07A4B"/>
    <w:rsid w:val="00E10DE0"/>
    <w:rsid w:val="00E12151"/>
    <w:rsid w:val="00E14629"/>
    <w:rsid w:val="00E15E7C"/>
    <w:rsid w:val="00E16ADF"/>
    <w:rsid w:val="00E20AE3"/>
    <w:rsid w:val="00E23DDE"/>
    <w:rsid w:val="00E24B38"/>
    <w:rsid w:val="00E258CA"/>
    <w:rsid w:val="00E25D9A"/>
    <w:rsid w:val="00E307BB"/>
    <w:rsid w:val="00E3083F"/>
    <w:rsid w:val="00E33DF0"/>
    <w:rsid w:val="00E34261"/>
    <w:rsid w:val="00E361F6"/>
    <w:rsid w:val="00E36539"/>
    <w:rsid w:val="00E3671F"/>
    <w:rsid w:val="00E41277"/>
    <w:rsid w:val="00E43127"/>
    <w:rsid w:val="00E43760"/>
    <w:rsid w:val="00E4509D"/>
    <w:rsid w:val="00E467A2"/>
    <w:rsid w:val="00E46B01"/>
    <w:rsid w:val="00E47398"/>
    <w:rsid w:val="00E500D6"/>
    <w:rsid w:val="00E52EA9"/>
    <w:rsid w:val="00E531A4"/>
    <w:rsid w:val="00E54EC3"/>
    <w:rsid w:val="00E56553"/>
    <w:rsid w:val="00E56BBF"/>
    <w:rsid w:val="00E575FA"/>
    <w:rsid w:val="00E57BA5"/>
    <w:rsid w:val="00E57D04"/>
    <w:rsid w:val="00E61A92"/>
    <w:rsid w:val="00E6507E"/>
    <w:rsid w:val="00E65A45"/>
    <w:rsid w:val="00E7305A"/>
    <w:rsid w:val="00E7376F"/>
    <w:rsid w:val="00E73E56"/>
    <w:rsid w:val="00E759EA"/>
    <w:rsid w:val="00E77F4F"/>
    <w:rsid w:val="00E81FDD"/>
    <w:rsid w:val="00E8439C"/>
    <w:rsid w:val="00E84A0D"/>
    <w:rsid w:val="00E87878"/>
    <w:rsid w:val="00E92C2D"/>
    <w:rsid w:val="00E936BA"/>
    <w:rsid w:val="00E97722"/>
    <w:rsid w:val="00EA01F2"/>
    <w:rsid w:val="00EA3468"/>
    <w:rsid w:val="00EA35FF"/>
    <w:rsid w:val="00EA538D"/>
    <w:rsid w:val="00EB2172"/>
    <w:rsid w:val="00EB25BA"/>
    <w:rsid w:val="00EB25EF"/>
    <w:rsid w:val="00EB3AA1"/>
    <w:rsid w:val="00EB49F2"/>
    <w:rsid w:val="00EB5B46"/>
    <w:rsid w:val="00EB7B34"/>
    <w:rsid w:val="00EC0F4C"/>
    <w:rsid w:val="00EC2E5D"/>
    <w:rsid w:val="00EC7E4B"/>
    <w:rsid w:val="00ED4048"/>
    <w:rsid w:val="00ED4D55"/>
    <w:rsid w:val="00ED521F"/>
    <w:rsid w:val="00ED6521"/>
    <w:rsid w:val="00ED6AB8"/>
    <w:rsid w:val="00ED72BB"/>
    <w:rsid w:val="00EE01DC"/>
    <w:rsid w:val="00EE2EC7"/>
    <w:rsid w:val="00EE3C11"/>
    <w:rsid w:val="00EE3D37"/>
    <w:rsid w:val="00EE4A90"/>
    <w:rsid w:val="00EE4FEF"/>
    <w:rsid w:val="00EE56FD"/>
    <w:rsid w:val="00EE5C8B"/>
    <w:rsid w:val="00EE6B81"/>
    <w:rsid w:val="00EE7B80"/>
    <w:rsid w:val="00EE7BFF"/>
    <w:rsid w:val="00EF02A7"/>
    <w:rsid w:val="00EF2136"/>
    <w:rsid w:val="00EF24D9"/>
    <w:rsid w:val="00EF6156"/>
    <w:rsid w:val="00EF668D"/>
    <w:rsid w:val="00EF724F"/>
    <w:rsid w:val="00F00AAF"/>
    <w:rsid w:val="00F01471"/>
    <w:rsid w:val="00F023D0"/>
    <w:rsid w:val="00F03FB4"/>
    <w:rsid w:val="00F04490"/>
    <w:rsid w:val="00F05D71"/>
    <w:rsid w:val="00F132F2"/>
    <w:rsid w:val="00F13C5C"/>
    <w:rsid w:val="00F13F8E"/>
    <w:rsid w:val="00F14597"/>
    <w:rsid w:val="00F148DB"/>
    <w:rsid w:val="00F15084"/>
    <w:rsid w:val="00F1521E"/>
    <w:rsid w:val="00F15334"/>
    <w:rsid w:val="00F17591"/>
    <w:rsid w:val="00F23332"/>
    <w:rsid w:val="00F27B5F"/>
    <w:rsid w:val="00F27C38"/>
    <w:rsid w:val="00F30D18"/>
    <w:rsid w:val="00F31B0C"/>
    <w:rsid w:val="00F32EF5"/>
    <w:rsid w:val="00F33875"/>
    <w:rsid w:val="00F33C27"/>
    <w:rsid w:val="00F34309"/>
    <w:rsid w:val="00F411E2"/>
    <w:rsid w:val="00F42A2C"/>
    <w:rsid w:val="00F4330E"/>
    <w:rsid w:val="00F46448"/>
    <w:rsid w:val="00F46C26"/>
    <w:rsid w:val="00F477FB"/>
    <w:rsid w:val="00F47C86"/>
    <w:rsid w:val="00F47DD7"/>
    <w:rsid w:val="00F51397"/>
    <w:rsid w:val="00F52EFC"/>
    <w:rsid w:val="00F547C2"/>
    <w:rsid w:val="00F549D0"/>
    <w:rsid w:val="00F565EC"/>
    <w:rsid w:val="00F56896"/>
    <w:rsid w:val="00F64DEA"/>
    <w:rsid w:val="00F6522D"/>
    <w:rsid w:val="00F7349E"/>
    <w:rsid w:val="00F73AD2"/>
    <w:rsid w:val="00F76E70"/>
    <w:rsid w:val="00F772D7"/>
    <w:rsid w:val="00F80039"/>
    <w:rsid w:val="00F84365"/>
    <w:rsid w:val="00F85BF0"/>
    <w:rsid w:val="00F86CDA"/>
    <w:rsid w:val="00F870C5"/>
    <w:rsid w:val="00F8794E"/>
    <w:rsid w:val="00F917F3"/>
    <w:rsid w:val="00F91D6F"/>
    <w:rsid w:val="00F96413"/>
    <w:rsid w:val="00F977E9"/>
    <w:rsid w:val="00FA47CD"/>
    <w:rsid w:val="00FA4AFF"/>
    <w:rsid w:val="00FA4CFC"/>
    <w:rsid w:val="00FA5BF7"/>
    <w:rsid w:val="00FA7889"/>
    <w:rsid w:val="00FB088F"/>
    <w:rsid w:val="00FB1285"/>
    <w:rsid w:val="00FB24A0"/>
    <w:rsid w:val="00FB291C"/>
    <w:rsid w:val="00FB6C13"/>
    <w:rsid w:val="00FB719D"/>
    <w:rsid w:val="00FB72F8"/>
    <w:rsid w:val="00FC1B6A"/>
    <w:rsid w:val="00FC2D25"/>
    <w:rsid w:val="00FC57DF"/>
    <w:rsid w:val="00FC5FF1"/>
    <w:rsid w:val="00FD01B9"/>
    <w:rsid w:val="00FD3510"/>
    <w:rsid w:val="00FD5961"/>
    <w:rsid w:val="00FD6C3E"/>
    <w:rsid w:val="00FE106F"/>
    <w:rsid w:val="00FE1BAE"/>
    <w:rsid w:val="00FE4759"/>
    <w:rsid w:val="00FE68E6"/>
    <w:rsid w:val="00FE73EF"/>
    <w:rsid w:val="00FF0B51"/>
    <w:rsid w:val="00FF110C"/>
    <w:rsid w:val="00FF1EA5"/>
    <w:rsid w:val="00FF2BFF"/>
    <w:rsid w:val="00FF2E3D"/>
    <w:rsid w:val="00FF4275"/>
    <w:rsid w:val="00FF4428"/>
    <w:rsid w:val="00FF482A"/>
    <w:rsid w:val="00FF6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C8B"/>
    <w:pPr>
      <w:spacing w:after="200" w:line="276" w:lineRule="auto"/>
    </w:pPr>
    <w:rPr>
      <w:sz w:val="22"/>
      <w:szCs w:val="22"/>
      <w:lang w:eastAsia="en-US"/>
    </w:rPr>
  </w:style>
  <w:style w:type="paragraph" w:styleId="3">
    <w:name w:val="heading 3"/>
    <w:basedOn w:val="a"/>
    <w:next w:val="a"/>
    <w:link w:val="30"/>
    <w:uiPriority w:val="9"/>
    <w:qFormat/>
    <w:rsid w:val="00AA7F97"/>
    <w:pPr>
      <w:keepNext/>
      <w:widowControl w:val="0"/>
      <w:overflowPunct w:val="0"/>
      <w:autoSpaceDE w:val="0"/>
      <w:autoSpaceDN w:val="0"/>
      <w:adjustRightInd w:val="0"/>
      <w:spacing w:after="0" w:line="240" w:lineRule="auto"/>
      <w:ind w:right="-284"/>
      <w:jc w:val="center"/>
      <w:textAlignment w:val="baseline"/>
      <w:outlineLvl w:val="2"/>
    </w:pPr>
    <w:rPr>
      <w:rFonts w:ascii="Times New Roman" w:eastAsia="Times New Roman" w:hAnsi="Times New Roman"/>
      <w:b/>
      <w:bCs/>
      <w:sz w:val="34"/>
      <w:szCs w:val="34"/>
      <w:lang w:eastAsia="ru-RU"/>
    </w:rPr>
  </w:style>
  <w:style w:type="paragraph" w:styleId="4">
    <w:name w:val="heading 4"/>
    <w:basedOn w:val="a"/>
    <w:next w:val="a"/>
    <w:link w:val="40"/>
    <w:uiPriority w:val="9"/>
    <w:qFormat/>
    <w:rsid w:val="00AA7F97"/>
    <w:pPr>
      <w:keepNext/>
      <w:widowControl w:val="0"/>
      <w:overflowPunct w:val="0"/>
      <w:autoSpaceDE w:val="0"/>
      <w:autoSpaceDN w:val="0"/>
      <w:adjustRightInd w:val="0"/>
      <w:spacing w:after="0" w:line="240" w:lineRule="auto"/>
      <w:ind w:right="-284"/>
      <w:jc w:val="center"/>
      <w:textAlignment w:val="baseline"/>
      <w:outlineLvl w:val="3"/>
    </w:pPr>
    <w:rPr>
      <w:rFonts w:ascii="Times New Roman" w:eastAsia="Times New Roman" w:hAnsi="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DAB"/>
    <w:pPr>
      <w:widowControl w:val="0"/>
      <w:autoSpaceDE w:val="0"/>
      <w:autoSpaceDN w:val="0"/>
    </w:pPr>
    <w:rPr>
      <w:rFonts w:eastAsia="Times New Roman" w:cs="Calibri"/>
      <w:sz w:val="22"/>
    </w:rPr>
  </w:style>
  <w:style w:type="paragraph" w:styleId="a3">
    <w:name w:val="Balloon Text"/>
    <w:basedOn w:val="a"/>
    <w:link w:val="a4"/>
    <w:uiPriority w:val="99"/>
    <w:semiHidden/>
    <w:unhideWhenUsed/>
    <w:rsid w:val="0082691A"/>
    <w:pPr>
      <w:spacing w:after="0" w:line="240" w:lineRule="auto"/>
    </w:pPr>
    <w:rPr>
      <w:rFonts w:ascii="Tahoma" w:hAnsi="Tahoma"/>
      <w:sz w:val="16"/>
      <w:szCs w:val="16"/>
    </w:rPr>
  </w:style>
  <w:style w:type="character" w:customStyle="1" w:styleId="a4">
    <w:name w:val="Текст выноски Знак"/>
    <w:link w:val="a3"/>
    <w:uiPriority w:val="99"/>
    <w:semiHidden/>
    <w:rsid w:val="0082691A"/>
    <w:rPr>
      <w:rFonts w:ascii="Tahoma" w:hAnsi="Tahoma" w:cs="Tahoma"/>
      <w:sz w:val="16"/>
      <w:szCs w:val="16"/>
    </w:rPr>
  </w:style>
  <w:style w:type="character" w:styleId="a5">
    <w:name w:val="Strong"/>
    <w:uiPriority w:val="22"/>
    <w:qFormat/>
    <w:rsid w:val="009E12D4"/>
    <w:rPr>
      <w:b/>
      <w:bCs/>
    </w:rPr>
  </w:style>
  <w:style w:type="paragraph" w:styleId="a6">
    <w:name w:val="List Paragraph"/>
    <w:basedOn w:val="a"/>
    <w:uiPriority w:val="34"/>
    <w:qFormat/>
    <w:rsid w:val="009E12D4"/>
    <w:pPr>
      <w:ind w:left="720"/>
      <w:contextualSpacing/>
    </w:pPr>
  </w:style>
  <w:style w:type="paragraph" w:customStyle="1" w:styleId="ConsNormal">
    <w:name w:val="ConsNormal"/>
    <w:rsid w:val="00434409"/>
    <w:pPr>
      <w:widowControl w:val="0"/>
      <w:autoSpaceDE w:val="0"/>
      <w:autoSpaceDN w:val="0"/>
      <w:adjustRightInd w:val="0"/>
      <w:ind w:right="19772" w:firstLine="720"/>
    </w:pPr>
    <w:rPr>
      <w:rFonts w:ascii="Arial" w:eastAsia="Times New Roman" w:hAnsi="Arial" w:cs="Arial"/>
    </w:rPr>
  </w:style>
  <w:style w:type="paragraph" w:customStyle="1" w:styleId="BlockQuotation">
    <w:name w:val="Block Quotation"/>
    <w:basedOn w:val="a"/>
    <w:rsid w:val="00E47398"/>
    <w:pPr>
      <w:widowControl w:val="0"/>
      <w:spacing w:after="0" w:line="240" w:lineRule="auto"/>
      <w:ind w:left="567" w:right="-2" w:firstLine="851"/>
      <w:jc w:val="both"/>
    </w:pPr>
    <w:rPr>
      <w:rFonts w:ascii="Times New Roman" w:eastAsia="Times New Roman" w:hAnsi="Times New Roman"/>
      <w:sz w:val="28"/>
      <w:szCs w:val="20"/>
      <w:lang w:eastAsia="ru-RU"/>
    </w:rPr>
  </w:style>
  <w:style w:type="character" w:customStyle="1" w:styleId="apple-converted-space">
    <w:name w:val="apple-converted-space"/>
    <w:basedOn w:val="a0"/>
    <w:rsid w:val="00262580"/>
  </w:style>
  <w:style w:type="character" w:styleId="a7">
    <w:name w:val="Hyperlink"/>
    <w:uiPriority w:val="99"/>
    <w:semiHidden/>
    <w:unhideWhenUsed/>
    <w:rsid w:val="00262580"/>
    <w:rPr>
      <w:color w:val="0000FF"/>
      <w:u w:val="single"/>
    </w:rPr>
  </w:style>
  <w:style w:type="table" w:styleId="a8">
    <w:name w:val="Table Grid"/>
    <w:basedOn w:val="a1"/>
    <w:uiPriority w:val="59"/>
    <w:rsid w:val="00496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5623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5623A"/>
  </w:style>
  <w:style w:type="paragraph" w:styleId="ab">
    <w:name w:val="footer"/>
    <w:basedOn w:val="a"/>
    <w:link w:val="ac"/>
    <w:uiPriority w:val="99"/>
    <w:unhideWhenUsed/>
    <w:rsid w:val="004562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5623A"/>
  </w:style>
  <w:style w:type="character" w:customStyle="1" w:styleId="2">
    <w:name w:val="Основной текст (2)_"/>
    <w:link w:val="20"/>
    <w:rsid w:val="00976893"/>
    <w:rPr>
      <w:rFonts w:ascii="Times New Roman" w:eastAsia="Times New Roman" w:hAnsi="Times New Roman"/>
      <w:sz w:val="30"/>
      <w:szCs w:val="30"/>
      <w:shd w:val="clear" w:color="auto" w:fill="FFFFFF"/>
    </w:rPr>
  </w:style>
  <w:style w:type="paragraph" w:customStyle="1" w:styleId="20">
    <w:name w:val="Основной текст (2)"/>
    <w:basedOn w:val="a"/>
    <w:link w:val="2"/>
    <w:rsid w:val="00976893"/>
    <w:pPr>
      <w:widowControl w:val="0"/>
      <w:shd w:val="clear" w:color="auto" w:fill="FFFFFF"/>
      <w:spacing w:after="0" w:line="346" w:lineRule="exact"/>
      <w:ind w:hanging="2080"/>
    </w:pPr>
    <w:rPr>
      <w:rFonts w:ascii="Times New Roman" w:eastAsia="Times New Roman" w:hAnsi="Times New Roman"/>
      <w:sz w:val="30"/>
      <w:szCs w:val="30"/>
    </w:rPr>
  </w:style>
  <w:style w:type="paragraph" w:customStyle="1" w:styleId="Style4">
    <w:name w:val="Style4"/>
    <w:basedOn w:val="a"/>
    <w:rsid w:val="001429B5"/>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
    <w:name w:val="Style5"/>
    <w:basedOn w:val="a"/>
    <w:rsid w:val="001429B5"/>
    <w:pPr>
      <w:widowControl w:val="0"/>
      <w:autoSpaceDE w:val="0"/>
      <w:autoSpaceDN w:val="0"/>
      <w:adjustRightInd w:val="0"/>
      <w:spacing w:after="0" w:line="306" w:lineRule="exact"/>
      <w:ind w:firstLine="667"/>
      <w:jc w:val="both"/>
    </w:pPr>
    <w:rPr>
      <w:rFonts w:ascii="Times New Roman" w:eastAsia="Times New Roman" w:hAnsi="Times New Roman"/>
      <w:sz w:val="24"/>
      <w:szCs w:val="24"/>
      <w:lang w:eastAsia="ru-RU"/>
    </w:rPr>
  </w:style>
  <w:style w:type="paragraph" w:customStyle="1" w:styleId="Style6">
    <w:name w:val="Style6"/>
    <w:basedOn w:val="a"/>
    <w:rsid w:val="001429B5"/>
    <w:pPr>
      <w:widowControl w:val="0"/>
      <w:autoSpaceDE w:val="0"/>
      <w:autoSpaceDN w:val="0"/>
      <w:adjustRightInd w:val="0"/>
      <w:spacing w:after="0" w:line="206" w:lineRule="exact"/>
      <w:jc w:val="both"/>
    </w:pPr>
    <w:rPr>
      <w:rFonts w:ascii="Times New Roman" w:eastAsia="Times New Roman" w:hAnsi="Times New Roman"/>
      <w:sz w:val="24"/>
      <w:szCs w:val="24"/>
      <w:lang w:eastAsia="ru-RU"/>
    </w:rPr>
  </w:style>
  <w:style w:type="paragraph" w:customStyle="1" w:styleId="Style7">
    <w:name w:val="Style7"/>
    <w:basedOn w:val="a"/>
    <w:rsid w:val="001429B5"/>
    <w:pPr>
      <w:widowControl w:val="0"/>
      <w:autoSpaceDE w:val="0"/>
      <w:autoSpaceDN w:val="0"/>
      <w:adjustRightInd w:val="0"/>
      <w:spacing w:after="0" w:line="302" w:lineRule="exact"/>
      <w:ind w:firstLine="696"/>
    </w:pPr>
    <w:rPr>
      <w:rFonts w:ascii="Times New Roman" w:eastAsia="Times New Roman" w:hAnsi="Times New Roman"/>
      <w:sz w:val="24"/>
      <w:szCs w:val="24"/>
      <w:lang w:eastAsia="ru-RU"/>
    </w:rPr>
  </w:style>
  <w:style w:type="character" w:customStyle="1" w:styleId="FontStyle14">
    <w:name w:val="Font Style14"/>
    <w:rsid w:val="001429B5"/>
    <w:rPr>
      <w:rFonts w:ascii="Times New Roman" w:hAnsi="Times New Roman"/>
      <w:spacing w:val="10"/>
      <w:sz w:val="24"/>
    </w:rPr>
  </w:style>
  <w:style w:type="character" w:customStyle="1" w:styleId="FontStyle16">
    <w:name w:val="Font Style16"/>
    <w:rsid w:val="001429B5"/>
    <w:rPr>
      <w:rFonts w:ascii="Arial Narrow" w:hAnsi="Arial Narrow"/>
      <w:i/>
      <w:smallCaps/>
      <w:spacing w:val="-10"/>
      <w:sz w:val="22"/>
    </w:rPr>
  </w:style>
  <w:style w:type="character" w:styleId="ad">
    <w:name w:val="page number"/>
    <w:basedOn w:val="a0"/>
    <w:rsid w:val="001429B5"/>
  </w:style>
  <w:style w:type="character" w:customStyle="1" w:styleId="30">
    <w:name w:val="Заголовок 3 Знак"/>
    <w:link w:val="3"/>
    <w:uiPriority w:val="9"/>
    <w:rsid w:val="00AA7F97"/>
    <w:rPr>
      <w:rFonts w:ascii="Times New Roman" w:eastAsia="Times New Roman" w:hAnsi="Times New Roman"/>
      <w:b/>
      <w:bCs/>
      <w:sz w:val="34"/>
      <w:szCs w:val="34"/>
    </w:rPr>
  </w:style>
  <w:style w:type="character" w:customStyle="1" w:styleId="40">
    <w:name w:val="Заголовок 4 Знак"/>
    <w:link w:val="4"/>
    <w:uiPriority w:val="9"/>
    <w:rsid w:val="00AA7F97"/>
    <w:rPr>
      <w:rFonts w:ascii="Times New Roman" w:eastAsia="Times New Roman" w:hAnsi="Times New Roman"/>
      <w:b/>
      <w:bCs/>
      <w:sz w:val="32"/>
      <w:szCs w:val="32"/>
    </w:rPr>
  </w:style>
  <w:style w:type="paragraph" w:styleId="ae">
    <w:name w:val="Body Text"/>
    <w:basedOn w:val="a"/>
    <w:link w:val="af"/>
    <w:uiPriority w:val="99"/>
    <w:rsid w:val="00AA7F97"/>
    <w:pPr>
      <w:widowControl w:val="0"/>
      <w:pBdr>
        <w:bottom w:val="single" w:sz="18" w:space="1" w:color="auto"/>
      </w:pBdr>
      <w:overflowPunct w:val="0"/>
      <w:autoSpaceDE w:val="0"/>
      <w:autoSpaceDN w:val="0"/>
      <w:adjustRightInd w:val="0"/>
      <w:spacing w:after="0" w:line="240" w:lineRule="auto"/>
      <w:jc w:val="center"/>
      <w:textAlignment w:val="baseline"/>
    </w:pPr>
    <w:rPr>
      <w:rFonts w:ascii="Times New Roman" w:eastAsia="Times New Roman" w:hAnsi="Times New Roman"/>
      <w:b/>
      <w:bCs/>
      <w:sz w:val="10"/>
      <w:szCs w:val="10"/>
      <w:lang w:eastAsia="ru-RU"/>
    </w:rPr>
  </w:style>
  <w:style w:type="character" w:customStyle="1" w:styleId="af">
    <w:name w:val="Основной текст Знак"/>
    <w:link w:val="ae"/>
    <w:uiPriority w:val="99"/>
    <w:rsid w:val="00AA7F97"/>
    <w:rPr>
      <w:rFonts w:ascii="Times New Roman" w:eastAsia="Times New Roman" w:hAnsi="Times New Roman"/>
      <w:b/>
      <w:bCs/>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C8B"/>
    <w:pPr>
      <w:spacing w:after="200" w:line="276" w:lineRule="auto"/>
    </w:pPr>
    <w:rPr>
      <w:sz w:val="22"/>
      <w:szCs w:val="22"/>
      <w:lang w:eastAsia="en-US"/>
    </w:rPr>
  </w:style>
  <w:style w:type="paragraph" w:styleId="3">
    <w:name w:val="heading 3"/>
    <w:basedOn w:val="a"/>
    <w:next w:val="a"/>
    <w:link w:val="30"/>
    <w:uiPriority w:val="9"/>
    <w:qFormat/>
    <w:rsid w:val="00AA7F97"/>
    <w:pPr>
      <w:keepNext/>
      <w:widowControl w:val="0"/>
      <w:overflowPunct w:val="0"/>
      <w:autoSpaceDE w:val="0"/>
      <w:autoSpaceDN w:val="0"/>
      <w:adjustRightInd w:val="0"/>
      <w:spacing w:after="0" w:line="240" w:lineRule="auto"/>
      <w:ind w:right="-284"/>
      <w:jc w:val="center"/>
      <w:textAlignment w:val="baseline"/>
      <w:outlineLvl w:val="2"/>
    </w:pPr>
    <w:rPr>
      <w:rFonts w:ascii="Times New Roman" w:eastAsia="Times New Roman" w:hAnsi="Times New Roman"/>
      <w:b/>
      <w:bCs/>
      <w:sz w:val="34"/>
      <w:szCs w:val="34"/>
      <w:lang w:eastAsia="ru-RU"/>
    </w:rPr>
  </w:style>
  <w:style w:type="paragraph" w:styleId="4">
    <w:name w:val="heading 4"/>
    <w:basedOn w:val="a"/>
    <w:next w:val="a"/>
    <w:link w:val="40"/>
    <w:uiPriority w:val="9"/>
    <w:qFormat/>
    <w:rsid w:val="00AA7F97"/>
    <w:pPr>
      <w:keepNext/>
      <w:widowControl w:val="0"/>
      <w:overflowPunct w:val="0"/>
      <w:autoSpaceDE w:val="0"/>
      <w:autoSpaceDN w:val="0"/>
      <w:adjustRightInd w:val="0"/>
      <w:spacing w:after="0" w:line="240" w:lineRule="auto"/>
      <w:ind w:right="-284"/>
      <w:jc w:val="center"/>
      <w:textAlignment w:val="baseline"/>
      <w:outlineLvl w:val="3"/>
    </w:pPr>
    <w:rPr>
      <w:rFonts w:ascii="Times New Roman" w:eastAsia="Times New Roman" w:hAnsi="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DAB"/>
    <w:pPr>
      <w:widowControl w:val="0"/>
      <w:autoSpaceDE w:val="0"/>
      <w:autoSpaceDN w:val="0"/>
    </w:pPr>
    <w:rPr>
      <w:rFonts w:eastAsia="Times New Roman" w:cs="Calibri"/>
      <w:sz w:val="22"/>
    </w:rPr>
  </w:style>
  <w:style w:type="paragraph" w:styleId="a3">
    <w:name w:val="Balloon Text"/>
    <w:basedOn w:val="a"/>
    <w:link w:val="a4"/>
    <w:uiPriority w:val="99"/>
    <w:semiHidden/>
    <w:unhideWhenUsed/>
    <w:rsid w:val="0082691A"/>
    <w:pPr>
      <w:spacing w:after="0" w:line="240" w:lineRule="auto"/>
    </w:pPr>
    <w:rPr>
      <w:rFonts w:ascii="Tahoma" w:hAnsi="Tahoma"/>
      <w:sz w:val="16"/>
      <w:szCs w:val="16"/>
    </w:rPr>
  </w:style>
  <w:style w:type="character" w:customStyle="1" w:styleId="a4">
    <w:name w:val="Текст выноски Знак"/>
    <w:link w:val="a3"/>
    <w:uiPriority w:val="99"/>
    <w:semiHidden/>
    <w:rsid w:val="0082691A"/>
    <w:rPr>
      <w:rFonts w:ascii="Tahoma" w:hAnsi="Tahoma" w:cs="Tahoma"/>
      <w:sz w:val="16"/>
      <w:szCs w:val="16"/>
    </w:rPr>
  </w:style>
  <w:style w:type="character" w:styleId="a5">
    <w:name w:val="Strong"/>
    <w:uiPriority w:val="22"/>
    <w:qFormat/>
    <w:rsid w:val="009E12D4"/>
    <w:rPr>
      <w:b/>
      <w:bCs/>
    </w:rPr>
  </w:style>
  <w:style w:type="paragraph" w:styleId="a6">
    <w:name w:val="List Paragraph"/>
    <w:basedOn w:val="a"/>
    <w:uiPriority w:val="34"/>
    <w:qFormat/>
    <w:rsid w:val="009E12D4"/>
    <w:pPr>
      <w:ind w:left="720"/>
      <w:contextualSpacing/>
    </w:pPr>
  </w:style>
  <w:style w:type="paragraph" w:customStyle="1" w:styleId="ConsNormal">
    <w:name w:val="ConsNormal"/>
    <w:rsid w:val="00434409"/>
    <w:pPr>
      <w:widowControl w:val="0"/>
      <w:autoSpaceDE w:val="0"/>
      <w:autoSpaceDN w:val="0"/>
      <w:adjustRightInd w:val="0"/>
      <w:ind w:right="19772" w:firstLine="720"/>
    </w:pPr>
    <w:rPr>
      <w:rFonts w:ascii="Arial" w:eastAsia="Times New Roman" w:hAnsi="Arial" w:cs="Arial"/>
    </w:rPr>
  </w:style>
  <w:style w:type="paragraph" w:customStyle="1" w:styleId="BlockQuotation">
    <w:name w:val="Block Quotation"/>
    <w:basedOn w:val="a"/>
    <w:rsid w:val="00E47398"/>
    <w:pPr>
      <w:widowControl w:val="0"/>
      <w:spacing w:after="0" w:line="240" w:lineRule="auto"/>
      <w:ind w:left="567" w:right="-2" w:firstLine="851"/>
      <w:jc w:val="both"/>
    </w:pPr>
    <w:rPr>
      <w:rFonts w:ascii="Times New Roman" w:eastAsia="Times New Roman" w:hAnsi="Times New Roman"/>
      <w:sz w:val="28"/>
      <w:szCs w:val="20"/>
      <w:lang w:eastAsia="ru-RU"/>
    </w:rPr>
  </w:style>
  <w:style w:type="character" w:customStyle="1" w:styleId="apple-converted-space">
    <w:name w:val="apple-converted-space"/>
    <w:basedOn w:val="a0"/>
    <w:rsid w:val="00262580"/>
  </w:style>
  <w:style w:type="character" w:styleId="a7">
    <w:name w:val="Hyperlink"/>
    <w:uiPriority w:val="99"/>
    <w:semiHidden/>
    <w:unhideWhenUsed/>
    <w:rsid w:val="00262580"/>
    <w:rPr>
      <w:color w:val="0000FF"/>
      <w:u w:val="single"/>
    </w:rPr>
  </w:style>
  <w:style w:type="table" w:styleId="a8">
    <w:name w:val="Table Grid"/>
    <w:basedOn w:val="a1"/>
    <w:uiPriority w:val="59"/>
    <w:rsid w:val="00496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5623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5623A"/>
  </w:style>
  <w:style w:type="paragraph" w:styleId="ab">
    <w:name w:val="footer"/>
    <w:basedOn w:val="a"/>
    <w:link w:val="ac"/>
    <w:uiPriority w:val="99"/>
    <w:unhideWhenUsed/>
    <w:rsid w:val="004562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5623A"/>
  </w:style>
  <w:style w:type="character" w:customStyle="1" w:styleId="2">
    <w:name w:val="Основной текст (2)_"/>
    <w:link w:val="20"/>
    <w:rsid w:val="00976893"/>
    <w:rPr>
      <w:rFonts w:ascii="Times New Roman" w:eastAsia="Times New Roman" w:hAnsi="Times New Roman"/>
      <w:sz w:val="30"/>
      <w:szCs w:val="30"/>
      <w:shd w:val="clear" w:color="auto" w:fill="FFFFFF"/>
    </w:rPr>
  </w:style>
  <w:style w:type="paragraph" w:customStyle="1" w:styleId="20">
    <w:name w:val="Основной текст (2)"/>
    <w:basedOn w:val="a"/>
    <w:link w:val="2"/>
    <w:rsid w:val="00976893"/>
    <w:pPr>
      <w:widowControl w:val="0"/>
      <w:shd w:val="clear" w:color="auto" w:fill="FFFFFF"/>
      <w:spacing w:after="0" w:line="346" w:lineRule="exact"/>
      <w:ind w:hanging="2080"/>
    </w:pPr>
    <w:rPr>
      <w:rFonts w:ascii="Times New Roman" w:eastAsia="Times New Roman" w:hAnsi="Times New Roman"/>
      <w:sz w:val="30"/>
      <w:szCs w:val="30"/>
    </w:rPr>
  </w:style>
  <w:style w:type="paragraph" w:customStyle="1" w:styleId="Style4">
    <w:name w:val="Style4"/>
    <w:basedOn w:val="a"/>
    <w:rsid w:val="001429B5"/>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
    <w:name w:val="Style5"/>
    <w:basedOn w:val="a"/>
    <w:rsid w:val="001429B5"/>
    <w:pPr>
      <w:widowControl w:val="0"/>
      <w:autoSpaceDE w:val="0"/>
      <w:autoSpaceDN w:val="0"/>
      <w:adjustRightInd w:val="0"/>
      <w:spacing w:after="0" w:line="306" w:lineRule="exact"/>
      <w:ind w:firstLine="667"/>
      <w:jc w:val="both"/>
    </w:pPr>
    <w:rPr>
      <w:rFonts w:ascii="Times New Roman" w:eastAsia="Times New Roman" w:hAnsi="Times New Roman"/>
      <w:sz w:val="24"/>
      <w:szCs w:val="24"/>
      <w:lang w:eastAsia="ru-RU"/>
    </w:rPr>
  </w:style>
  <w:style w:type="paragraph" w:customStyle="1" w:styleId="Style6">
    <w:name w:val="Style6"/>
    <w:basedOn w:val="a"/>
    <w:rsid w:val="001429B5"/>
    <w:pPr>
      <w:widowControl w:val="0"/>
      <w:autoSpaceDE w:val="0"/>
      <w:autoSpaceDN w:val="0"/>
      <w:adjustRightInd w:val="0"/>
      <w:spacing w:after="0" w:line="206" w:lineRule="exact"/>
      <w:jc w:val="both"/>
    </w:pPr>
    <w:rPr>
      <w:rFonts w:ascii="Times New Roman" w:eastAsia="Times New Roman" w:hAnsi="Times New Roman"/>
      <w:sz w:val="24"/>
      <w:szCs w:val="24"/>
      <w:lang w:eastAsia="ru-RU"/>
    </w:rPr>
  </w:style>
  <w:style w:type="paragraph" w:customStyle="1" w:styleId="Style7">
    <w:name w:val="Style7"/>
    <w:basedOn w:val="a"/>
    <w:rsid w:val="001429B5"/>
    <w:pPr>
      <w:widowControl w:val="0"/>
      <w:autoSpaceDE w:val="0"/>
      <w:autoSpaceDN w:val="0"/>
      <w:adjustRightInd w:val="0"/>
      <w:spacing w:after="0" w:line="302" w:lineRule="exact"/>
      <w:ind w:firstLine="696"/>
    </w:pPr>
    <w:rPr>
      <w:rFonts w:ascii="Times New Roman" w:eastAsia="Times New Roman" w:hAnsi="Times New Roman"/>
      <w:sz w:val="24"/>
      <w:szCs w:val="24"/>
      <w:lang w:eastAsia="ru-RU"/>
    </w:rPr>
  </w:style>
  <w:style w:type="character" w:customStyle="1" w:styleId="FontStyle14">
    <w:name w:val="Font Style14"/>
    <w:rsid w:val="001429B5"/>
    <w:rPr>
      <w:rFonts w:ascii="Times New Roman" w:hAnsi="Times New Roman"/>
      <w:spacing w:val="10"/>
      <w:sz w:val="24"/>
    </w:rPr>
  </w:style>
  <w:style w:type="character" w:customStyle="1" w:styleId="FontStyle16">
    <w:name w:val="Font Style16"/>
    <w:rsid w:val="001429B5"/>
    <w:rPr>
      <w:rFonts w:ascii="Arial Narrow" w:hAnsi="Arial Narrow"/>
      <w:i/>
      <w:smallCaps/>
      <w:spacing w:val="-10"/>
      <w:sz w:val="22"/>
    </w:rPr>
  </w:style>
  <w:style w:type="character" w:styleId="ad">
    <w:name w:val="page number"/>
    <w:basedOn w:val="a0"/>
    <w:rsid w:val="001429B5"/>
  </w:style>
  <w:style w:type="character" w:customStyle="1" w:styleId="30">
    <w:name w:val="Заголовок 3 Знак"/>
    <w:link w:val="3"/>
    <w:uiPriority w:val="9"/>
    <w:rsid w:val="00AA7F97"/>
    <w:rPr>
      <w:rFonts w:ascii="Times New Roman" w:eastAsia="Times New Roman" w:hAnsi="Times New Roman"/>
      <w:b/>
      <w:bCs/>
      <w:sz w:val="34"/>
      <w:szCs w:val="34"/>
    </w:rPr>
  </w:style>
  <w:style w:type="character" w:customStyle="1" w:styleId="40">
    <w:name w:val="Заголовок 4 Знак"/>
    <w:link w:val="4"/>
    <w:uiPriority w:val="9"/>
    <w:rsid w:val="00AA7F97"/>
    <w:rPr>
      <w:rFonts w:ascii="Times New Roman" w:eastAsia="Times New Roman" w:hAnsi="Times New Roman"/>
      <w:b/>
      <w:bCs/>
      <w:sz w:val="32"/>
      <w:szCs w:val="32"/>
    </w:rPr>
  </w:style>
  <w:style w:type="paragraph" w:styleId="ae">
    <w:name w:val="Body Text"/>
    <w:basedOn w:val="a"/>
    <w:link w:val="af"/>
    <w:uiPriority w:val="99"/>
    <w:rsid w:val="00AA7F97"/>
    <w:pPr>
      <w:widowControl w:val="0"/>
      <w:pBdr>
        <w:bottom w:val="single" w:sz="18" w:space="1" w:color="auto"/>
      </w:pBdr>
      <w:overflowPunct w:val="0"/>
      <w:autoSpaceDE w:val="0"/>
      <w:autoSpaceDN w:val="0"/>
      <w:adjustRightInd w:val="0"/>
      <w:spacing w:after="0" w:line="240" w:lineRule="auto"/>
      <w:jc w:val="center"/>
      <w:textAlignment w:val="baseline"/>
    </w:pPr>
    <w:rPr>
      <w:rFonts w:ascii="Times New Roman" w:eastAsia="Times New Roman" w:hAnsi="Times New Roman"/>
      <w:b/>
      <w:bCs/>
      <w:sz w:val="10"/>
      <w:szCs w:val="10"/>
      <w:lang w:eastAsia="ru-RU"/>
    </w:rPr>
  </w:style>
  <w:style w:type="character" w:customStyle="1" w:styleId="af">
    <w:name w:val="Основной текст Знак"/>
    <w:link w:val="ae"/>
    <w:uiPriority w:val="99"/>
    <w:rsid w:val="00AA7F97"/>
    <w:rPr>
      <w:rFonts w:ascii="Times New Roman" w:eastAsia="Times New Roman" w:hAnsi="Times New Roman"/>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1757">
      <w:bodyDiv w:val="1"/>
      <w:marLeft w:val="0"/>
      <w:marRight w:val="0"/>
      <w:marTop w:val="0"/>
      <w:marBottom w:val="0"/>
      <w:divBdr>
        <w:top w:val="none" w:sz="0" w:space="0" w:color="auto"/>
        <w:left w:val="none" w:sz="0" w:space="0" w:color="auto"/>
        <w:bottom w:val="none" w:sz="0" w:space="0" w:color="auto"/>
        <w:right w:val="none" w:sz="0" w:space="0" w:color="auto"/>
      </w:divBdr>
    </w:div>
    <w:div w:id="136262062">
      <w:bodyDiv w:val="1"/>
      <w:marLeft w:val="0"/>
      <w:marRight w:val="0"/>
      <w:marTop w:val="0"/>
      <w:marBottom w:val="0"/>
      <w:divBdr>
        <w:top w:val="none" w:sz="0" w:space="0" w:color="auto"/>
        <w:left w:val="none" w:sz="0" w:space="0" w:color="auto"/>
        <w:bottom w:val="none" w:sz="0" w:space="0" w:color="auto"/>
        <w:right w:val="none" w:sz="0" w:space="0" w:color="auto"/>
      </w:divBdr>
    </w:div>
    <w:div w:id="369040561">
      <w:bodyDiv w:val="1"/>
      <w:marLeft w:val="0"/>
      <w:marRight w:val="0"/>
      <w:marTop w:val="0"/>
      <w:marBottom w:val="0"/>
      <w:divBdr>
        <w:top w:val="none" w:sz="0" w:space="0" w:color="auto"/>
        <w:left w:val="none" w:sz="0" w:space="0" w:color="auto"/>
        <w:bottom w:val="none" w:sz="0" w:space="0" w:color="auto"/>
        <w:right w:val="none" w:sz="0" w:space="0" w:color="auto"/>
      </w:divBdr>
    </w:div>
    <w:div w:id="437919116">
      <w:bodyDiv w:val="1"/>
      <w:marLeft w:val="0"/>
      <w:marRight w:val="0"/>
      <w:marTop w:val="0"/>
      <w:marBottom w:val="0"/>
      <w:divBdr>
        <w:top w:val="none" w:sz="0" w:space="0" w:color="auto"/>
        <w:left w:val="none" w:sz="0" w:space="0" w:color="auto"/>
        <w:bottom w:val="none" w:sz="0" w:space="0" w:color="auto"/>
        <w:right w:val="none" w:sz="0" w:space="0" w:color="auto"/>
      </w:divBdr>
    </w:div>
    <w:div w:id="600451777">
      <w:bodyDiv w:val="1"/>
      <w:marLeft w:val="0"/>
      <w:marRight w:val="0"/>
      <w:marTop w:val="0"/>
      <w:marBottom w:val="0"/>
      <w:divBdr>
        <w:top w:val="none" w:sz="0" w:space="0" w:color="auto"/>
        <w:left w:val="none" w:sz="0" w:space="0" w:color="auto"/>
        <w:bottom w:val="none" w:sz="0" w:space="0" w:color="auto"/>
        <w:right w:val="none" w:sz="0" w:space="0" w:color="auto"/>
      </w:divBdr>
    </w:div>
    <w:div w:id="809595515">
      <w:bodyDiv w:val="1"/>
      <w:marLeft w:val="0"/>
      <w:marRight w:val="0"/>
      <w:marTop w:val="0"/>
      <w:marBottom w:val="0"/>
      <w:divBdr>
        <w:top w:val="none" w:sz="0" w:space="0" w:color="auto"/>
        <w:left w:val="none" w:sz="0" w:space="0" w:color="auto"/>
        <w:bottom w:val="none" w:sz="0" w:space="0" w:color="auto"/>
        <w:right w:val="none" w:sz="0" w:space="0" w:color="auto"/>
      </w:divBdr>
    </w:div>
    <w:div w:id="1095245536">
      <w:bodyDiv w:val="1"/>
      <w:marLeft w:val="0"/>
      <w:marRight w:val="0"/>
      <w:marTop w:val="0"/>
      <w:marBottom w:val="0"/>
      <w:divBdr>
        <w:top w:val="none" w:sz="0" w:space="0" w:color="auto"/>
        <w:left w:val="none" w:sz="0" w:space="0" w:color="auto"/>
        <w:bottom w:val="none" w:sz="0" w:space="0" w:color="auto"/>
        <w:right w:val="none" w:sz="0" w:space="0" w:color="auto"/>
      </w:divBdr>
    </w:div>
    <w:div w:id="1644457872">
      <w:bodyDiv w:val="1"/>
      <w:marLeft w:val="0"/>
      <w:marRight w:val="0"/>
      <w:marTop w:val="0"/>
      <w:marBottom w:val="0"/>
      <w:divBdr>
        <w:top w:val="none" w:sz="0" w:space="0" w:color="auto"/>
        <w:left w:val="none" w:sz="0" w:space="0" w:color="auto"/>
        <w:bottom w:val="none" w:sz="0" w:space="0" w:color="auto"/>
        <w:right w:val="none" w:sz="0" w:space="0" w:color="auto"/>
      </w:divBdr>
    </w:div>
    <w:div w:id="1744333496">
      <w:bodyDiv w:val="1"/>
      <w:marLeft w:val="0"/>
      <w:marRight w:val="0"/>
      <w:marTop w:val="0"/>
      <w:marBottom w:val="0"/>
      <w:divBdr>
        <w:top w:val="none" w:sz="0" w:space="0" w:color="auto"/>
        <w:left w:val="none" w:sz="0" w:space="0" w:color="auto"/>
        <w:bottom w:val="none" w:sz="0" w:space="0" w:color="auto"/>
        <w:right w:val="none" w:sz="0" w:space="0" w:color="auto"/>
      </w:divBdr>
    </w:div>
    <w:div w:id="1798334668">
      <w:bodyDiv w:val="1"/>
      <w:marLeft w:val="0"/>
      <w:marRight w:val="0"/>
      <w:marTop w:val="0"/>
      <w:marBottom w:val="0"/>
      <w:divBdr>
        <w:top w:val="none" w:sz="0" w:space="0" w:color="auto"/>
        <w:left w:val="none" w:sz="0" w:space="0" w:color="auto"/>
        <w:bottom w:val="none" w:sz="0" w:space="0" w:color="auto"/>
        <w:right w:val="none" w:sz="0" w:space="0" w:color="auto"/>
      </w:divBdr>
    </w:div>
    <w:div w:id="1869953414">
      <w:bodyDiv w:val="1"/>
      <w:marLeft w:val="0"/>
      <w:marRight w:val="0"/>
      <w:marTop w:val="0"/>
      <w:marBottom w:val="0"/>
      <w:divBdr>
        <w:top w:val="none" w:sz="0" w:space="0" w:color="auto"/>
        <w:left w:val="none" w:sz="0" w:space="0" w:color="auto"/>
        <w:bottom w:val="none" w:sz="0" w:space="0" w:color="auto"/>
        <w:right w:val="none" w:sz="0" w:space="0" w:color="auto"/>
      </w:divBdr>
    </w:div>
    <w:div w:id="194884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0%D0%B5%D0%BA%D0%B0" TargetMode="External"/><Relationship Id="rId18" Type="http://schemas.openxmlformats.org/officeDocument/2006/relationships/hyperlink" Target="https://ru.wikipedia.org/wiki/%D0%9F%D1%8B%D0%BB%D1%8C" TargetMode="External"/><Relationship Id="rId26" Type="http://schemas.openxmlformats.org/officeDocument/2006/relationships/hyperlink" Target="https://ru.wikipedia.org/wiki/%D0%97%D0%B5%D0%BB%D1%91%D0%BD%D1%8B%D0%B5_%D0%BD%D0%B0%D1%81%D0%B0%D0%B6%D0%B4%D0%B5%D0%BD%D0%B8%D1%8F" TargetMode="External"/><Relationship Id="rId39" Type="http://schemas.openxmlformats.org/officeDocument/2006/relationships/hyperlink" Target="consultantplus://offline/ref=62792AEBFE95A6EEA61DB790E707FE67081B76660E2156112974582FA9DD429948949D6F6C5B8C880A9338q2j2M" TargetMode="External"/><Relationship Id="rId21" Type="http://schemas.openxmlformats.org/officeDocument/2006/relationships/hyperlink" Target="https://ru.wikipedia.org/wiki/%D0%A0%D0%B5%D0%BA%D0%B0" TargetMode="External"/><Relationship Id="rId34" Type="http://schemas.openxmlformats.org/officeDocument/2006/relationships/hyperlink" Target="https://ru.wikipedia.org/wiki/%D0%A6%D0%B2%D0%B5%D1%82%D0%BD%D0%B8%D0%BA" TargetMode="External"/><Relationship Id="rId42" Type="http://schemas.openxmlformats.org/officeDocument/2006/relationships/hyperlink" Target="consultantplus://offline/ref=62792AEBFE95A6EEA61DB790E707FE67081B76660E215A162674582FA9DD4299q4j8M" TargetMode="External"/><Relationship Id="rId47" Type="http://schemas.openxmlformats.org/officeDocument/2006/relationships/hyperlink" Target="consultantplus://offline/ref=5A7ED4E7A74F49B092C92E76324DD4A72A545D926BC7D83E407427E3DEA91F1El8o5N" TargetMode="External"/><Relationship Id="rId50" Type="http://schemas.openxmlformats.org/officeDocument/2006/relationships/hyperlink" Target="consultantplus://offline/ref=62792AEBFE95A6EEA61DB790E707FE67081B76660E215A162674582FA9DD4299q4j8M" TargetMode="External"/><Relationship Id="rId55" Type="http://schemas.openxmlformats.org/officeDocument/2006/relationships/hyperlink" Target="consultantplus://offline/ref=62792AEBFE95A6EEA61DB790E707FE67081B76660E245E142774582FA9DD4299q4j8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ru.wikipedia.org/wiki/%D0%A2%D1%80%D0%BE%D1%82%D1%83%D0%B0%D1%80" TargetMode="External"/><Relationship Id="rId20" Type="http://schemas.openxmlformats.org/officeDocument/2006/relationships/hyperlink" Target="https://ru.wikipedia.org/wiki/%D0%91%D0%B5%D1%80%D0%B5%D0%B3%D0%BE%D0%B2%D0%B0%D1%8F_%D0%BB%D0%B8%D0%BD%D0%B8%D1%8F" TargetMode="External"/><Relationship Id="rId29" Type="http://schemas.openxmlformats.org/officeDocument/2006/relationships/hyperlink" Target="https://ru.wikipedia.org/wiki/%D0%93%D0%BE%D1%80%D0%BE%D0%B4" TargetMode="External"/><Relationship Id="rId41" Type="http://schemas.openxmlformats.org/officeDocument/2006/relationships/hyperlink" Target="consultantplus://offline/ref=62792AEBFE95A6EEA61DB790E707FE67081B76660E2156112974582FA9DD429948949D6F6C5B8C880A9338q2j2M" TargetMode="External"/><Relationship Id="rId54" Type="http://schemas.openxmlformats.org/officeDocument/2006/relationships/hyperlink" Target="consultantplus://offline/ref=62792AEBFE95A6EEA61DB790E707FE67081B76660E2357162074582FA9DD4299q4j8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7%D0%B5%D0%BB%D1%91%D0%BD%D1%8B%D0%B5_%D0%BD%D0%B0%D1%81%D0%B0%D0%B6%D0%B4%D0%B5%D0%BD%D0%B8%D1%8F" TargetMode="External"/><Relationship Id="rId24" Type="http://schemas.openxmlformats.org/officeDocument/2006/relationships/hyperlink" Target="https://ru.wikipedia.org/wiki/%D0%90%D1%80%D1%85%D0%B8%D1%82%D0%B5%D0%BA%D1%82%D1%83%D1%80%D0%B0" TargetMode="External"/><Relationship Id="rId32" Type="http://schemas.openxmlformats.org/officeDocument/2006/relationships/hyperlink" Target="https://ru.wikipedia.org/wiki/%D0%94%D0%BE%D1%80%D0%BE%D0%B6%D0%BA%D0%B0" TargetMode="External"/><Relationship Id="rId37" Type="http://schemas.openxmlformats.org/officeDocument/2006/relationships/hyperlink" Target="consultantplus://offline/ref=0F4B942D041163B5A5ADFA186488209CDE7B930C366AD7D149103240B8426623CCDB31CA817E256D84A62Bg8f5N" TargetMode="External"/><Relationship Id="rId40" Type="http://schemas.openxmlformats.org/officeDocument/2006/relationships/hyperlink" Target="consultantplus://offline/ref=62792AEBFE95A6EEA61DB790E707FE67081B76660E2156112974582FA9DD429948949D6F6C5B8C880B903Cq2j8M" TargetMode="External"/><Relationship Id="rId45" Type="http://schemas.openxmlformats.org/officeDocument/2006/relationships/hyperlink" Target="consultantplus://offline/ref=5A7ED4E7A74F49B092C9307B242189A3285701986CC3DB6E1D2B7CBE89lAo0N" TargetMode="External"/><Relationship Id="rId53" Type="http://schemas.openxmlformats.org/officeDocument/2006/relationships/hyperlink" Target="consultantplus://offline/ref=62792AEBFE95A6EEA61DB790E707FE67081B76660E2357162074582FA9DD4299q4j8M" TargetMode="External"/><Relationship Id="rId58" Type="http://schemas.openxmlformats.org/officeDocument/2006/relationships/hyperlink" Target="consultantplus://offline/ref=62792AEBFE95A6EEA61DB790E707FE67081B76660E2357162074582FA9DD4299q4j8M" TargetMode="External"/><Relationship Id="rId5" Type="http://schemas.openxmlformats.org/officeDocument/2006/relationships/settings" Target="settings.xml"/><Relationship Id="rId15" Type="http://schemas.openxmlformats.org/officeDocument/2006/relationships/hyperlink" Target="https://ru.wikipedia.org/wiki/%D0%9E%D1%82%D0%B4%D1%8B%D1%85" TargetMode="External"/><Relationship Id="rId23" Type="http://schemas.openxmlformats.org/officeDocument/2006/relationships/hyperlink" Target="https://ru.wikipedia.org/wiki/%D0%91%D0%B5%D1%80%D0%B5%D0%B3" TargetMode="External"/><Relationship Id="rId28" Type="http://schemas.openxmlformats.org/officeDocument/2006/relationships/hyperlink" Target="https://ru.wikipedia.org/wiki/%D0%9E%D0%B7%D0%B5%D0%BB%D0%B5%D0%BD%D0%B5%D0%BD%D0%B8%D0%B5" TargetMode="External"/><Relationship Id="rId36" Type="http://schemas.openxmlformats.org/officeDocument/2006/relationships/hyperlink" Target="consultantplus://offline/ref=0F4B942D041163B5A5ADE41572E47D98DC71CF09366DD481114F691DEF4B6C748B946888C573246Dg8fCN" TargetMode="External"/><Relationship Id="rId49" Type="http://schemas.openxmlformats.org/officeDocument/2006/relationships/hyperlink" Target="consultantplus://offline/ref=62792AEBFE95A6EEA61DB790E707FE67081B76660E2156112974582FA9DD429948949D6F6C5B8C880A933Aq2jEM" TargetMode="External"/><Relationship Id="rId57" Type="http://schemas.openxmlformats.org/officeDocument/2006/relationships/hyperlink" Target="consultantplus://offline/ref=62792AEBFE95A6EEA61DB790E707FE67081B76660E2357162074582FA9DD4299q4j8M" TargetMode="External"/><Relationship Id="rId61" Type="http://schemas.openxmlformats.org/officeDocument/2006/relationships/fontTable" Target="fontTable.xml"/><Relationship Id="rId10" Type="http://schemas.openxmlformats.org/officeDocument/2006/relationships/hyperlink" Target="https://ru.wikipedia.org/wiki/%D0%90%D0%BB%D0%BB%D0%B5%D1%8F" TargetMode="External"/><Relationship Id="rId19" Type="http://schemas.openxmlformats.org/officeDocument/2006/relationships/hyperlink" Target="https://ru.wikipedia.org/wiki/%D0%A8%D1%83%D0%BC" TargetMode="External"/><Relationship Id="rId31" Type="http://schemas.openxmlformats.org/officeDocument/2006/relationships/hyperlink" Target="https://ru.wikipedia.org/wiki/%D0%A3%D0%BB%D0%B8%D1%86%D0%B0" TargetMode="External"/><Relationship Id="rId44" Type="http://schemas.openxmlformats.org/officeDocument/2006/relationships/hyperlink" Target="consultantplus://offline/ref=5A7ED4E7A74F49B092C92E76324DD4A72A545D926BC7D83E407427E3DEA91F1El8o5N" TargetMode="External"/><Relationship Id="rId52" Type="http://schemas.openxmlformats.org/officeDocument/2006/relationships/hyperlink" Target="consultantplus://offline/ref=62792AEBFE95A6EEA61DB790E707FE67081B76660E245E142774582FA9DD4299q4j8M" TargetMode="External"/><Relationship Id="rId6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ki/%D0%9F%D0%B5%D1%88%D0%B5%D1%85%D0%BE%D0%B4" TargetMode="External"/><Relationship Id="rId22" Type="http://schemas.openxmlformats.org/officeDocument/2006/relationships/hyperlink" Target="https://ru.wikipedia.org/wiki/%D0%A0%D0%B0%D0%B7%D0%BC%D1%8B%D0%B2" TargetMode="External"/><Relationship Id="rId27" Type="http://schemas.openxmlformats.org/officeDocument/2006/relationships/hyperlink" Target="https://ru.wikipedia.org/wiki/%D0%93%D0%BE%D1%80%D0%BE%D0%B4" TargetMode="External"/><Relationship Id="rId30" Type="http://schemas.openxmlformats.org/officeDocument/2006/relationships/hyperlink" Target="https://ru.wikipedia.org/wiki/%D0%93%D0%B0" TargetMode="External"/><Relationship Id="rId35" Type="http://schemas.openxmlformats.org/officeDocument/2006/relationships/hyperlink" Target="https://ru.wikipedia.org/wiki/%D0%9E%D1%82%D0%B4%D1%8B%D1%85" TargetMode="External"/><Relationship Id="rId43" Type="http://schemas.openxmlformats.org/officeDocument/2006/relationships/hyperlink" Target="consultantplus://offline/ref=5A7ED4E7A74F49B092C92E76324DD4A72A545D926BC5D23F447427E3DEA91F1El8o5N" TargetMode="External"/><Relationship Id="rId48" Type="http://schemas.openxmlformats.org/officeDocument/2006/relationships/hyperlink" Target="consultantplus://offline/ref=62792AEBFE95A6EEA61DB790E707FE67081B76660E2156112974582FA9DD429948949D6F6C5B8C880A933Aq2jEM" TargetMode="External"/><Relationship Id="rId56" Type="http://schemas.openxmlformats.org/officeDocument/2006/relationships/hyperlink" Target="consultantplus://offline/ref=62792AEBFE95A6EEA61DA99DF16BA3630A112C6E0F2054467D2B0372FEqDj4M" TargetMode="External"/><Relationship Id="rId8" Type="http://schemas.openxmlformats.org/officeDocument/2006/relationships/endnotes" Target="endnotes.xml"/><Relationship Id="rId51"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https://ru.wikipedia.org/wiki/%D0%A3%D0%BB%D0%B8%D1%86%D0%B0" TargetMode="External"/><Relationship Id="rId17" Type="http://schemas.openxmlformats.org/officeDocument/2006/relationships/hyperlink" Target="https://ru.wikipedia.org/wiki/%D0%97%D0%B4%D0%B0%D0%BD%D0%B8%D0%B5" TargetMode="External"/><Relationship Id="rId25" Type="http://schemas.openxmlformats.org/officeDocument/2006/relationships/hyperlink" Target="https://ru.wikipedia.org/wiki/%D0%97%D0%B4%D0%B0%D0%BD%D0%B8%D0%B5" TargetMode="External"/><Relationship Id="rId33" Type="http://schemas.openxmlformats.org/officeDocument/2006/relationships/hyperlink" Target="https://ru.wikipedia.org/wiki/%D0%93%D0%B0%D0%B7%D0%BE%D0%BD" TargetMode="External"/><Relationship Id="rId38" Type="http://schemas.openxmlformats.org/officeDocument/2006/relationships/hyperlink" Target="consultantplus://offline/ref=62792AEBFE95A6EEA61DB790E707FE67081B76660E2156112974582FA9DD429948949D6F6C5B8C8809963Aq2j8M" TargetMode="External"/><Relationship Id="rId46" Type="http://schemas.openxmlformats.org/officeDocument/2006/relationships/hyperlink" Target="consultantplus://offline/ref=5A7ED4E7A74F49B092C92E76324DD4A72A545D926BC7D83E407427E3DEA91F1El8o5N"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63C30-BD2B-47E3-A498-578B993B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20905</Words>
  <Characters>119159</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Об утверждении государственной программы</vt:lpstr>
    </vt:vector>
  </TitlesOfParts>
  <Company/>
  <LinksUpToDate>false</LinksUpToDate>
  <CharactersWithSpaces>139785</CharactersWithSpaces>
  <SharedDoc>false</SharedDoc>
  <HLinks>
    <vt:vector size="372" baseType="variant">
      <vt:variant>
        <vt:i4>3997792</vt:i4>
      </vt:variant>
      <vt:variant>
        <vt:i4>183</vt:i4>
      </vt:variant>
      <vt:variant>
        <vt:i4>0</vt:i4>
      </vt:variant>
      <vt:variant>
        <vt:i4>5</vt:i4>
      </vt:variant>
      <vt:variant>
        <vt:lpwstr>consultantplus://offline/ref=62792AEBFE95A6EEA61DB790E707FE67081B76660E2357162074582FA9DD4299q4j8M</vt:lpwstr>
      </vt:variant>
      <vt:variant>
        <vt:lpwstr/>
      </vt:variant>
      <vt:variant>
        <vt:i4>3997792</vt:i4>
      </vt:variant>
      <vt:variant>
        <vt:i4>180</vt:i4>
      </vt:variant>
      <vt:variant>
        <vt:i4>0</vt:i4>
      </vt:variant>
      <vt:variant>
        <vt:i4>5</vt:i4>
      </vt:variant>
      <vt:variant>
        <vt:lpwstr>consultantplus://offline/ref=62792AEBFE95A6EEA61DB790E707FE67081B76660E2357162074582FA9DD4299q4j8M</vt:lpwstr>
      </vt:variant>
      <vt:variant>
        <vt:lpwstr/>
      </vt:variant>
      <vt:variant>
        <vt:i4>5373958</vt:i4>
      </vt:variant>
      <vt:variant>
        <vt:i4>177</vt:i4>
      </vt:variant>
      <vt:variant>
        <vt:i4>0</vt:i4>
      </vt:variant>
      <vt:variant>
        <vt:i4>5</vt:i4>
      </vt:variant>
      <vt:variant>
        <vt:lpwstr>consultantplus://offline/ref=62792AEBFE95A6EEA61DA99DF16BA3630A112C6E0F2054467D2B0372FEqDj4M</vt:lpwstr>
      </vt:variant>
      <vt:variant>
        <vt:lpwstr/>
      </vt:variant>
      <vt:variant>
        <vt:i4>71</vt:i4>
      </vt:variant>
      <vt:variant>
        <vt:i4>174</vt:i4>
      </vt:variant>
      <vt:variant>
        <vt:i4>0</vt:i4>
      </vt:variant>
      <vt:variant>
        <vt:i4>5</vt:i4>
      </vt:variant>
      <vt:variant>
        <vt:lpwstr/>
      </vt:variant>
      <vt:variant>
        <vt:lpwstr>P373</vt:lpwstr>
      </vt:variant>
      <vt:variant>
        <vt:i4>3997744</vt:i4>
      </vt:variant>
      <vt:variant>
        <vt:i4>171</vt:i4>
      </vt:variant>
      <vt:variant>
        <vt:i4>0</vt:i4>
      </vt:variant>
      <vt:variant>
        <vt:i4>5</vt:i4>
      </vt:variant>
      <vt:variant>
        <vt:lpwstr>consultantplus://offline/ref=62792AEBFE95A6EEA61DB790E707FE67081B76660E245E142774582FA9DD4299q4j8M</vt:lpwstr>
      </vt:variant>
      <vt:variant>
        <vt:lpwstr/>
      </vt:variant>
      <vt:variant>
        <vt:i4>3997792</vt:i4>
      </vt:variant>
      <vt:variant>
        <vt:i4>168</vt:i4>
      </vt:variant>
      <vt:variant>
        <vt:i4>0</vt:i4>
      </vt:variant>
      <vt:variant>
        <vt:i4>5</vt:i4>
      </vt:variant>
      <vt:variant>
        <vt:lpwstr>consultantplus://offline/ref=62792AEBFE95A6EEA61DB790E707FE67081B76660E2357162074582FA9DD4299q4j8M</vt:lpwstr>
      </vt:variant>
      <vt:variant>
        <vt:lpwstr/>
      </vt:variant>
      <vt:variant>
        <vt:i4>3997792</vt:i4>
      </vt:variant>
      <vt:variant>
        <vt:i4>165</vt:i4>
      </vt:variant>
      <vt:variant>
        <vt:i4>0</vt:i4>
      </vt:variant>
      <vt:variant>
        <vt:i4>5</vt:i4>
      </vt:variant>
      <vt:variant>
        <vt:lpwstr>consultantplus://offline/ref=62792AEBFE95A6EEA61DB790E707FE67081B76660E2357162074582FA9DD4299q4j8M</vt:lpwstr>
      </vt:variant>
      <vt:variant>
        <vt:lpwstr/>
      </vt:variant>
      <vt:variant>
        <vt:i4>3997744</vt:i4>
      </vt:variant>
      <vt:variant>
        <vt:i4>162</vt:i4>
      </vt:variant>
      <vt:variant>
        <vt:i4>0</vt:i4>
      </vt:variant>
      <vt:variant>
        <vt:i4>5</vt:i4>
      </vt:variant>
      <vt:variant>
        <vt:lpwstr>consultantplus://offline/ref=62792AEBFE95A6EEA61DB790E707FE67081B76660E245E142774582FA9DD4299q4j8M</vt:lpwstr>
      </vt:variant>
      <vt:variant>
        <vt:lpwstr/>
      </vt:variant>
      <vt:variant>
        <vt:i4>3997746</vt:i4>
      </vt:variant>
      <vt:variant>
        <vt:i4>159</vt:i4>
      </vt:variant>
      <vt:variant>
        <vt:i4>0</vt:i4>
      </vt:variant>
      <vt:variant>
        <vt:i4>5</vt:i4>
      </vt:variant>
      <vt:variant>
        <vt:lpwstr>consultantplus://offline/ref=62792AEBFE95A6EEA61DB790E707FE67081B76660E215A162674582FA9DD4299q4j8M</vt:lpwstr>
      </vt:variant>
      <vt:variant>
        <vt:lpwstr/>
      </vt:variant>
      <vt:variant>
        <vt:i4>196678</vt:i4>
      </vt:variant>
      <vt:variant>
        <vt:i4>156</vt:i4>
      </vt:variant>
      <vt:variant>
        <vt:i4>0</vt:i4>
      </vt:variant>
      <vt:variant>
        <vt:i4>5</vt:i4>
      </vt:variant>
      <vt:variant>
        <vt:lpwstr/>
      </vt:variant>
      <vt:variant>
        <vt:lpwstr>P261</vt:lpwstr>
      </vt:variant>
      <vt:variant>
        <vt:i4>196678</vt:i4>
      </vt:variant>
      <vt:variant>
        <vt:i4>153</vt:i4>
      </vt:variant>
      <vt:variant>
        <vt:i4>0</vt:i4>
      </vt:variant>
      <vt:variant>
        <vt:i4>5</vt:i4>
      </vt:variant>
      <vt:variant>
        <vt:lpwstr/>
      </vt:variant>
      <vt:variant>
        <vt:lpwstr>P261</vt:lpwstr>
      </vt:variant>
      <vt:variant>
        <vt:i4>720967</vt:i4>
      </vt:variant>
      <vt:variant>
        <vt:i4>150</vt:i4>
      </vt:variant>
      <vt:variant>
        <vt:i4>0</vt:i4>
      </vt:variant>
      <vt:variant>
        <vt:i4>5</vt:i4>
      </vt:variant>
      <vt:variant>
        <vt:lpwstr/>
      </vt:variant>
      <vt:variant>
        <vt:lpwstr>P378</vt:lpwstr>
      </vt:variant>
      <vt:variant>
        <vt:i4>393297</vt:i4>
      </vt:variant>
      <vt:variant>
        <vt:i4>147</vt:i4>
      </vt:variant>
      <vt:variant>
        <vt:i4>0</vt:i4>
      </vt:variant>
      <vt:variant>
        <vt:i4>5</vt:i4>
      </vt:variant>
      <vt:variant>
        <vt:lpwstr>consultantplus://offline/ref=62792AEBFE95A6EEA61DB790E707FE67081B76660E2156112974582FA9DD429948949D6F6C5B8C880A933Aq2jEM</vt:lpwstr>
      </vt:variant>
      <vt:variant>
        <vt:lpwstr/>
      </vt:variant>
      <vt:variant>
        <vt:i4>393297</vt:i4>
      </vt:variant>
      <vt:variant>
        <vt:i4>144</vt:i4>
      </vt:variant>
      <vt:variant>
        <vt:i4>0</vt:i4>
      </vt:variant>
      <vt:variant>
        <vt:i4>5</vt:i4>
      </vt:variant>
      <vt:variant>
        <vt:lpwstr>consultantplus://offline/ref=62792AEBFE95A6EEA61DB790E707FE67081B76660E2156112974582FA9DD429948949D6F6C5B8C880A933Aq2jEM</vt:lpwstr>
      </vt:variant>
      <vt:variant>
        <vt:lpwstr/>
      </vt:variant>
      <vt:variant>
        <vt:i4>2883690</vt:i4>
      </vt:variant>
      <vt:variant>
        <vt:i4>141</vt:i4>
      </vt:variant>
      <vt:variant>
        <vt:i4>0</vt:i4>
      </vt:variant>
      <vt:variant>
        <vt:i4>5</vt:i4>
      </vt:variant>
      <vt:variant>
        <vt:lpwstr>consultantplus://offline/ref=5A7ED4E7A74F49B092C92E76324DD4A72A545D926BC7D83E407427E3DEA91F1El8o5N</vt:lpwstr>
      </vt:variant>
      <vt:variant>
        <vt:lpwstr/>
      </vt:variant>
      <vt:variant>
        <vt:i4>2883690</vt:i4>
      </vt:variant>
      <vt:variant>
        <vt:i4>138</vt:i4>
      </vt:variant>
      <vt:variant>
        <vt:i4>0</vt:i4>
      </vt:variant>
      <vt:variant>
        <vt:i4>5</vt:i4>
      </vt:variant>
      <vt:variant>
        <vt:lpwstr>consultantplus://offline/ref=5A7ED4E7A74F49B092C92E76324DD4A72A545D926BC7D83E407427E3DEA91F1El8o5N</vt:lpwstr>
      </vt:variant>
      <vt:variant>
        <vt:lpwstr/>
      </vt:variant>
      <vt:variant>
        <vt:i4>4784209</vt:i4>
      </vt:variant>
      <vt:variant>
        <vt:i4>135</vt:i4>
      </vt:variant>
      <vt:variant>
        <vt:i4>0</vt:i4>
      </vt:variant>
      <vt:variant>
        <vt:i4>5</vt:i4>
      </vt:variant>
      <vt:variant>
        <vt:lpwstr>consultantplus://offline/ref=5A7ED4E7A74F49B092C9307B242189A3285701986CC3DB6E1D2B7CBE89lAo0N</vt:lpwstr>
      </vt:variant>
      <vt:variant>
        <vt:lpwstr/>
      </vt:variant>
      <vt:variant>
        <vt:i4>2883690</vt:i4>
      </vt:variant>
      <vt:variant>
        <vt:i4>132</vt:i4>
      </vt:variant>
      <vt:variant>
        <vt:i4>0</vt:i4>
      </vt:variant>
      <vt:variant>
        <vt:i4>5</vt:i4>
      </vt:variant>
      <vt:variant>
        <vt:lpwstr>consultantplus://offline/ref=5A7ED4E7A74F49B092C92E76324DD4A72A545D926BC7D83E407427E3DEA91F1El8o5N</vt:lpwstr>
      </vt:variant>
      <vt:variant>
        <vt:lpwstr/>
      </vt:variant>
      <vt:variant>
        <vt:i4>3997746</vt:i4>
      </vt:variant>
      <vt:variant>
        <vt:i4>129</vt:i4>
      </vt:variant>
      <vt:variant>
        <vt:i4>0</vt:i4>
      </vt:variant>
      <vt:variant>
        <vt:i4>5</vt:i4>
      </vt:variant>
      <vt:variant>
        <vt:lpwstr>consultantplus://offline/ref=62792AEBFE95A6EEA61DB790E707FE67081B76660E215A162674582FA9DD4299q4j8M</vt:lpwstr>
      </vt:variant>
      <vt:variant>
        <vt:lpwstr/>
      </vt:variant>
      <vt:variant>
        <vt:i4>2883685</vt:i4>
      </vt:variant>
      <vt:variant>
        <vt:i4>126</vt:i4>
      </vt:variant>
      <vt:variant>
        <vt:i4>0</vt:i4>
      </vt:variant>
      <vt:variant>
        <vt:i4>5</vt:i4>
      </vt:variant>
      <vt:variant>
        <vt:lpwstr>consultantplus://offline/ref=5A7ED4E7A74F49B092C92E76324DD4A72A545D926BC5D23F447427E3DEA91F1El8o5N</vt:lpwstr>
      </vt:variant>
      <vt:variant>
        <vt:lpwstr/>
      </vt:variant>
      <vt:variant>
        <vt:i4>393311</vt:i4>
      </vt:variant>
      <vt:variant>
        <vt:i4>123</vt:i4>
      </vt:variant>
      <vt:variant>
        <vt:i4>0</vt:i4>
      </vt:variant>
      <vt:variant>
        <vt:i4>5</vt:i4>
      </vt:variant>
      <vt:variant>
        <vt:lpwstr>consultantplus://offline/ref=62792AEBFE95A6EEA61DB790E707FE67081B76660E2156112974582FA9DD429948949D6F6C5B8C880A9338q2j2M</vt:lpwstr>
      </vt:variant>
      <vt:variant>
        <vt:lpwstr/>
      </vt:variant>
      <vt:variant>
        <vt:i4>65600</vt:i4>
      </vt:variant>
      <vt:variant>
        <vt:i4>120</vt:i4>
      </vt:variant>
      <vt:variant>
        <vt:i4>0</vt:i4>
      </vt:variant>
      <vt:variant>
        <vt:i4>5</vt:i4>
      </vt:variant>
      <vt:variant>
        <vt:lpwstr/>
      </vt:variant>
      <vt:variant>
        <vt:lpwstr>P203</vt:lpwstr>
      </vt:variant>
      <vt:variant>
        <vt:i4>65600</vt:i4>
      </vt:variant>
      <vt:variant>
        <vt:i4>117</vt:i4>
      </vt:variant>
      <vt:variant>
        <vt:i4>0</vt:i4>
      </vt:variant>
      <vt:variant>
        <vt:i4>5</vt:i4>
      </vt:variant>
      <vt:variant>
        <vt:lpwstr/>
      </vt:variant>
      <vt:variant>
        <vt:lpwstr>P203</vt:lpwstr>
      </vt:variant>
      <vt:variant>
        <vt:i4>65600</vt:i4>
      </vt:variant>
      <vt:variant>
        <vt:i4>114</vt:i4>
      </vt:variant>
      <vt:variant>
        <vt:i4>0</vt:i4>
      </vt:variant>
      <vt:variant>
        <vt:i4>5</vt:i4>
      </vt:variant>
      <vt:variant>
        <vt:lpwstr/>
      </vt:variant>
      <vt:variant>
        <vt:lpwstr>P203</vt:lpwstr>
      </vt:variant>
      <vt:variant>
        <vt:i4>65600</vt:i4>
      </vt:variant>
      <vt:variant>
        <vt:i4>111</vt:i4>
      </vt:variant>
      <vt:variant>
        <vt:i4>0</vt:i4>
      </vt:variant>
      <vt:variant>
        <vt:i4>5</vt:i4>
      </vt:variant>
      <vt:variant>
        <vt:lpwstr/>
      </vt:variant>
      <vt:variant>
        <vt:lpwstr>P203</vt:lpwstr>
      </vt:variant>
      <vt:variant>
        <vt:i4>65600</vt:i4>
      </vt:variant>
      <vt:variant>
        <vt:i4>108</vt:i4>
      </vt:variant>
      <vt:variant>
        <vt:i4>0</vt:i4>
      </vt:variant>
      <vt:variant>
        <vt:i4>5</vt:i4>
      </vt:variant>
      <vt:variant>
        <vt:lpwstr/>
      </vt:variant>
      <vt:variant>
        <vt:lpwstr>P203</vt:lpwstr>
      </vt:variant>
      <vt:variant>
        <vt:i4>3735664</vt:i4>
      </vt:variant>
      <vt:variant>
        <vt:i4>105</vt:i4>
      </vt:variant>
      <vt:variant>
        <vt:i4>0</vt:i4>
      </vt:variant>
      <vt:variant>
        <vt:i4>5</vt:i4>
      </vt:variant>
      <vt:variant>
        <vt:lpwstr/>
      </vt:variant>
      <vt:variant>
        <vt:lpwstr>P99</vt:lpwstr>
      </vt:variant>
      <vt:variant>
        <vt:i4>3735664</vt:i4>
      </vt:variant>
      <vt:variant>
        <vt:i4>102</vt:i4>
      </vt:variant>
      <vt:variant>
        <vt:i4>0</vt:i4>
      </vt:variant>
      <vt:variant>
        <vt:i4>5</vt:i4>
      </vt:variant>
      <vt:variant>
        <vt:lpwstr/>
      </vt:variant>
      <vt:variant>
        <vt:lpwstr>P98</vt:lpwstr>
      </vt:variant>
      <vt:variant>
        <vt:i4>3735664</vt:i4>
      </vt:variant>
      <vt:variant>
        <vt:i4>99</vt:i4>
      </vt:variant>
      <vt:variant>
        <vt:i4>0</vt:i4>
      </vt:variant>
      <vt:variant>
        <vt:i4>5</vt:i4>
      </vt:variant>
      <vt:variant>
        <vt:lpwstr/>
      </vt:variant>
      <vt:variant>
        <vt:lpwstr>P97</vt:lpwstr>
      </vt:variant>
      <vt:variant>
        <vt:i4>655429</vt:i4>
      </vt:variant>
      <vt:variant>
        <vt:i4>96</vt:i4>
      </vt:variant>
      <vt:variant>
        <vt:i4>0</vt:i4>
      </vt:variant>
      <vt:variant>
        <vt:i4>5</vt:i4>
      </vt:variant>
      <vt:variant>
        <vt:lpwstr/>
      </vt:variant>
      <vt:variant>
        <vt:lpwstr>P359</vt:lpwstr>
      </vt:variant>
      <vt:variant>
        <vt:i4>65601</vt:i4>
      </vt:variant>
      <vt:variant>
        <vt:i4>93</vt:i4>
      </vt:variant>
      <vt:variant>
        <vt:i4>0</vt:i4>
      </vt:variant>
      <vt:variant>
        <vt:i4>5</vt:i4>
      </vt:variant>
      <vt:variant>
        <vt:lpwstr/>
      </vt:variant>
      <vt:variant>
        <vt:lpwstr>P213</vt:lpwstr>
      </vt:variant>
      <vt:variant>
        <vt:i4>393230</vt:i4>
      </vt:variant>
      <vt:variant>
        <vt:i4>90</vt:i4>
      </vt:variant>
      <vt:variant>
        <vt:i4>0</vt:i4>
      </vt:variant>
      <vt:variant>
        <vt:i4>5</vt:i4>
      </vt:variant>
      <vt:variant>
        <vt:lpwstr>consultantplus://offline/ref=62792AEBFE95A6EEA61DB790E707FE67081B76660E2156112974582FA9DD429948949D6F6C5B8C880B903Cq2j8M</vt:lpwstr>
      </vt:variant>
      <vt:variant>
        <vt:lpwstr/>
      </vt:variant>
      <vt:variant>
        <vt:i4>393311</vt:i4>
      </vt:variant>
      <vt:variant>
        <vt:i4>87</vt:i4>
      </vt:variant>
      <vt:variant>
        <vt:i4>0</vt:i4>
      </vt:variant>
      <vt:variant>
        <vt:i4>5</vt:i4>
      </vt:variant>
      <vt:variant>
        <vt:lpwstr>consultantplus://offline/ref=62792AEBFE95A6EEA61DB790E707FE67081B76660E2156112974582FA9DD429948949D6F6C5B8C880A9338q2j2M</vt:lpwstr>
      </vt:variant>
      <vt:variant>
        <vt:lpwstr/>
      </vt:variant>
      <vt:variant>
        <vt:i4>393297</vt:i4>
      </vt:variant>
      <vt:variant>
        <vt:i4>84</vt:i4>
      </vt:variant>
      <vt:variant>
        <vt:i4>0</vt:i4>
      </vt:variant>
      <vt:variant>
        <vt:i4>5</vt:i4>
      </vt:variant>
      <vt:variant>
        <vt:lpwstr>consultantplus://offline/ref=62792AEBFE95A6EEA61DB790E707FE67081B76660E2156112974582FA9DD429948949D6F6C5B8C8809963Aq2j8M</vt:lpwstr>
      </vt:variant>
      <vt:variant>
        <vt:lpwstr/>
      </vt:variant>
      <vt:variant>
        <vt:i4>1769562</vt:i4>
      </vt:variant>
      <vt:variant>
        <vt:i4>81</vt:i4>
      </vt:variant>
      <vt:variant>
        <vt:i4>0</vt:i4>
      </vt:variant>
      <vt:variant>
        <vt:i4>5</vt:i4>
      </vt:variant>
      <vt:variant>
        <vt:lpwstr>consultantplus://offline/ref=0F4B942D041163B5A5ADFA186488209CDE7B930C366AD7D149103240B8426623CCDB31CA817E256D84A62Bg8f5N</vt:lpwstr>
      </vt:variant>
      <vt:variant>
        <vt:lpwstr/>
      </vt:variant>
      <vt:variant>
        <vt:i4>2949220</vt:i4>
      </vt:variant>
      <vt:variant>
        <vt:i4>78</vt:i4>
      </vt:variant>
      <vt:variant>
        <vt:i4>0</vt:i4>
      </vt:variant>
      <vt:variant>
        <vt:i4>5</vt:i4>
      </vt:variant>
      <vt:variant>
        <vt:lpwstr>consultantplus://offline/ref=0F4B942D041163B5A5ADE41572E47D98DC71CF09366DD481114F691DEF4B6C748B946888C573246Dg8fCN</vt:lpwstr>
      </vt:variant>
      <vt:variant>
        <vt:lpwstr/>
      </vt:variant>
      <vt:variant>
        <vt:i4>4390932</vt:i4>
      </vt:variant>
      <vt:variant>
        <vt:i4>75</vt:i4>
      </vt:variant>
      <vt:variant>
        <vt:i4>0</vt:i4>
      </vt:variant>
      <vt:variant>
        <vt:i4>5</vt:i4>
      </vt:variant>
      <vt:variant>
        <vt:lpwstr>https://ru.wikipedia.org/wiki/%D0%9E%D1%82%D0%B4%D1%8B%D1%85</vt:lpwstr>
      </vt:variant>
      <vt:variant>
        <vt:lpwstr/>
      </vt:variant>
      <vt:variant>
        <vt:i4>4784204</vt:i4>
      </vt:variant>
      <vt:variant>
        <vt:i4>72</vt:i4>
      </vt:variant>
      <vt:variant>
        <vt:i4>0</vt:i4>
      </vt:variant>
      <vt:variant>
        <vt:i4>5</vt:i4>
      </vt:variant>
      <vt:variant>
        <vt:lpwstr>https://ru.wikipedia.org/wiki/%D0%A6%D0%B2%D0%B5%D1%82%D0%BD%D0%B8%D0%BA</vt:lpwstr>
      </vt:variant>
      <vt:variant>
        <vt:lpwstr/>
      </vt:variant>
      <vt:variant>
        <vt:i4>4325455</vt:i4>
      </vt:variant>
      <vt:variant>
        <vt:i4>69</vt:i4>
      </vt:variant>
      <vt:variant>
        <vt:i4>0</vt:i4>
      </vt:variant>
      <vt:variant>
        <vt:i4>5</vt:i4>
      </vt:variant>
      <vt:variant>
        <vt:lpwstr>https://ru.wikipedia.org/wiki/%D0%93%D0%B0%D0%B7%D0%BE%D0%BD</vt:lpwstr>
      </vt:variant>
      <vt:variant>
        <vt:lpwstr/>
      </vt:variant>
      <vt:variant>
        <vt:i4>1310740</vt:i4>
      </vt:variant>
      <vt:variant>
        <vt:i4>66</vt:i4>
      </vt:variant>
      <vt:variant>
        <vt:i4>0</vt:i4>
      </vt:variant>
      <vt:variant>
        <vt:i4>5</vt:i4>
      </vt:variant>
      <vt:variant>
        <vt:lpwstr>https://ru.wikipedia.org/wiki/%D0%94%D0%BE%D1%80%D0%BE%D0%B6%D0%BA%D0%B0</vt:lpwstr>
      </vt:variant>
      <vt:variant>
        <vt:lpwstr/>
      </vt:variant>
      <vt:variant>
        <vt:i4>1572940</vt:i4>
      </vt:variant>
      <vt:variant>
        <vt:i4>63</vt:i4>
      </vt:variant>
      <vt:variant>
        <vt:i4>0</vt:i4>
      </vt:variant>
      <vt:variant>
        <vt:i4>5</vt:i4>
      </vt:variant>
      <vt:variant>
        <vt:lpwstr>https://ru.wikipedia.org/wiki/%D0%A3%D0%BB%D0%B8%D1%86%D0%B0</vt:lpwstr>
      </vt:variant>
      <vt:variant>
        <vt:lpwstr/>
      </vt:variant>
      <vt:variant>
        <vt:i4>3473464</vt:i4>
      </vt:variant>
      <vt:variant>
        <vt:i4>60</vt:i4>
      </vt:variant>
      <vt:variant>
        <vt:i4>0</vt:i4>
      </vt:variant>
      <vt:variant>
        <vt:i4>5</vt:i4>
      </vt:variant>
      <vt:variant>
        <vt:lpwstr>https://ru.wikipedia.org/wiki/%D0%93%D0%B0</vt:lpwstr>
      </vt:variant>
      <vt:variant>
        <vt:lpwstr/>
      </vt:variant>
      <vt:variant>
        <vt:i4>4194324</vt:i4>
      </vt:variant>
      <vt:variant>
        <vt:i4>57</vt:i4>
      </vt:variant>
      <vt:variant>
        <vt:i4>0</vt:i4>
      </vt:variant>
      <vt:variant>
        <vt:i4>5</vt:i4>
      </vt:variant>
      <vt:variant>
        <vt:lpwstr>https://ru.wikipedia.org/wiki/%D0%93%D0%BE%D1%80%D0%BE%D0%B4</vt:lpwstr>
      </vt:variant>
      <vt:variant>
        <vt:lpwstr/>
      </vt:variant>
      <vt:variant>
        <vt:i4>4063288</vt:i4>
      </vt:variant>
      <vt:variant>
        <vt:i4>54</vt:i4>
      </vt:variant>
      <vt:variant>
        <vt:i4>0</vt:i4>
      </vt:variant>
      <vt:variant>
        <vt:i4>5</vt:i4>
      </vt:variant>
      <vt:variant>
        <vt:lpwstr>https://ru.wikipedia.org/wiki/%D0%9E%D0%B7%D0%B5%D0%BB%D0%B5%D0%BD%D0%B5%D0%BD%D0%B8%D0%B5</vt:lpwstr>
      </vt:variant>
      <vt:variant>
        <vt:lpwstr/>
      </vt:variant>
      <vt:variant>
        <vt:i4>4194324</vt:i4>
      </vt:variant>
      <vt:variant>
        <vt:i4>51</vt:i4>
      </vt:variant>
      <vt:variant>
        <vt:i4>0</vt:i4>
      </vt:variant>
      <vt:variant>
        <vt:i4>5</vt:i4>
      </vt:variant>
      <vt:variant>
        <vt:lpwstr>https://ru.wikipedia.org/wiki/%D0%93%D0%BE%D1%80%D0%BE%D0%B4</vt:lpwstr>
      </vt:variant>
      <vt:variant>
        <vt:lpwstr/>
      </vt:variant>
      <vt:variant>
        <vt:i4>1376303</vt:i4>
      </vt:variant>
      <vt:variant>
        <vt:i4>48</vt:i4>
      </vt:variant>
      <vt:variant>
        <vt:i4>0</vt:i4>
      </vt:variant>
      <vt:variant>
        <vt:i4>5</vt:i4>
      </vt:variant>
      <vt:variant>
        <vt:lpwstr>https://ru.wikipedia.org/wiki/%D0%97%D0%B5%D0%BB%D1%91%D0%BD%D1%8B%D0%B5_%D0%BD%D0%B0%D1%81%D0%B0%D0%B6%D0%B4%D0%B5%D0%BD%D0%B8%D1%8F</vt:lpwstr>
      </vt:variant>
      <vt:variant>
        <vt:lpwstr/>
      </vt:variant>
      <vt:variant>
        <vt:i4>7077944</vt:i4>
      </vt:variant>
      <vt:variant>
        <vt:i4>45</vt:i4>
      </vt:variant>
      <vt:variant>
        <vt:i4>0</vt:i4>
      </vt:variant>
      <vt:variant>
        <vt:i4>5</vt:i4>
      </vt:variant>
      <vt:variant>
        <vt:lpwstr>https://ru.wikipedia.org/wiki/%D0%97%D0%B4%D0%B0%D0%BD%D0%B8%D0%B5</vt:lpwstr>
      </vt:variant>
      <vt:variant>
        <vt:lpwstr/>
      </vt:variant>
      <vt:variant>
        <vt:i4>1900623</vt:i4>
      </vt:variant>
      <vt:variant>
        <vt:i4>42</vt:i4>
      </vt:variant>
      <vt:variant>
        <vt:i4>0</vt:i4>
      </vt:variant>
      <vt:variant>
        <vt:i4>5</vt:i4>
      </vt:variant>
      <vt:variant>
        <vt:lpwstr>https://ru.wikipedia.org/wiki/%D0%90%D1%80%D1%85%D0%B8%D1%82%D0%B5%D0%BA%D1%82%D1%83%D1%80%D0%B0</vt:lpwstr>
      </vt:variant>
      <vt:variant>
        <vt:lpwstr/>
      </vt:variant>
      <vt:variant>
        <vt:i4>4522004</vt:i4>
      </vt:variant>
      <vt:variant>
        <vt:i4>39</vt:i4>
      </vt:variant>
      <vt:variant>
        <vt:i4>0</vt:i4>
      </vt:variant>
      <vt:variant>
        <vt:i4>5</vt:i4>
      </vt:variant>
      <vt:variant>
        <vt:lpwstr>https://ru.wikipedia.org/wiki/%D0%91%D0%B5%D1%80%D0%B5%D0%B3</vt:lpwstr>
      </vt:variant>
      <vt:variant>
        <vt:lpwstr/>
      </vt:variant>
      <vt:variant>
        <vt:i4>3276859</vt:i4>
      </vt:variant>
      <vt:variant>
        <vt:i4>36</vt:i4>
      </vt:variant>
      <vt:variant>
        <vt:i4>0</vt:i4>
      </vt:variant>
      <vt:variant>
        <vt:i4>5</vt:i4>
      </vt:variant>
      <vt:variant>
        <vt:lpwstr>https://ru.wikipedia.org/wiki/%D0%A0%D0%B0%D0%B7%D0%BC%D1%8B%D0%B2</vt:lpwstr>
      </vt:variant>
      <vt:variant>
        <vt:lpwstr/>
      </vt:variant>
      <vt:variant>
        <vt:i4>6422624</vt:i4>
      </vt:variant>
      <vt:variant>
        <vt:i4>33</vt:i4>
      </vt:variant>
      <vt:variant>
        <vt:i4>0</vt:i4>
      </vt:variant>
      <vt:variant>
        <vt:i4>5</vt:i4>
      </vt:variant>
      <vt:variant>
        <vt:lpwstr>https://ru.wikipedia.org/wiki/%D0%A0%D0%B5%D0%BA%D0%B0</vt:lpwstr>
      </vt:variant>
      <vt:variant>
        <vt:lpwstr/>
      </vt:variant>
      <vt:variant>
        <vt:i4>6815831</vt:i4>
      </vt:variant>
      <vt:variant>
        <vt:i4>30</vt:i4>
      </vt:variant>
      <vt:variant>
        <vt:i4>0</vt:i4>
      </vt:variant>
      <vt:variant>
        <vt:i4>5</vt:i4>
      </vt:variant>
      <vt:variant>
        <vt:lpwstr>https://ru.wikipedia.org/wiki/%D0%91%D0%B5%D1%80%D0%B5%D0%B3%D0%BE%D0%B2%D0%B0%D1%8F_%D0%BB%D0%B8%D0%BD%D0%B8%D1%8F</vt:lpwstr>
      </vt:variant>
      <vt:variant>
        <vt:lpwstr/>
      </vt:variant>
      <vt:variant>
        <vt:i4>2031692</vt:i4>
      </vt:variant>
      <vt:variant>
        <vt:i4>27</vt:i4>
      </vt:variant>
      <vt:variant>
        <vt:i4>0</vt:i4>
      </vt:variant>
      <vt:variant>
        <vt:i4>5</vt:i4>
      </vt:variant>
      <vt:variant>
        <vt:lpwstr>https://ru.wikipedia.org/wiki/%D0%A8%D1%83%D0%BC</vt:lpwstr>
      </vt:variant>
      <vt:variant>
        <vt:lpwstr/>
      </vt:variant>
      <vt:variant>
        <vt:i4>3342392</vt:i4>
      </vt:variant>
      <vt:variant>
        <vt:i4>24</vt:i4>
      </vt:variant>
      <vt:variant>
        <vt:i4>0</vt:i4>
      </vt:variant>
      <vt:variant>
        <vt:i4>5</vt:i4>
      </vt:variant>
      <vt:variant>
        <vt:lpwstr>https://ru.wikipedia.org/wiki/%D0%9F%D1%8B%D0%BB%D1%8C</vt:lpwstr>
      </vt:variant>
      <vt:variant>
        <vt:lpwstr/>
      </vt:variant>
      <vt:variant>
        <vt:i4>7077944</vt:i4>
      </vt:variant>
      <vt:variant>
        <vt:i4>21</vt:i4>
      </vt:variant>
      <vt:variant>
        <vt:i4>0</vt:i4>
      </vt:variant>
      <vt:variant>
        <vt:i4>5</vt:i4>
      </vt:variant>
      <vt:variant>
        <vt:lpwstr>https://ru.wikipedia.org/wiki/%D0%97%D0%B4%D0%B0%D0%BD%D0%B8%D0%B5</vt:lpwstr>
      </vt:variant>
      <vt:variant>
        <vt:lpwstr/>
      </vt:variant>
      <vt:variant>
        <vt:i4>1114135</vt:i4>
      </vt:variant>
      <vt:variant>
        <vt:i4>18</vt:i4>
      </vt:variant>
      <vt:variant>
        <vt:i4>0</vt:i4>
      </vt:variant>
      <vt:variant>
        <vt:i4>5</vt:i4>
      </vt:variant>
      <vt:variant>
        <vt:lpwstr>https://ru.wikipedia.org/wiki/%D0%A2%D1%80%D0%BE%D1%82%D1%83%D0%B0%D1%80</vt:lpwstr>
      </vt:variant>
      <vt:variant>
        <vt:lpwstr/>
      </vt:variant>
      <vt:variant>
        <vt:i4>4390932</vt:i4>
      </vt:variant>
      <vt:variant>
        <vt:i4>15</vt:i4>
      </vt:variant>
      <vt:variant>
        <vt:i4>0</vt:i4>
      </vt:variant>
      <vt:variant>
        <vt:i4>5</vt:i4>
      </vt:variant>
      <vt:variant>
        <vt:lpwstr>https://ru.wikipedia.org/wiki/%D0%9E%D1%82%D0%B4%D1%8B%D1%85</vt:lpwstr>
      </vt:variant>
      <vt:variant>
        <vt:lpwstr/>
      </vt:variant>
      <vt:variant>
        <vt:i4>5046351</vt:i4>
      </vt:variant>
      <vt:variant>
        <vt:i4>12</vt:i4>
      </vt:variant>
      <vt:variant>
        <vt:i4>0</vt:i4>
      </vt:variant>
      <vt:variant>
        <vt:i4>5</vt:i4>
      </vt:variant>
      <vt:variant>
        <vt:lpwstr>https://ru.wikipedia.org/wiki/%D0%9F%D0%B5%D1%88%D0%B5%D1%85%D0%BE%D0%B4</vt:lpwstr>
      </vt:variant>
      <vt:variant>
        <vt:lpwstr/>
      </vt:variant>
      <vt:variant>
        <vt:i4>6422624</vt:i4>
      </vt:variant>
      <vt:variant>
        <vt:i4>9</vt:i4>
      </vt:variant>
      <vt:variant>
        <vt:i4>0</vt:i4>
      </vt:variant>
      <vt:variant>
        <vt:i4>5</vt:i4>
      </vt:variant>
      <vt:variant>
        <vt:lpwstr>https://ru.wikipedia.org/wiki/%D0%A0%D0%B5%D0%BA%D0%B0</vt:lpwstr>
      </vt:variant>
      <vt:variant>
        <vt:lpwstr/>
      </vt:variant>
      <vt:variant>
        <vt:i4>1572940</vt:i4>
      </vt:variant>
      <vt:variant>
        <vt:i4>6</vt:i4>
      </vt:variant>
      <vt:variant>
        <vt:i4>0</vt:i4>
      </vt:variant>
      <vt:variant>
        <vt:i4>5</vt:i4>
      </vt:variant>
      <vt:variant>
        <vt:lpwstr>https://ru.wikipedia.org/wiki/%D0%A3%D0%BB%D0%B8%D1%86%D0%B0</vt:lpwstr>
      </vt:variant>
      <vt:variant>
        <vt:lpwstr/>
      </vt:variant>
      <vt:variant>
        <vt:i4>1376303</vt:i4>
      </vt:variant>
      <vt:variant>
        <vt:i4>3</vt:i4>
      </vt:variant>
      <vt:variant>
        <vt:i4>0</vt:i4>
      </vt:variant>
      <vt:variant>
        <vt:i4>5</vt:i4>
      </vt:variant>
      <vt:variant>
        <vt:lpwstr>https://ru.wikipedia.org/wiki/%D0%97%D0%B5%D0%BB%D1%91%D0%BD%D1%8B%D0%B5_%D0%BD%D0%B0%D1%81%D0%B0%D0%B6%D0%B4%D0%B5%D0%BD%D0%B8%D1%8F</vt:lpwstr>
      </vt:variant>
      <vt:variant>
        <vt:lpwstr/>
      </vt:variant>
      <vt:variant>
        <vt:i4>1310740</vt:i4>
      </vt:variant>
      <vt:variant>
        <vt:i4>0</vt:i4>
      </vt:variant>
      <vt:variant>
        <vt:i4>0</vt:i4>
      </vt:variant>
      <vt:variant>
        <vt:i4>5</vt:i4>
      </vt:variant>
      <vt:variant>
        <vt:lpwstr>https://ru.wikipedia.org/wiki/%D0%90%D0%BB%D0%BB%D0%B5%D1%8F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государственной программы</dc:title>
  <dc:creator>User</dc:creator>
  <cp:lastModifiedBy>Тимошинова Татьяна Петровна</cp:lastModifiedBy>
  <cp:revision>2</cp:revision>
  <cp:lastPrinted>2018-02-28T09:58:00Z</cp:lastPrinted>
  <dcterms:created xsi:type="dcterms:W3CDTF">2018-02-28T10:51:00Z</dcterms:created>
  <dcterms:modified xsi:type="dcterms:W3CDTF">2018-02-28T10:51:00Z</dcterms:modified>
</cp:coreProperties>
</file>