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7516A9">
        <w:rPr>
          <w:b/>
          <w:sz w:val="28"/>
          <w:szCs w:val="28"/>
        </w:rPr>
        <w:t>1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Pr="00144CC0">
        <w:rPr>
          <w:b/>
          <w:color w:val="020C22"/>
          <w:sz w:val="28"/>
          <w:szCs w:val="28"/>
          <w:shd w:val="clear" w:color="auto" w:fill="FEFEFE"/>
        </w:rPr>
        <w:t xml:space="preserve">Формирование комфортной городской среды в Оренбургской области» 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1F46AB" w:rsidRDefault="001F46AB" w:rsidP="001F46AB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 xml:space="preserve">Государственная программа «Формирование комфортной городской среды в Оренбургской области» (далее – госпрограмма) утверждена постановлением Правительства Оренбургской области от 28.09.2017 </w:t>
      </w:r>
      <w:r w:rsidR="0075616D">
        <w:rPr>
          <w:color w:val="020C22"/>
          <w:sz w:val="28"/>
          <w:szCs w:val="28"/>
          <w:shd w:val="clear" w:color="auto" w:fill="FEFEFE"/>
        </w:rPr>
        <w:t xml:space="preserve">                       </w:t>
      </w:r>
      <w:r>
        <w:rPr>
          <w:color w:val="020C22"/>
          <w:sz w:val="28"/>
          <w:szCs w:val="28"/>
          <w:shd w:val="clear" w:color="auto" w:fill="FEFEFE"/>
        </w:rPr>
        <w:t>№ 696-пп.</w:t>
      </w:r>
    </w:p>
    <w:p w:rsidR="001F46AB" w:rsidRDefault="001F46AB" w:rsidP="006248DF">
      <w:pPr>
        <w:overflowPunct/>
        <w:ind w:firstLine="708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="006248DF">
        <w:rPr>
          <w:rFonts w:eastAsiaTheme="minorHAnsi"/>
          <w:sz w:val="28"/>
          <w:szCs w:val="28"/>
          <w:lang w:eastAsia="en-US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C327F6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20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году в рамках реализации 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регионального проекта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«Формирование комфортной городской среды в Оренбургской области»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принял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участие 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муниципальн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ых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образовани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я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Оренбургской области, были благоустроены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58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территорий: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31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дворов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ая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территори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я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, 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7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общественных пространств.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Кроме того, в 4 муниципальных образованиях – победителях Всероссийского конкурса лучших проектов создания комфортной городской среды в малых городах и исторических поселениях благоустроено 4 общественных пространства.</w:t>
      </w:r>
    </w:p>
    <w:p w:rsidR="00DF6FBF" w:rsidRPr="00DF6FBF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eastAsia="en-US"/>
        </w:rPr>
      </w:pPr>
      <w:r w:rsidRPr="00DF6FBF">
        <w:rPr>
          <w:sz w:val="28"/>
          <w:szCs w:val="28"/>
        </w:rPr>
        <w:t>В отчетном периоде</w:t>
      </w:r>
      <w:r w:rsidRPr="00DF6FBF">
        <w:rPr>
          <w:sz w:val="28"/>
          <w:szCs w:val="28"/>
          <w:lang w:eastAsia="en-US"/>
        </w:rPr>
        <w:t xml:space="preserve"> при исполнении основного мероприятия</w:t>
      </w:r>
      <w:r w:rsidRPr="00DF6FBF">
        <w:rPr>
          <w:sz w:val="28"/>
          <w:szCs w:val="28"/>
        </w:rPr>
        <w:t xml:space="preserve"> </w:t>
      </w:r>
      <w:r w:rsidRPr="00DF6FBF">
        <w:rPr>
          <w:bCs/>
          <w:sz w:val="28"/>
          <w:szCs w:val="28"/>
        </w:rPr>
        <w:t>«</w:t>
      </w:r>
      <w:r w:rsidRPr="00DF6FBF">
        <w:rPr>
          <w:sz w:val="28"/>
          <w:szCs w:val="28"/>
        </w:rPr>
        <w:t>Пространственное развитие территорий населённых пунктов и формирование рациональной планировочной структуры городов</w:t>
      </w:r>
      <w:r w:rsidRPr="00DF6FBF">
        <w:rPr>
          <w:bCs/>
          <w:sz w:val="28"/>
          <w:szCs w:val="28"/>
        </w:rPr>
        <w:t xml:space="preserve">» </w:t>
      </w:r>
      <w:r w:rsidRPr="00DF6FBF">
        <w:rPr>
          <w:sz w:val="28"/>
          <w:szCs w:val="28"/>
          <w:lang w:eastAsia="en-US"/>
        </w:rPr>
        <w:t>осуществлялись:</w:t>
      </w:r>
    </w:p>
    <w:p w:rsidR="00DF6FBF" w:rsidRPr="00DF6FBF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  <w:lang w:eastAsia="en-US"/>
        </w:rPr>
        <w:t xml:space="preserve">- </w:t>
      </w:r>
      <w:r w:rsidRPr="00DF6FBF">
        <w:rPr>
          <w:sz w:val="28"/>
          <w:szCs w:val="28"/>
        </w:rPr>
        <w:t>координационная деятельность муниципальных образований при формировании заявок для участия во Всероссийском конкурсе лучших проектов создания комфортной городской среды;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курирование организации и проведения онлайн-опросов граждан, проживающих на территориях муниципальных образований Оренбургской области, в целях выявления направлений реализации проектов по благоустройству общественных территорий;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color w:val="000000" w:themeColor="text1"/>
          <w:sz w:val="28"/>
          <w:szCs w:val="28"/>
          <w:lang w:eastAsia="en-US"/>
        </w:rPr>
      </w:pPr>
      <w:r w:rsidRPr="00DF6FBF">
        <w:rPr>
          <w:color w:val="000000" w:themeColor="text1"/>
          <w:sz w:val="28"/>
          <w:szCs w:val="28"/>
          <w:lang w:eastAsia="en-US"/>
        </w:rPr>
        <w:t>- курирование и координирование разработки дизайн-проектов благоустройства территорий общественных пространств муниципальных образований Оренбургской области;</w:t>
      </w:r>
    </w:p>
    <w:p w:rsidR="00DF6FBF" w:rsidRPr="00DF6FBF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DF6FBF">
        <w:rPr>
          <w:color w:val="000000" w:themeColor="text1"/>
          <w:sz w:val="28"/>
          <w:szCs w:val="28"/>
          <w:lang w:eastAsia="en-US"/>
        </w:rPr>
        <w:t>- ведение, оказание содействия, а также консультационная деятельность по проектам развития (мастер-планам) территорий и иным проектам;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проведение консультаций физических лиц, организаций, должностных лиц администраций муниципальных образований Оренбургской области по вопросам благоустройства общественных пространств и развития городской среды;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координационная деятельность муниципальных образований по реализации дизайн-проектов благоустройства территорий улиц и объектов городской среды;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курирование процессов реализации проектов благоустройства общественных пространств муниципальных образований;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color w:val="000000" w:themeColor="text1"/>
          <w:sz w:val="28"/>
          <w:szCs w:val="28"/>
          <w:lang w:eastAsia="en-US"/>
        </w:rPr>
      </w:pPr>
      <w:r w:rsidRPr="00DF6FBF">
        <w:rPr>
          <w:color w:val="000000" w:themeColor="text1"/>
          <w:sz w:val="28"/>
          <w:szCs w:val="28"/>
          <w:lang w:eastAsia="en-US"/>
        </w:rPr>
        <w:lastRenderedPageBreak/>
        <w:t>- рассмотрение обращений физических и юридических лиц по вопросам развития городской среды;</w:t>
      </w:r>
    </w:p>
    <w:p w:rsidR="00DF6FBF" w:rsidRPr="00DF6FBF" w:rsidRDefault="00DF6FBF" w:rsidP="00DF6FBF">
      <w:pPr>
        <w:overflowPunct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 xml:space="preserve">         -прием граждан, организаций, должностных лиц администраций муниципальных образований Оренбургской области по вопросам развития городской среды;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выезд по необходимости на реализующиеся и планируемые к реализации объекты благоустройства городской среды с целью оказания содействия муниципальным образованиям по возникающим вопросам, связанным с реализацией дизайн-проектов территорий;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на постоянной основе упреждающий, текущий и последующий контроль сроков исполнения поручений и указаний Президента Российской Федерации, Правительства Российской Федерации, Губернатора и Правительства Оренбургской области;</w:t>
      </w:r>
    </w:p>
    <w:p w:rsidR="00DF6FBF" w:rsidRPr="00DF6FBF" w:rsidRDefault="00DF6FBF" w:rsidP="00DF6FBF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DF6FBF">
        <w:rPr>
          <w:sz w:val="28"/>
          <w:szCs w:val="28"/>
        </w:rPr>
        <w:t>- методическая и консультативная помощь муниципалитетам по реализации федерального законодательства, нормативных правовых актов органов местного самоуправления в сфере архитектуры.</w:t>
      </w:r>
    </w:p>
    <w:p w:rsidR="00DF6FBF" w:rsidRPr="00DF6FBF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eastAsia="en-US"/>
        </w:rPr>
      </w:pPr>
      <w:r w:rsidRPr="00DF6FBF">
        <w:rPr>
          <w:sz w:val="28"/>
          <w:szCs w:val="28"/>
          <w:lang w:eastAsia="en-US"/>
        </w:rPr>
        <w:t>Планирование проведения программного мероприятия осуществлялось с учетом целей и задач, поставленных в госпрограмме, проводился постоянный оперативный контроль за соответствием реализуемых мероприятий целям и задачам госпрограммы.</w:t>
      </w:r>
    </w:p>
    <w:p w:rsidR="00C327F6" w:rsidRPr="000A56D7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</w:t>
      </w:r>
      <w:r w:rsidR="007516A9">
        <w:rPr>
          <w:rFonts w:ascii="Times New Roman" w:hAnsi="Times New Roman"/>
          <w:sz w:val="28"/>
          <w:szCs w:val="28"/>
        </w:rPr>
        <w:t xml:space="preserve">зацию мероприятий госпрограммы </w:t>
      </w:r>
      <w:r>
        <w:rPr>
          <w:rFonts w:ascii="Times New Roman" w:hAnsi="Times New Roman"/>
          <w:sz w:val="28"/>
          <w:szCs w:val="28"/>
        </w:rPr>
        <w:t>в бюджете Оренбургской области на 20</w:t>
      </w:r>
      <w:r w:rsidR="006248DF">
        <w:rPr>
          <w:rFonts w:ascii="Times New Roman" w:hAnsi="Times New Roman"/>
          <w:sz w:val="28"/>
          <w:szCs w:val="28"/>
        </w:rPr>
        <w:t>2</w:t>
      </w:r>
      <w:r w:rsidR="007516A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7516A9">
        <w:rPr>
          <w:rFonts w:ascii="Times New Roman" w:hAnsi="Times New Roman"/>
          <w:sz w:val="28"/>
          <w:szCs w:val="28"/>
        </w:rPr>
        <w:t>1 016,055</w:t>
      </w:r>
      <w:r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 xml:space="preserve">. рублей. </w:t>
      </w:r>
      <w:r w:rsidR="00C327F6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</w:t>
      </w:r>
      <w:r w:rsidR="00C327F6" w:rsidRPr="000A56D7">
        <w:rPr>
          <w:rFonts w:ascii="Times New Roman" w:hAnsi="Times New Roman"/>
          <w:sz w:val="28"/>
          <w:szCs w:val="28"/>
        </w:rPr>
        <w:t xml:space="preserve">составил </w:t>
      </w:r>
      <w:r w:rsidR="007516A9">
        <w:rPr>
          <w:rFonts w:ascii="Times New Roman" w:hAnsi="Times New Roman"/>
          <w:sz w:val="28"/>
          <w:szCs w:val="28"/>
        </w:rPr>
        <w:t>1 014,520</w:t>
      </w:r>
      <w:r w:rsidR="00C327F6" w:rsidRPr="000A56D7"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 w:rsidR="00C327F6">
        <w:rPr>
          <w:rFonts w:ascii="Times New Roman" w:hAnsi="Times New Roman"/>
          <w:sz w:val="28"/>
          <w:szCs w:val="28"/>
        </w:rPr>
        <w:t>.</w:t>
      </w:r>
      <w:r w:rsidR="00C327F6" w:rsidRPr="000A56D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</w:t>
      </w:r>
      <w:r w:rsidR="007516A9">
        <w:rPr>
          <w:rFonts w:ascii="Times New Roman" w:hAnsi="Times New Roman"/>
          <w:sz w:val="28"/>
          <w:szCs w:val="28"/>
        </w:rPr>
        <w:t>99,85</w:t>
      </w:r>
      <w:r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В целях софинансирования из местных бюджетов на исполнение мероприятий было направлено </w:t>
      </w:r>
      <w:r w:rsidR="007516A9">
        <w:rPr>
          <w:rFonts w:ascii="Times New Roman" w:hAnsi="Times New Roman"/>
          <w:sz w:val="28"/>
          <w:szCs w:val="28"/>
        </w:rPr>
        <w:t>165,607</w:t>
      </w:r>
      <w:r w:rsidR="00C327F6">
        <w:rPr>
          <w:rFonts w:ascii="Times New Roman" w:hAnsi="Times New Roman"/>
          <w:sz w:val="28"/>
          <w:szCs w:val="28"/>
        </w:rPr>
        <w:t xml:space="preserve"> млн. рублей. </w:t>
      </w:r>
    </w:p>
    <w:p w:rsidR="00C327F6" w:rsidRDefault="001F46AB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достижении значений показателей (индикаторов) госпрограммы, об использовании бюджетных ассигнований на её реализацию представлена в прилагаемых таблицах 8</w:t>
      </w:r>
      <w:r w:rsidR="0075616D">
        <w:rPr>
          <w:sz w:val="28"/>
          <w:szCs w:val="28"/>
        </w:rPr>
        <w:t>-11</w:t>
      </w:r>
      <w:r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DF6FBF">
        <w:rPr>
          <w:b/>
          <w:sz w:val="28"/>
          <w:szCs w:val="28"/>
        </w:rPr>
        <w:t>1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>
        <w:rPr>
          <w:rFonts w:eastAsiaTheme="minorHAnsi"/>
          <w:sz w:val="28"/>
          <w:szCs w:val="28"/>
        </w:rPr>
        <w:t>отдельных структурных элементов</w:t>
      </w:r>
      <w:r w:rsidR="003157D1">
        <w:rPr>
          <w:rFonts w:eastAsiaTheme="minorHAnsi"/>
          <w:sz w:val="28"/>
          <w:szCs w:val="28"/>
        </w:rPr>
        <w:t xml:space="preserve"> госпрограммы, осуществляемых за счет средств субсидий из </w:t>
      </w:r>
      <w:r w:rsidRPr="00E7109F">
        <w:rPr>
          <w:rFonts w:eastAsiaTheme="minorHAnsi"/>
          <w:sz w:val="28"/>
          <w:szCs w:val="28"/>
        </w:rPr>
        <w:t xml:space="preserve"> федерального </w:t>
      </w:r>
      <w:r w:rsidR="003157D1">
        <w:rPr>
          <w:rFonts w:eastAsiaTheme="minorHAnsi"/>
          <w:sz w:val="28"/>
          <w:szCs w:val="28"/>
        </w:rPr>
        <w:lastRenderedPageBreak/>
        <w:t>бюджета и средств областного бюджета, предусмотренных на обеспечение условий софинансирования расходов;</w:t>
      </w: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>
        <w:rPr>
          <w:rFonts w:eastAsiaTheme="minorHAnsi"/>
          <w:sz w:val="28"/>
          <w:szCs w:val="28"/>
        </w:rPr>
        <w:t>отдельных структурных элементов госпрограммы</w:t>
      </w:r>
      <w:r w:rsidRPr="00E7109F">
        <w:rPr>
          <w:rFonts w:eastAsiaTheme="minorHAnsi"/>
          <w:sz w:val="28"/>
          <w:szCs w:val="28"/>
        </w:rPr>
        <w:t xml:space="preserve"> по предоставлению субсидий местным бюджетам из областного бюджета;</w:t>
      </w:r>
    </w:p>
    <w:p w:rsidR="00181B86" w:rsidRPr="00E7109F" w:rsidRDefault="00181B86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 w:rsidRPr="00DF6FBF">
        <w:rPr>
          <w:rFonts w:eastAsiaTheme="minorHAnsi"/>
          <w:sz w:val="28"/>
          <w:szCs w:val="28"/>
        </w:rPr>
        <w:t>отдельных структурных элементов госпрограммы</w:t>
      </w:r>
      <w:r>
        <w:rPr>
          <w:rFonts w:eastAsiaTheme="minorHAnsi"/>
          <w:sz w:val="28"/>
          <w:szCs w:val="28"/>
        </w:rPr>
        <w:t>, осуществляемых проектным способом;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бюджетных расходов на реализацию госпрограммы </w:t>
      </w:r>
      <w:r w:rsidR="00A92842">
        <w:rPr>
          <w:rFonts w:eastAsiaTheme="minorHAnsi"/>
          <w:sz w:val="28"/>
          <w:szCs w:val="28"/>
        </w:rPr>
        <w:t>на стадии их</w:t>
      </w:r>
      <w:r w:rsidRPr="00E7109F">
        <w:rPr>
          <w:rFonts w:eastAsiaTheme="minorHAnsi"/>
          <w:sz w:val="28"/>
          <w:szCs w:val="28"/>
        </w:rPr>
        <w:t xml:space="preserve"> исполнения.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</w:t>
      </w:r>
      <w:r w:rsidR="006248DF">
        <w:rPr>
          <w:rFonts w:eastAsiaTheme="minorHAnsi"/>
          <w:sz w:val="28"/>
          <w:szCs w:val="28"/>
        </w:rPr>
        <w:t>2</w:t>
      </w:r>
      <w:r w:rsidR="00DF6FBF">
        <w:rPr>
          <w:rFonts w:eastAsiaTheme="minorHAnsi"/>
          <w:sz w:val="28"/>
          <w:szCs w:val="28"/>
        </w:rPr>
        <w:t>1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75616D">
        <w:rPr>
          <w:rFonts w:eastAsiaTheme="minorHAnsi"/>
          <w:sz w:val="28"/>
          <w:szCs w:val="28"/>
        </w:rPr>
        <w:t>высокой</w:t>
      </w:r>
      <w:r w:rsidRPr="00E7109F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0,9</w:t>
      </w:r>
      <w:r w:rsidR="00293BE2">
        <w:rPr>
          <w:rFonts w:eastAsiaTheme="minorHAnsi"/>
          <w:sz w:val="28"/>
          <w:szCs w:val="28"/>
        </w:rPr>
        <w:t>6</w:t>
      </w:r>
      <w:r w:rsidR="00DF6FBF">
        <w:rPr>
          <w:rFonts w:eastAsiaTheme="minorHAnsi"/>
          <w:sz w:val="28"/>
          <w:szCs w:val="28"/>
        </w:rPr>
        <w:t>3</w:t>
      </w:r>
      <w:r w:rsidRPr="00E7109F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942720">
        <w:rPr>
          <w:rFonts w:eastAsiaTheme="minorHAnsi"/>
          <w:sz w:val="28"/>
          <w:szCs w:val="28"/>
        </w:rPr>
        <w:t>Подробная информация о результатах проведенной комплексной оценки (в том числе степени реализации мероприятий, соответствия запланированному уровню затрат, оценки эффективности использования средств областного бюджета, степени достиж</w:t>
      </w:r>
      <w:bookmarkStart w:id="0" w:name="_GoBack"/>
      <w:bookmarkEnd w:id="0"/>
      <w:r w:rsidRPr="00942720">
        <w:rPr>
          <w:rFonts w:eastAsiaTheme="minorHAnsi"/>
          <w:sz w:val="28"/>
          <w:szCs w:val="28"/>
        </w:rPr>
        <w:t>ения цели и решения задач подпрограмм, а также госпрограммы в целом, об использовании субсидий, предоставленных в отчетном периоде бюджету Оренбургской области из федерального бюджета</w:t>
      </w:r>
      <w:r w:rsidR="00B30163">
        <w:rPr>
          <w:rFonts w:eastAsiaTheme="minorHAnsi"/>
          <w:sz w:val="28"/>
          <w:szCs w:val="28"/>
        </w:rPr>
        <w:t xml:space="preserve"> и средств областного бюджета</w:t>
      </w:r>
      <w:r w:rsidRPr="00942720">
        <w:rPr>
          <w:rFonts w:eastAsiaTheme="minorHAnsi"/>
          <w:sz w:val="28"/>
          <w:szCs w:val="28"/>
        </w:rPr>
        <w:t>,</w:t>
      </w:r>
      <w:r w:rsidRPr="00942720">
        <w:t xml:space="preserve"> </w:t>
      </w:r>
      <w:r w:rsidR="00B30163" w:rsidRPr="00942720">
        <w:rPr>
          <w:rFonts w:eastAsiaTheme="minorHAnsi"/>
          <w:sz w:val="28"/>
          <w:szCs w:val="28"/>
        </w:rPr>
        <w:t>оценки эффективности</w:t>
      </w:r>
      <w:r w:rsidR="00B30163">
        <w:rPr>
          <w:rFonts w:eastAsiaTheme="minorHAnsi"/>
          <w:sz w:val="28"/>
          <w:szCs w:val="28"/>
        </w:rPr>
        <w:t xml:space="preserve"> </w:t>
      </w:r>
      <w:r w:rsidR="007761C4">
        <w:rPr>
          <w:rFonts w:eastAsiaTheme="minorHAnsi"/>
          <w:sz w:val="28"/>
          <w:szCs w:val="28"/>
        </w:rPr>
        <w:t>реализации структурных элементов госпрограммы</w:t>
      </w:r>
      <w:r w:rsidR="00B30163">
        <w:rPr>
          <w:rFonts w:eastAsiaTheme="minorHAnsi"/>
          <w:sz w:val="28"/>
          <w:szCs w:val="28"/>
        </w:rPr>
        <w:t xml:space="preserve"> по предоставлению субсидий бюджетам муниципальных образований,</w:t>
      </w:r>
      <w:r w:rsidR="00B30163" w:rsidRPr="00942720">
        <w:rPr>
          <w:rFonts w:eastAsiaTheme="minorHAnsi"/>
          <w:sz w:val="28"/>
          <w:szCs w:val="28"/>
        </w:rPr>
        <w:t xml:space="preserve"> </w:t>
      </w:r>
      <w:r w:rsidRPr="00942720">
        <w:rPr>
          <w:rFonts w:eastAsiaTheme="minorHAnsi"/>
          <w:sz w:val="28"/>
          <w:szCs w:val="28"/>
        </w:rPr>
        <w:t xml:space="preserve">об оценке </w:t>
      </w:r>
      <w:r w:rsidR="00B30163">
        <w:rPr>
          <w:rFonts w:eastAsiaTheme="minorHAnsi"/>
          <w:sz w:val="28"/>
          <w:szCs w:val="28"/>
        </w:rPr>
        <w:t>эффективности бюджетных расходов</w:t>
      </w:r>
      <w:r w:rsidR="006248DF">
        <w:rPr>
          <w:rFonts w:eastAsiaTheme="minorHAnsi"/>
          <w:sz w:val="28"/>
          <w:szCs w:val="28"/>
        </w:rPr>
        <w:t xml:space="preserve">, оценке эффективности реализации </w:t>
      </w:r>
      <w:r w:rsidR="007761C4">
        <w:rPr>
          <w:rFonts w:eastAsiaTheme="minorHAnsi"/>
          <w:sz w:val="28"/>
          <w:szCs w:val="28"/>
        </w:rPr>
        <w:t>структурных элементов госпрограммы</w:t>
      </w:r>
      <w:r w:rsidR="006248DF">
        <w:rPr>
          <w:rFonts w:eastAsiaTheme="minorHAnsi"/>
          <w:sz w:val="28"/>
          <w:szCs w:val="28"/>
        </w:rPr>
        <w:t>, осуществляемых проектным способом</w:t>
      </w:r>
      <w:r w:rsidR="00B30163">
        <w:rPr>
          <w:rFonts w:eastAsiaTheme="minorHAnsi"/>
          <w:sz w:val="28"/>
          <w:szCs w:val="28"/>
        </w:rPr>
        <w:t>) приведена в приложениях</w:t>
      </w:r>
      <w:r w:rsidRPr="00942720">
        <w:rPr>
          <w:rFonts w:eastAsiaTheme="minorHAnsi"/>
          <w:sz w:val="28"/>
          <w:szCs w:val="28"/>
        </w:rPr>
        <w:t xml:space="preserve">. </w:t>
      </w: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0E9" w:rsidRDefault="002340E9" w:rsidP="00FD7A81">
      <w:r>
        <w:separator/>
      </w:r>
    </w:p>
  </w:endnote>
  <w:endnote w:type="continuationSeparator" w:id="0">
    <w:p w:rsidR="002340E9" w:rsidRDefault="002340E9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0E9" w:rsidRDefault="002340E9" w:rsidP="00FD7A81">
      <w:r>
        <w:separator/>
      </w:r>
    </w:p>
  </w:footnote>
  <w:footnote w:type="continuationSeparator" w:id="0">
    <w:p w:rsidR="002340E9" w:rsidRDefault="002340E9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40E9"/>
    <w:rsid w:val="00237203"/>
    <w:rsid w:val="00247EB1"/>
    <w:rsid w:val="002579A2"/>
    <w:rsid w:val="00273047"/>
    <w:rsid w:val="00280419"/>
    <w:rsid w:val="0028216A"/>
    <w:rsid w:val="00282FEC"/>
    <w:rsid w:val="00293BE2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206C9"/>
    <w:rsid w:val="00332082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E1440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248DF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16A9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761C4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027B"/>
    <w:rsid w:val="00AE20B2"/>
    <w:rsid w:val="00B06462"/>
    <w:rsid w:val="00B14A63"/>
    <w:rsid w:val="00B155A6"/>
    <w:rsid w:val="00B17C3A"/>
    <w:rsid w:val="00B266CF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DF6FBF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246F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CA8E"/>
  <w15:docId w15:val="{06B7C383-6408-4CC1-AF0D-EE7D1DF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3</cp:revision>
  <cp:lastPrinted>2021-04-06T06:44:00Z</cp:lastPrinted>
  <dcterms:created xsi:type="dcterms:W3CDTF">2022-03-02T07:54:00Z</dcterms:created>
  <dcterms:modified xsi:type="dcterms:W3CDTF">2022-03-02T10:22:00Z</dcterms:modified>
</cp:coreProperties>
</file>