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7A" w:rsidRPr="00C76C7A" w:rsidRDefault="009F1CF9" w:rsidP="00C76C7A">
      <w:pPr>
        <w:spacing w:after="0" w:line="240" w:lineRule="auto"/>
        <w:ind w:firstLine="624"/>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ПЕРЕЧЕНЬ</w:t>
      </w:r>
    </w:p>
    <w:p w:rsidR="008A1765" w:rsidRDefault="009F1CF9" w:rsidP="008A1765">
      <w:pPr>
        <w:spacing w:after="0" w:line="240" w:lineRule="auto"/>
        <w:ind w:firstLine="624"/>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отдельных статей </w:t>
      </w:r>
      <w:r w:rsidR="00C76C7A" w:rsidRPr="00C76C7A">
        <w:rPr>
          <w:rFonts w:ascii="Times New Roman" w:eastAsia="Calibri" w:hAnsi="Times New Roman" w:cs="Times New Roman"/>
          <w:b/>
          <w:sz w:val="28"/>
          <w:szCs w:val="28"/>
          <w:lang w:eastAsia="ru-RU"/>
        </w:rPr>
        <w:t>Уголовного кодекса Российской Федерации</w:t>
      </w:r>
    </w:p>
    <w:p w:rsidR="00C76C7A" w:rsidRDefault="00C76C7A" w:rsidP="00C76C7A">
      <w:pPr>
        <w:spacing w:after="0" w:line="240" w:lineRule="auto"/>
        <w:ind w:firstLine="624"/>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коррупционной направленности</w:t>
      </w:r>
    </w:p>
    <w:p w:rsidR="009F1CF9" w:rsidRDefault="009F1CF9" w:rsidP="00C76C7A">
      <w:pPr>
        <w:spacing w:after="0" w:line="240" w:lineRule="auto"/>
        <w:ind w:firstLine="624"/>
        <w:jc w:val="center"/>
        <w:rPr>
          <w:rFonts w:ascii="Times New Roman" w:eastAsia="Calibri" w:hAnsi="Times New Roman" w:cs="Times New Roman"/>
          <w:b/>
          <w:sz w:val="28"/>
          <w:szCs w:val="28"/>
          <w:lang w:eastAsia="ru-RU"/>
        </w:rPr>
      </w:pPr>
    </w:p>
    <w:p w:rsidR="009F1CF9" w:rsidRPr="008A1765" w:rsidRDefault="009F1CF9" w:rsidP="009F1CF9">
      <w:pPr>
        <w:autoSpaceDE w:val="0"/>
        <w:autoSpaceDN w:val="0"/>
        <w:adjustRightInd w:val="0"/>
        <w:spacing w:after="0" w:line="240" w:lineRule="auto"/>
        <w:ind w:firstLine="624"/>
        <w:jc w:val="both"/>
        <w:rPr>
          <w:rFonts w:ascii="Times New Roman" w:hAnsi="Times New Roman" w:cs="Times New Roman"/>
          <w:b/>
          <w:bCs/>
          <w:color w:val="365F91" w:themeColor="accent1" w:themeShade="BF"/>
          <w:sz w:val="28"/>
          <w:szCs w:val="28"/>
        </w:rPr>
      </w:pPr>
      <w:r w:rsidRPr="008A1765">
        <w:rPr>
          <w:rFonts w:ascii="Times New Roman" w:hAnsi="Times New Roman" w:cs="Times New Roman"/>
          <w:b/>
          <w:bCs/>
          <w:color w:val="365F91" w:themeColor="accent1" w:themeShade="BF"/>
          <w:sz w:val="28"/>
          <w:szCs w:val="28"/>
        </w:rPr>
        <w:t>К преступлениям коррупционной направленности относятся противоправные деяния, имеющие все перечисленные ниже признаки:</w:t>
      </w:r>
    </w:p>
    <w:p w:rsidR="009F1CF9" w:rsidRPr="008A1765" w:rsidRDefault="009F1CF9" w:rsidP="009F1CF9">
      <w:pPr>
        <w:pStyle w:val="a6"/>
        <w:numPr>
          <w:ilvl w:val="0"/>
          <w:numId w:val="3"/>
        </w:numPr>
        <w:autoSpaceDE w:val="0"/>
        <w:autoSpaceDN w:val="0"/>
        <w:adjustRightInd w:val="0"/>
        <w:spacing w:before="280" w:after="0" w:line="240" w:lineRule="auto"/>
        <w:jc w:val="both"/>
        <w:rPr>
          <w:rFonts w:ascii="Times New Roman" w:hAnsi="Times New Roman" w:cs="Times New Roman"/>
          <w:b/>
          <w:bCs/>
          <w:color w:val="365F91" w:themeColor="accent1" w:themeShade="BF"/>
          <w:sz w:val="28"/>
          <w:szCs w:val="28"/>
        </w:rPr>
      </w:pPr>
      <w:proofErr w:type="gramStart"/>
      <w:r w:rsidRPr="008A1765">
        <w:rPr>
          <w:rFonts w:ascii="Times New Roman" w:hAnsi="Times New Roman" w:cs="Times New Roman"/>
          <w:b/>
          <w:bCs/>
          <w:color w:val="365F91" w:themeColor="accent1" w:themeShade="BF"/>
          <w:sz w:val="28"/>
          <w:szCs w:val="28"/>
        </w:rPr>
        <w:t xml:space="preserve">наличие надлежащих субъектов уголовно наказуемого деяния, к которым относятся должностные лица, указанные в </w:t>
      </w:r>
      <w:hyperlink r:id="rId8" w:history="1">
        <w:r w:rsidRPr="008A1765">
          <w:rPr>
            <w:rFonts w:ascii="Times New Roman" w:hAnsi="Times New Roman" w:cs="Times New Roman"/>
            <w:b/>
            <w:bCs/>
            <w:color w:val="365F91" w:themeColor="accent1" w:themeShade="BF"/>
            <w:sz w:val="28"/>
            <w:szCs w:val="28"/>
          </w:rPr>
          <w:t>примечаниях</w:t>
        </w:r>
      </w:hyperlink>
      <w:r w:rsidRPr="008A1765">
        <w:rPr>
          <w:rFonts w:ascii="Times New Roman" w:hAnsi="Times New Roman" w:cs="Times New Roman"/>
          <w:b/>
          <w:bCs/>
          <w:color w:val="365F91" w:themeColor="accent1" w:themeShade="BF"/>
          <w:sz w:val="28"/>
          <w:szCs w:val="28"/>
        </w:rPr>
        <w:t xml:space="preserve"> к </w:t>
      </w:r>
      <w:r w:rsidR="00A80274" w:rsidRPr="008A1765">
        <w:rPr>
          <w:rFonts w:ascii="Times New Roman" w:hAnsi="Times New Roman" w:cs="Times New Roman"/>
          <w:b/>
          <w:bCs/>
          <w:color w:val="365F91" w:themeColor="accent1" w:themeShade="BF"/>
          <w:sz w:val="28"/>
          <w:szCs w:val="28"/>
        </w:rPr>
        <w:t xml:space="preserve">ст. 285 УК </w:t>
      </w:r>
      <w:r w:rsidRPr="008A1765">
        <w:rPr>
          <w:rFonts w:ascii="Times New Roman" w:hAnsi="Times New Roman" w:cs="Times New Roman"/>
          <w:b/>
          <w:bCs/>
          <w:color w:val="365F91" w:themeColor="accent1" w:themeShade="BF"/>
          <w:sz w:val="28"/>
          <w:szCs w:val="28"/>
        </w:rPr>
        <w:t xml:space="preserve">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w:t>
      </w:r>
      <w:hyperlink r:id="rId9" w:history="1">
        <w:r w:rsidRPr="008A1765">
          <w:rPr>
            <w:rFonts w:ascii="Times New Roman" w:hAnsi="Times New Roman" w:cs="Times New Roman"/>
            <w:b/>
            <w:bCs/>
            <w:color w:val="365F91" w:themeColor="accent1" w:themeShade="BF"/>
            <w:sz w:val="28"/>
            <w:szCs w:val="28"/>
          </w:rPr>
          <w:t>примечаниях</w:t>
        </w:r>
      </w:hyperlink>
      <w:r w:rsidRPr="008A1765">
        <w:rPr>
          <w:rFonts w:ascii="Times New Roman" w:hAnsi="Times New Roman" w:cs="Times New Roman"/>
          <w:b/>
          <w:bCs/>
          <w:color w:val="365F91" w:themeColor="accent1" w:themeShade="BF"/>
          <w:sz w:val="28"/>
          <w:szCs w:val="28"/>
        </w:rPr>
        <w:t xml:space="preserve"> к ст. 201 УК РФ;</w:t>
      </w:r>
      <w:proofErr w:type="gramEnd"/>
    </w:p>
    <w:p w:rsidR="009F1CF9" w:rsidRPr="008A1765" w:rsidRDefault="009F1CF9" w:rsidP="009F1CF9">
      <w:pPr>
        <w:pStyle w:val="a6"/>
        <w:numPr>
          <w:ilvl w:val="0"/>
          <w:numId w:val="3"/>
        </w:numPr>
        <w:autoSpaceDE w:val="0"/>
        <w:autoSpaceDN w:val="0"/>
        <w:adjustRightInd w:val="0"/>
        <w:spacing w:before="280" w:after="0" w:line="240" w:lineRule="auto"/>
        <w:jc w:val="both"/>
        <w:rPr>
          <w:rFonts w:ascii="Times New Roman" w:hAnsi="Times New Roman" w:cs="Times New Roman"/>
          <w:b/>
          <w:bCs/>
          <w:color w:val="365F91" w:themeColor="accent1" w:themeShade="BF"/>
          <w:sz w:val="28"/>
          <w:szCs w:val="28"/>
        </w:rPr>
      </w:pPr>
      <w:r w:rsidRPr="008A1765">
        <w:rPr>
          <w:rFonts w:ascii="Times New Roman" w:hAnsi="Times New Roman" w:cs="Times New Roman"/>
          <w:b/>
          <w:bCs/>
          <w:color w:val="365F91" w:themeColor="accent1" w:themeShade="BF"/>
          <w:sz w:val="28"/>
          <w:szCs w:val="28"/>
        </w:rPr>
        <w:t>связь деяния со служебным положением субъекта, отступлением от его прямых прав и обязанностей;</w:t>
      </w:r>
    </w:p>
    <w:p w:rsidR="009F1CF9" w:rsidRPr="008A1765" w:rsidRDefault="009F1CF9" w:rsidP="009F1CF9">
      <w:pPr>
        <w:pStyle w:val="a6"/>
        <w:numPr>
          <w:ilvl w:val="0"/>
          <w:numId w:val="3"/>
        </w:numPr>
        <w:autoSpaceDE w:val="0"/>
        <w:autoSpaceDN w:val="0"/>
        <w:adjustRightInd w:val="0"/>
        <w:spacing w:before="280" w:after="0" w:line="240" w:lineRule="auto"/>
        <w:jc w:val="both"/>
        <w:rPr>
          <w:rFonts w:ascii="Times New Roman" w:hAnsi="Times New Roman" w:cs="Times New Roman"/>
          <w:b/>
          <w:bCs/>
          <w:color w:val="365F91" w:themeColor="accent1" w:themeShade="BF"/>
          <w:sz w:val="28"/>
          <w:szCs w:val="28"/>
        </w:rPr>
      </w:pPr>
      <w:r w:rsidRPr="008A1765">
        <w:rPr>
          <w:rFonts w:ascii="Times New Roman" w:hAnsi="Times New Roman" w:cs="Times New Roman"/>
          <w:b/>
          <w:bCs/>
          <w:color w:val="365F91" w:themeColor="accent1" w:themeShade="BF"/>
          <w:sz w:val="28"/>
          <w:szCs w:val="28"/>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9F1CF9" w:rsidRPr="008A1765" w:rsidRDefault="009F1CF9" w:rsidP="009F1CF9">
      <w:pPr>
        <w:pStyle w:val="a6"/>
        <w:numPr>
          <w:ilvl w:val="0"/>
          <w:numId w:val="3"/>
        </w:numPr>
        <w:autoSpaceDE w:val="0"/>
        <w:autoSpaceDN w:val="0"/>
        <w:adjustRightInd w:val="0"/>
        <w:spacing w:before="280" w:after="0" w:line="240" w:lineRule="auto"/>
        <w:jc w:val="both"/>
        <w:rPr>
          <w:rFonts w:ascii="Times New Roman" w:hAnsi="Times New Roman" w:cs="Times New Roman"/>
          <w:b/>
          <w:bCs/>
          <w:color w:val="365F91" w:themeColor="accent1" w:themeShade="BF"/>
          <w:sz w:val="28"/>
          <w:szCs w:val="28"/>
        </w:rPr>
      </w:pPr>
      <w:r w:rsidRPr="008A1765">
        <w:rPr>
          <w:rFonts w:ascii="Times New Roman" w:hAnsi="Times New Roman" w:cs="Times New Roman"/>
          <w:b/>
          <w:bCs/>
          <w:color w:val="365F91" w:themeColor="accent1" w:themeShade="BF"/>
          <w:sz w:val="28"/>
          <w:szCs w:val="28"/>
        </w:rPr>
        <w:t>совершение преступления только с прямым умыслом.</w:t>
      </w:r>
    </w:p>
    <w:p w:rsidR="009F1CF9" w:rsidRPr="009F1CF9" w:rsidRDefault="009F1CF9" w:rsidP="009F1CF9">
      <w:pPr>
        <w:autoSpaceDE w:val="0"/>
        <w:autoSpaceDN w:val="0"/>
        <w:adjustRightInd w:val="0"/>
        <w:spacing w:before="280" w:after="0" w:line="240" w:lineRule="auto"/>
        <w:ind w:firstLine="540"/>
        <w:jc w:val="both"/>
        <w:rPr>
          <w:rFonts w:ascii="Times New Roman" w:hAnsi="Times New Roman" w:cs="Times New Roman"/>
          <w:b/>
          <w:bCs/>
          <w:i/>
          <w:sz w:val="28"/>
          <w:szCs w:val="28"/>
        </w:rPr>
      </w:pPr>
      <w:proofErr w:type="gramStart"/>
      <w:r w:rsidRPr="009F1CF9">
        <w:rPr>
          <w:rFonts w:ascii="Times New Roman" w:hAnsi="Times New Roman" w:cs="Times New Roman"/>
          <w:b/>
          <w:bCs/>
          <w:i/>
          <w:sz w:val="28"/>
          <w:szCs w:val="28"/>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w:t>
      </w:r>
      <w:proofErr w:type="gramEnd"/>
      <w:r w:rsidRPr="009F1CF9">
        <w:rPr>
          <w:rFonts w:ascii="Times New Roman" w:hAnsi="Times New Roman" w:cs="Times New Roman"/>
          <w:b/>
          <w:bCs/>
          <w:i/>
          <w:sz w:val="28"/>
          <w:szCs w:val="28"/>
        </w:rPr>
        <w:t xml:space="preserve"> характера, иных имущественных прав либо незаконного представления такой выгоды.</w:t>
      </w:r>
    </w:p>
    <w:p w:rsidR="009F1CF9" w:rsidRDefault="009F1CF9" w:rsidP="00C76C7A">
      <w:pPr>
        <w:spacing w:after="0" w:line="240" w:lineRule="auto"/>
        <w:ind w:firstLine="624"/>
        <w:jc w:val="center"/>
        <w:rPr>
          <w:rFonts w:ascii="Times New Roman" w:eastAsia="Calibri" w:hAnsi="Times New Roman" w:cs="Times New Roman"/>
          <w:b/>
          <w:sz w:val="28"/>
          <w:szCs w:val="28"/>
          <w:lang w:eastAsia="ru-RU"/>
        </w:rPr>
      </w:pPr>
    </w:p>
    <w:p w:rsidR="00823BB3" w:rsidRPr="00C76C7A" w:rsidRDefault="00823BB3" w:rsidP="00A80274">
      <w:pPr>
        <w:spacing w:after="0" w:line="240" w:lineRule="auto"/>
        <w:rPr>
          <w:rFonts w:ascii="Times New Roman" w:eastAsia="Calibri" w:hAnsi="Times New Roman" w:cs="Times New Roman"/>
          <w:b/>
          <w:i/>
          <w:sz w:val="28"/>
          <w:szCs w:val="28"/>
          <w:lang w:eastAsia="ru-RU"/>
        </w:rPr>
      </w:pP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159. Мошенничество</w:t>
      </w:r>
    </w:p>
    <w:p w:rsidR="00C76C7A" w:rsidRPr="00C76C7A" w:rsidRDefault="00C76C7A" w:rsidP="00C76C7A">
      <w:pPr>
        <w:spacing w:after="0" w:line="240" w:lineRule="auto"/>
        <w:ind w:firstLine="624"/>
        <w:jc w:val="center"/>
        <w:rPr>
          <w:rFonts w:ascii="Times New Roman" w:eastAsia="Calibri" w:hAnsi="Times New Roman" w:cs="Times New Roman"/>
          <w:b/>
          <w:i/>
          <w:sz w:val="28"/>
          <w:szCs w:val="28"/>
          <w:lang w:eastAsia="ru-RU"/>
        </w:rPr>
      </w:pP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1. Мошенничество, то есть хищение чужого имущества или приобретение права на чужое имущество путем обмана или злоупотребления доверием,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w:t>
      </w:r>
      <w:r w:rsidRPr="00CD2319">
        <w:rPr>
          <w:rFonts w:ascii="Times New Roman" w:eastAsia="Calibri" w:hAnsi="Times New Roman" w:cs="Times New Roman"/>
          <w:sz w:val="28"/>
          <w:szCs w:val="28"/>
          <w:lang w:eastAsia="ru-RU"/>
        </w:rPr>
        <w:lastRenderedPageBreak/>
        <w:t>на срок до двух лет, либо арестом на срок</w:t>
      </w:r>
      <w:proofErr w:type="gramEnd"/>
      <w:r w:rsidRPr="00CD2319">
        <w:rPr>
          <w:rFonts w:ascii="Times New Roman" w:eastAsia="Calibri" w:hAnsi="Times New Roman" w:cs="Times New Roman"/>
          <w:sz w:val="28"/>
          <w:szCs w:val="28"/>
          <w:lang w:eastAsia="ru-RU"/>
        </w:rPr>
        <w:t xml:space="preserve"> до четырех месяцев, либо лишением свободы на срок до двух лет.</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2. Мошенничество, совершенное группой лиц по предварительному сговору, а равно с причинением значительного ущерба гражданину,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CD2319">
        <w:rPr>
          <w:rFonts w:ascii="Times New Roman" w:eastAsia="Calibri" w:hAnsi="Times New Roman" w:cs="Times New Roman"/>
          <w:sz w:val="28"/>
          <w:szCs w:val="28"/>
          <w:lang w:eastAsia="ru-RU"/>
        </w:rPr>
        <w:t xml:space="preserve"> свободы </w:t>
      </w:r>
      <w:proofErr w:type="gramStart"/>
      <w:r w:rsidRPr="00CD2319">
        <w:rPr>
          <w:rFonts w:ascii="Times New Roman" w:eastAsia="Calibri" w:hAnsi="Times New Roman" w:cs="Times New Roman"/>
          <w:sz w:val="28"/>
          <w:szCs w:val="28"/>
          <w:lang w:eastAsia="ru-RU"/>
        </w:rPr>
        <w:t>на срок до пяти лет с ограничением свободы на срок до одного года</w:t>
      </w:r>
      <w:proofErr w:type="gramEnd"/>
      <w:r w:rsidRPr="00CD2319">
        <w:rPr>
          <w:rFonts w:ascii="Times New Roman" w:eastAsia="Calibri" w:hAnsi="Times New Roman" w:cs="Times New Roman"/>
          <w:sz w:val="28"/>
          <w:szCs w:val="28"/>
          <w:lang w:eastAsia="ru-RU"/>
        </w:rPr>
        <w:t xml:space="preserve">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3. Мошенничество, совершенное лицом с использованием своего служебного положения, а равно в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CD2319">
        <w:rPr>
          <w:rFonts w:ascii="Times New Roman" w:eastAsia="Calibri" w:hAnsi="Times New Roman" w:cs="Times New Roman"/>
          <w:sz w:val="28"/>
          <w:szCs w:val="28"/>
          <w:lang w:eastAsia="ru-RU"/>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 xml:space="preserve">наказывается лишением свободы </w:t>
      </w:r>
      <w:proofErr w:type="gramStart"/>
      <w:r w:rsidRPr="00CD2319">
        <w:rPr>
          <w:rFonts w:ascii="Times New Roman" w:eastAsia="Calibri" w:hAnsi="Times New Roman" w:cs="Times New Roman"/>
          <w:sz w:val="28"/>
          <w:szCs w:val="28"/>
          <w:lang w:eastAsia="ru-RU"/>
        </w:rPr>
        <w:t>на срок до десяти лет со штрафом в размере до одного миллиона рублей</w:t>
      </w:r>
      <w:proofErr w:type="gramEnd"/>
      <w:r w:rsidRPr="00CD2319">
        <w:rPr>
          <w:rFonts w:ascii="Times New Roman" w:eastAsia="Calibri" w:hAnsi="Times New Roman" w:cs="Times New Roman"/>
          <w:sz w:val="28"/>
          <w:szCs w:val="28"/>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5. Мошенничество, сопряженное с преднамеренным неисполнением договорных обязатель</w:t>
      </w:r>
      <w:proofErr w:type="gramStart"/>
      <w:r w:rsidRPr="00CD2319">
        <w:rPr>
          <w:rFonts w:ascii="Times New Roman" w:eastAsia="Calibri" w:hAnsi="Times New Roman" w:cs="Times New Roman"/>
          <w:sz w:val="28"/>
          <w:szCs w:val="28"/>
          <w:lang w:eastAsia="ru-RU"/>
        </w:rPr>
        <w:t>ств в сф</w:t>
      </w:r>
      <w:proofErr w:type="gramEnd"/>
      <w:r w:rsidRPr="00CD2319">
        <w:rPr>
          <w:rFonts w:ascii="Times New Roman" w:eastAsia="Calibri" w:hAnsi="Times New Roman" w:cs="Times New Roman"/>
          <w:sz w:val="28"/>
          <w:szCs w:val="28"/>
          <w:lang w:eastAsia="ru-RU"/>
        </w:rPr>
        <w:t>ере предпринимательской деятельности, если это деяние повлекло причинение значительного ущерба,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CD2319">
        <w:rPr>
          <w:rFonts w:ascii="Times New Roman" w:eastAsia="Calibri" w:hAnsi="Times New Roman" w:cs="Times New Roman"/>
          <w:sz w:val="28"/>
          <w:szCs w:val="28"/>
          <w:lang w:eastAsia="ru-RU"/>
        </w:rPr>
        <w:t xml:space="preserve"> свободы </w:t>
      </w:r>
      <w:proofErr w:type="gramStart"/>
      <w:r w:rsidRPr="00CD2319">
        <w:rPr>
          <w:rFonts w:ascii="Times New Roman" w:eastAsia="Calibri" w:hAnsi="Times New Roman" w:cs="Times New Roman"/>
          <w:sz w:val="28"/>
          <w:szCs w:val="28"/>
          <w:lang w:eastAsia="ru-RU"/>
        </w:rPr>
        <w:t>на срок до пяти лет с ограничением свободы на срок до одного года</w:t>
      </w:r>
      <w:proofErr w:type="gramEnd"/>
      <w:r w:rsidRPr="00CD2319">
        <w:rPr>
          <w:rFonts w:ascii="Times New Roman" w:eastAsia="Calibri" w:hAnsi="Times New Roman" w:cs="Times New Roman"/>
          <w:sz w:val="28"/>
          <w:szCs w:val="28"/>
          <w:lang w:eastAsia="ru-RU"/>
        </w:rPr>
        <w:t xml:space="preserve">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6. Деяние, предусмотренное частью пятой настоящей статьи, совершенное в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w:t>
      </w:r>
      <w:r w:rsidRPr="00CD2319">
        <w:rPr>
          <w:rFonts w:ascii="Times New Roman" w:eastAsia="Calibri" w:hAnsi="Times New Roman" w:cs="Times New Roman"/>
          <w:sz w:val="28"/>
          <w:szCs w:val="28"/>
          <w:lang w:eastAsia="ru-RU"/>
        </w:rPr>
        <w:lastRenderedPageBreak/>
        <w:t>лишением свободы на срок до шести лет со штрафом в размере до</w:t>
      </w:r>
      <w:proofErr w:type="gramEnd"/>
      <w:r w:rsidRPr="00CD2319">
        <w:rPr>
          <w:rFonts w:ascii="Times New Roman" w:eastAsia="Calibri" w:hAnsi="Times New Roman" w:cs="Times New Roman"/>
          <w:sz w:val="28"/>
          <w:szCs w:val="28"/>
          <w:lang w:eastAsia="ru-RU"/>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7. Деяние, предусмотренное частью пятой настоящей статьи, совершенное в особо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 xml:space="preserve">наказывается лишением свободы </w:t>
      </w:r>
      <w:proofErr w:type="gramStart"/>
      <w:r w:rsidRPr="00CD2319">
        <w:rPr>
          <w:rFonts w:ascii="Times New Roman" w:eastAsia="Calibri" w:hAnsi="Times New Roman" w:cs="Times New Roman"/>
          <w:sz w:val="28"/>
          <w:szCs w:val="28"/>
          <w:lang w:eastAsia="ru-RU"/>
        </w:rPr>
        <w:t>на срок до десяти лет со штрафом в размере до одного миллиона рублей</w:t>
      </w:r>
      <w:proofErr w:type="gramEnd"/>
      <w:r w:rsidRPr="00CD2319">
        <w:rPr>
          <w:rFonts w:ascii="Times New Roman" w:eastAsia="Calibri" w:hAnsi="Times New Roman" w:cs="Times New Roman"/>
          <w:sz w:val="28"/>
          <w:szCs w:val="28"/>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b/>
          <w:i/>
          <w:sz w:val="28"/>
          <w:szCs w:val="28"/>
          <w:lang w:eastAsia="ru-RU"/>
        </w:rPr>
        <w:t>Примечания.</w:t>
      </w:r>
      <w:r w:rsidRPr="00CD2319">
        <w:rPr>
          <w:rFonts w:ascii="Times New Roman" w:eastAsia="Calibri" w:hAnsi="Times New Roman" w:cs="Times New Roman"/>
          <w:sz w:val="28"/>
          <w:szCs w:val="28"/>
          <w:lang w:eastAsia="ru-RU"/>
        </w:rPr>
        <w:t xml:space="preserve"> 1. Значительным ущербом в части пятой настоящей статьи признается ущерб в сумме, составляющей не менее десяти тысяч рублей.</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2. Крупным размером в части шестой настоящей статьи признается стоимость имущества, превышающая три миллиона рублей.</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3. Особо крупным размером в части седьмой настоящей статьи признается стоимость имущества, превышающая двенадцать миллионов рублей.</w:t>
      </w:r>
    </w:p>
    <w:p w:rsid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4. Действие частей пятой - седьмой настоящей статьи распространяется на случаи преднамеренного неисполнения договорных обязатель</w:t>
      </w:r>
      <w:proofErr w:type="gramStart"/>
      <w:r w:rsidRPr="00CD2319">
        <w:rPr>
          <w:rFonts w:ascii="Times New Roman" w:eastAsia="Calibri" w:hAnsi="Times New Roman" w:cs="Times New Roman"/>
          <w:sz w:val="28"/>
          <w:szCs w:val="28"/>
          <w:lang w:eastAsia="ru-RU"/>
        </w:rPr>
        <w:t>ств в сф</w:t>
      </w:r>
      <w:proofErr w:type="gramEnd"/>
      <w:r w:rsidRPr="00CD2319">
        <w:rPr>
          <w:rFonts w:ascii="Times New Roman" w:eastAsia="Calibri" w:hAnsi="Times New Roman" w:cs="Times New Roman"/>
          <w:sz w:val="28"/>
          <w:szCs w:val="28"/>
          <w:lang w:eastAsia="ru-RU"/>
        </w:rPr>
        <w:t>ере предпринимательской деятельности, когда сторонами договора являются индивидуальные предприниматели и (или) коммерческие организации.</w:t>
      </w:r>
    </w:p>
    <w:p w:rsidR="00823BB3" w:rsidRDefault="00823BB3" w:rsidP="00CD2319">
      <w:pPr>
        <w:spacing w:after="0" w:line="240" w:lineRule="auto"/>
        <w:ind w:firstLine="624"/>
        <w:jc w:val="both"/>
        <w:rPr>
          <w:rFonts w:ascii="Times New Roman" w:eastAsia="Calibri" w:hAnsi="Times New Roman" w:cs="Times New Roman"/>
          <w:sz w:val="28"/>
          <w:szCs w:val="28"/>
          <w:lang w:eastAsia="ru-RU"/>
        </w:rPr>
      </w:pPr>
    </w:p>
    <w:p w:rsidR="00D67B01" w:rsidRDefault="00D67B01" w:rsidP="00CD2319">
      <w:pPr>
        <w:spacing w:after="0" w:line="240" w:lineRule="auto"/>
        <w:ind w:firstLine="624"/>
        <w:jc w:val="both"/>
        <w:rPr>
          <w:rFonts w:ascii="Times New Roman" w:eastAsia="Calibri" w:hAnsi="Times New Roman" w:cs="Times New Roman"/>
          <w:sz w:val="28"/>
          <w:szCs w:val="28"/>
          <w:lang w:eastAsia="ru-RU"/>
        </w:rPr>
      </w:pPr>
    </w:p>
    <w:p w:rsidR="00823BB3" w:rsidRPr="008A1765" w:rsidRDefault="00823BB3"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200.5. Подкуп работника контрактной службы, контрактного управляющего, члена комиссии</w:t>
      </w:r>
    </w:p>
    <w:p w:rsidR="00823BB3" w:rsidRPr="008A1765" w:rsidRDefault="00823BB3"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 xml:space="preserve"> по осуществлению закупок</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 xml:space="preserve">1. </w:t>
      </w:r>
      <w:proofErr w:type="gramStart"/>
      <w:r w:rsidRPr="00823BB3">
        <w:rPr>
          <w:rFonts w:ascii="Times New Roman" w:eastAsia="Calibri" w:hAnsi="Times New Roman" w:cs="Times New Roman"/>
          <w:sz w:val="28"/>
          <w:szCs w:val="28"/>
          <w:lang w:eastAsia="ru-RU"/>
        </w:rPr>
        <w:t>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w:t>
      </w:r>
      <w:proofErr w:type="gramEnd"/>
      <w:r w:rsidRPr="00823BB3">
        <w:rPr>
          <w:rFonts w:ascii="Times New Roman" w:eastAsia="Calibri" w:hAnsi="Times New Roman" w:cs="Times New Roman"/>
          <w:sz w:val="28"/>
          <w:szCs w:val="28"/>
          <w:lang w:eastAsia="ru-RU"/>
        </w:rPr>
        <w:t xml:space="preserve"> </w:t>
      </w:r>
      <w:proofErr w:type="gramStart"/>
      <w:r w:rsidRPr="00823BB3">
        <w:rPr>
          <w:rFonts w:ascii="Times New Roman" w:eastAsia="Calibri" w:hAnsi="Times New Roman" w:cs="Times New Roman"/>
          <w:sz w:val="28"/>
          <w:szCs w:val="28"/>
          <w:lang w:eastAsia="ru-RU"/>
        </w:rPr>
        <w:t>числе</w:t>
      </w:r>
      <w:proofErr w:type="gramEnd"/>
      <w:r w:rsidRPr="00823BB3">
        <w:rPr>
          <w:rFonts w:ascii="Times New Roman" w:eastAsia="Calibri" w:hAnsi="Times New Roman" w:cs="Times New Roman"/>
          <w:sz w:val="28"/>
          <w:szCs w:val="28"/>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частями первой - четвертой стать</w:t>
      </w:r>
      <w:r>
        <w:rPr>
          <w:rFonts w:ascii="Times New Roman" w:eastAsia="Calibri" w:hAnsi="Times New Roman" w:cs="Times New Roman"/>
          <w:sz w:val="28"/>
          <w:szCs w:val="28"/>
          <w:lang w:eastAsia="ru-RU"/>
        </w:rPr>
        <w:t>и 204 и статьей 291 Уголовного к</w:t>
      </w:r>
      <w:r w:rsidRPr="00823BB3">
        <w:rPr>
          <w:rFonts w:ascii="Times New Roman" w:eastAsia="Calibri" w:hAnsi="Times New Roman" w:cs="Times New Roman"/>
          <w:sz w:val="28"/>
          <w:szCs w:val="28"/>
          <w:lang w:eastAsia="ru-RU"/>
        </w:rPr>
        <w:t>одекса)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lastRenderedPageBreak/>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w:t>
      </w:r>
      <w:proofErr w:type="gramEnd"/>
      <w:r w:rsidRPr="00823BB3">
        <w:rPr>
          <w:rFonts w:ascii="Times New Roman" w:eastAsia="Calibri" w:hAnsi="Times New Roman" w:cs="Times New Roman"/>
          <w:sz w:val="28"/>
          <w:szCs w:val="28"/>
          <w:lang w:eastAsia="ru-RU"/>
        </w:rPr>
        <w:t xml:space="preserve"> или без такового, либо лишением свободы на срок до трех лет со штрафом в размере до десятикратной суммы подкупа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2. Деяния, предусмотренные частью первой настоящей статьи, совершенные:</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а) группой лиц по предварительному сговору;</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б) в крупном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w:t>
      </w:r>
      <w:proofErr w:type="gramEnd"/>
      <w:r w:rsidRPr="00823BB3">
        <w:rPr>
          <w:rFonts w:ascii="Times New Roman" w:eastAsia="Calibri" w:hAnsi="Times New Roman" w:cs="Times New Roman"/>
          <w:sz w:val="28"/>
          <w:szCs w:val="28"/>
          <w:lang w:eastAsia="ru-RU"/>
        </w:rPr>
        <w:t xml:space="preserve">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3. Деяния, предусмотренные частью первой, пунктом "а" части второй настоящей статьи, совершенные в особо крупном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w:t>
      </w:r>
      <w:proofErr w:type="gramEnd"/>
      <w:r w:rsidRPr="00823BB3">
        <w:rPr>
          <w:rFonts w:ascii="Times New Roman" w:eastAsia="Calibri" w:hAnsi="Times New Roman" w:cs="Times New Roman"/>
          <w:sz w:val="28"/>
          <w:szCs w:val="28"/>
          <w:lang w:eastAsia="ru-RU"/>
        </w:rPr>
        <w:t xml:space="preserve"> на срок до пяти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 xml:space="preserve">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w:t>
      </w:r>
      <w:proofErr w:type="gramStart"/>
      <w:r w:rsidRPr="00823BB3">
        <w:rPr>
          <w:rFonts w:ascii="Times New Roman" w:eastAsia="Calibri" w:hAnsi="Times New Roman" w:cs="Times New Roman"/>
          <w:sz w:val="28"/>
          <w:szCs w:val="28"/>
          <w:lang w:eastAsia="ru-RU"/>
        </w:rPr>
        <w:t>числе</w:t>
      </w:r>
      <w:proofErr w:type="gramEnd"/>
      <w:r w:rsidRPr="00823BB3">
        <w:rPr>
          <w:rFonts w:ascii="Times New Roman" w:eastAsia="Calibri" w:hAnsi="Times New Roman" w:cs="Times New Roman"/>
          <w:sz w:val="28"/>
          <w:szCs w:val="28"/>
          <w:lang w:eastAsia="ru-RU"/>
        </w:rPr>
        <w:t xml:space="preserve">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частями пятой - восьмой стать</w:t>
      </w:r>
      <w:r>
        <w:rPr>
          <w:rFonts w:ascii="Times New Roman" w:eastAsia="Calibri" w:hAnsi="Times New Roman" w:cs="Times New Roman"/>
          <w:sz w:val="28"/>
          <w:szCs w:val="28"/>
          <w:lang w:eastAsia="ru-RU"/>
        </w:rPr>
        <w:t>и 204 и статьей 290 Уголовного к</w:t>
      </w:r>
      <w:r w:rsidRPr="00823BB3">
        <w:rPr>
          <w:rFonts w:ascii="Times New Roman" w:eastAsia="Calibri" w:hAnsi="Times New Roman" w:cs="Times New Roman"/>
          <w:sz w:val="28"/>
          <w:szCs w:val="28"/>
          <w:lang w:eastAsia="ru-RU"/>
        </w:rPr>
        <w:t>одекса)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 xml:space="preserve">наказываются штрафом в размере от четырехсот тысяч до одного миллиона рублей или в размере заработной платы или иного дохода </w:t>
      </w:r>
      <w:r w:rsidRPr="00823BB3">
        <w:rPr>
          <w:rFonts w:ascii="Times New Roman" w:eastAsia="Calibri" w:hAnsi="Times New Roman" w:cs="Times New Roman"/>
          <w:sz w:val="28"/>
          <w:szCs w:val="28"/>
          <w:lang w:eastAsia="ru-RU"/>
        </w:rPr>
        <w:lastRenderedPageBreak/>
        <w:t>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w:t>
      </w:r>
      <w:proofErr w:type="gramEnd"/>
      <w:r w:rsidRPr="00823BB3">
        <w:rPr>
          <w:rFonts w:ascii="Times New Roman" w:eastAsia="Calibri" w:hAnsi="Times New Roman" w:cs="Times New Roman"/>
          <w:sz w:val="28"/>
          <w:szCs w:val="28"/>
          <w:lang w:eastAsia="ru-RU"/>
        </w:rPr>
        <w:t xml:space="preserve">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5. Деяния, предусмотренные частью четвертой настоящей статьи, если они:</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 xml:space="preserve">а) </w:t>
      </w:r>
      <w:proofErr w:type="gramStart"/>
      <w:r w:rsidRPr="00823BB3">
        <w:rPr>
          <w:rFonts w:ascii="Times New Roman" w:eastAsia="Calibri" w:hAnsi="Times New Roman" w:cs="Times New Roman"/>
          <w:sz w:val="28"/>
          <w:szCs w:val="28"/>
          <w:lang w:eastAsia="ru-RU"/>
        </w:rPr>
        <w:t>совершены</w:t>
      </w:r>
      <w:proofErr w:type="gramEnd"/>
      <w:r w:rsidRPr="00823BB3">
        <w:rPr>
          <w:rFonts w:ascii="Times New Roman" w:eastAsia="Calibri" w:hAnsi="Times New Roman" w:cs="Times New Roman"/>
          <w:sz w:val="28"/>
          <w:szCs w:val="28"/>
          <w:lang w:eastAsia="ru-RU"/>
        </w:rPr>
        <w:t xml:space="preserve"> группой лиц по предварительному сговору;</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 xml:space="preserve">б) </w:t>
      </w:r>
      <w:proofErr w:type="gramStart"/>
      <w:r w:rsidRPr="00823BB3">
        <w:rPr>
          <w:rFonts w:ascii="Times New Roman" w:eastAsia="Calibri" w:hAnsi="Times New Roman" w:cs="Times New Roman"/>
          <w:sz w:val="28"/>
          <w:szCs w:val="28"/>
          <w:lang w:eastAsia="ru-RU"/>
        </w:rPr>
        <w:t>сопряжены</w:t>
      </w:r>
      <w:proofErr w:type="gramEnd"/>
      <w:r w:rsidRPr="00823BB3">
        <w:rPr>
          <w:rFonts w:ascii="Times New Roman" w:eastAsia="Calibri" w:hAnsi="Times New Roman" w:cs="Times New Roman"/>
          <w:sz w:val="28"/>
          <w:szCs w:val="28"/>
          <w:lang w:eastAsia="ru-RU"/>
        </w:rPr>
        <w:t xml:space="preserve"> с вымогательством предмета подкупа;</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 xml:space="preserve">в) </w:t>
      </w:r>
      <w:proofErr w:type="gramStart"/>
      <w:r w:rsidRPr="00823BB3">
        <w:rPr>
          <w:rFonts w:ascii="Times New Roman" w:eastAsia="Calibri" w:hAnsi="Times New Roman" w:cs="Times New Roman"/>
          <w:sz w:val="28"/>
          <w:szCs w:val="28"/>
          <w:lang w:eastAsia="ru-RU"/>
        </w:rPr>
        <w:t>совершены</w:t>
      </w:r>
      <w:proofErr w:type="gramEnd"/>
      <w:r w:rsidRPr="00823BB3">
        <w:rPr>
          <w:rFonts w:ascii="Times New Roman" w:eastAsia="Calibri" w:hAnsi="Times New Roman" w:cs="Times New Roman"/>
          <w:sz w:val="28"/>
          <w:szCs w:val="28"/>
          <w:lang w:eastAsia="ru-RU"/>
        </w:rPr>
        <w:t xml:space="preserve"> в крупном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w:t>
      </w:r>
      <w:proofErr w:type="gramEnd"/>
      <w:r w:rsidRPr="00823BB3">
        <w:rPr>
          <w:rFonts w:ascii="Times New Roman" w:eastAsia="Calibri" w:hAnsi="Times New Roman" w:cs="Times New Roman"/>
          <w:sz w:val="28"/>
          <w:szCs w:val="28"/>
          <w:lang w:eastAsia="ru-RU"/>
        </w:rPr>
        <w:t xml:space="preserve">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6. Деяния, предусмотренные пунктами "а" и "б" части пятой настоящей статьи, совершенные в особо крупном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w:t>
      </w:r>
      <w:proofErr w:type="gramEnd"/>
      <w:r w:rsidRPr="00823BB3">
        <w:rPr>
          <w:rFonts w:ascii="Times New Roman" w:eastAsia="Calibri" w:hAnsi="Times New Roman" w:cs="Times New Roman"/>
          <w:sz w:val="28"/>
          <w:szCs w:val="28"/>
          <w:lang w:eastAsia="ru-RU"/>
        </w:rPr>
        <w:t xml:space="preserve">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b/>
          <w:i/>
          <w:sz w:val="28"/>
          <w:szCs w:val="28"/>
          <w:lang w:eastAsia="ru-RU"/>
        </w:rPr>
        <w:t>Примечания.</w:t>
      </w:r>
      <w:r w:rsidRPr="00823BB3">
        <w:rPr>
          <w:rFonts w:ascii="Times New Roman" w:eastAsia="Calibri" w:hAnsi="Times New Roman" w:cs="Times New Roman"/>
          <w:sz w:val="28"/>
          <w:szCs w:val="28"/>
          <w:lang w:eastAsia="ru-RU"/>
        </w:rPr>
        <w:t xml:space="preserve">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D67B01" w:rsidRPr="00D67B01" w:rsidRDefault="00823BB3" w:rsidP="00D67B01">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2. Лицо, совершившее преступление, предусмотренное частями первой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w:t>
      </w:r>
      <w:r w:rsidR="00D67B01">
        <w:rPr>
          <w:rFonts w:ascii="Times New Roman" w:eastAsia="Calibri" w:hAnsi="Times New Roman" w:cs="Times New Roman"/>
          <w:sz w:val="28"/>
          <w:szCs w:val="28"/>
          <w:lang w:eastAsia="ru-RU"/>
        </w:rPr>
        <w:t xml:space="preserve"> право возбудить уголовное дело.</w:t>
      </w: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lastRenderedPageBreak/>
        <w:t>Статья 201. Злоупотребление полномочиями</w:t>
      </w:r>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 xml:space="preserve">1. </w:t>
      </w:r>
      <w:proofErr w:type="gramStart"/>
      <w:r w:rsidRPr="00CD2319">
        <w:rPr>
          <w:rFonts w:ascii="Times New Roman" w:eastAsia="Calibri" w:hAnsi="Times New Roman" w:cs="Times New Roman"/>
          <w:sz w:val="28"/>
          <w:szCs w:val="28"/>
          <w:lang w:eastAsia="ru-RU"/>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CD2319">
        <w:rPr>
          <w:rFonts w:ascii="Times New Roman" w:eastAsia="Calibri" w:hAnsi="Times New Roman" w:cs="Times New Roman"/>
          <w:sz w:val="28"/>
          <w:szCs w:val="28"/>
          <w:lang w:eastAsia="ru-RU"/>
        </w:rPr>
        <w:t xml:space="preserve"> четырех лет.</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2. То же деяние, повлекшее тяжкие последствия,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CD2319">
        <w:rPr>
          <w:rFonts w:ascii="Times New Roman" w:eastAsia="Calibri" w:hAnsi="Times New Roman" w:cs="Times New Roman"/>
          <w:sz w:val="28"/>
          <w:szCs w:val="28"/>
          <w:lang w:eastAsia="ru-RU"/>
        </w:rPr>
        <w:t xml:space="preserve"> лишением права занимать определенные должности или заниматься определенной деятельностью на срок до трех лет.</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b/>
          <w:i/>
          <w:sz w:val="28"/>
          <w:szCs w:val="28"/>
          <w:lang w:eastAsia="ru-RU"/>
        </w:rPr>
        <w:t>Примечания.</w:t>
      </w:r>
      <w:r w:rsidRPr="00CD2319">
        <w:rPr>
          <w:rFonts w:ascii="Times New Roman" w:eastAsia="Calibri" w:hAnsi="Times New Roman" w:cs="Times New Roman"/>
          <w:sz w:val="28"/>
          <w:szCs w:val="28"/>
          <w:lang w:eastAsia="ru-RU"/>
        </w:rPr>
        <w:t xml:space="preserve"> 1. </w:t>
      </w:r>
      <w:proofErr w:type="gramStart"/>
      <w:r w:rsidRPr="00CD2319">
        <w:rPr>
          <w:rFonts w:ascii="Times New Roman" w:eastAsia="Calibri" w:hAnsi="Times New Roman" w:cs="Times New Roman"/>
          <w:sz w:val="28"/>
          <w:szCs w:val="28"/>
          <w:lang w:eastAsia="ru-RU"/>
        </w:rPr>
        <w:t>В статьях настоящ</w:t>
      </w:r>
      <w:r>
        <w:rPr>
          <w:rFonts w:ascii="Times New Roman" w:eastAsia="Calibri" w:hAnsi="Times New Roman" w:cs="Times New Roman"/>
          <w:sz w:val="28"/>
          <w:szCs w:val="28"/>
          <w:lang w:eastAsia="ru-RU"/>
        </w:rPr>
        <w:t>ей главы и статье 304 Уголовного к</w:t>
      </w:r>
      <w:r w:rsidRPr="00CD2319">
        <w:rPr>
          <w:rFonts w:ascii="Times New Roman" w:eastAsia="Calibri" w:hAnsi="Times New Roman" w:cs="Times New Roman"/>
          <w:sz w:val="28"/>
          <w:szCs w:val="28"/>
          <w:lang w:eastAsia="ru-RU"/>
        </w:rPr>
        <w:t>одекса выполняющим управленческие функции в коммерческой или иной организации, за исключением организаций, указанных в пункте 1 примечаний</w:t>
      </w:r>
      <w:r>
        <w:rPr>
          <w:rFonts w:ascii="Times New Roman" w:eastAsia="Calibri" w:hAnsi="Times New Roman" w:cs="Times New Roman"/>
          <w:sz w:val="28"/>
          <w:szCs w:val="28"/>
          <w:lang w:eastAsia="ru-RU"/>
        </w:rPr>
        <w:t xml:space="preserve"> к статье 285 Уголовного кодекса</w:t>
      </w:r>
      <w:r w:rsidRPr="00CD2319">
        <w:rPr>
          <w:rFonts w:ascii="Times New Roman" w:eastAsia="Calibri" w:hAnsi="Times New Roman" w:cs="Times New Roman"/>
          <w:sz w:val="28"/>
          <w:szCs w:val="28"/>
          <w:lang w:eastAsia="ru-RU"/>
        </w:rPr>
        <w:t>,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w:t>
      </w:r>
      <w:proofErr w:type="gramEnd"/>
      <w:r w:rsidRPr="00CD2319">
        <w:rPr>
          <w:rFonts w:ascii="Times New Roman" w:eastAsia="Calibri" w:hAnsi="Times New Roman" w:cs="Times New Roman"/>
          <w:sz w:val="28"/>
          <w:szCs w:val="28"/>
          <w:lang w:eastAsia="ru-RU"/>
        </w:rPr>
        <w:t xml:space="preserve">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204. Коммерческий подкуп</w:t>
      </w:r>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bookmarkStart w:id="0" w:name="Par3500"/>
      <w:bookmarkEnd w:id="0"/>
      <w:r w:rsidRPr="00CD2319">
        <w:rPr>
          <w:rFonts w:ascii="Times New Roman" w:eastAsia="Calibri" w:hAnsi="Times New Roman" w:cs="Times New Roman"/>
          <w:sz w:val="28"/>
          <w:szCs w:val="28"/>
          <w:lang w:eastAsia="ru-RU"/>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CD2319">
        <w:rPr>
          <w:rFonts w:ascii="Times New Roman" w:eastAsia="Calibri" w:hAnsi="Times New Roman" w:cs="Times New Roman"/>
          <w:sz w:val="28"/>
          <w:szCs w:val="28"/>
          <w:lang w:eastAsia="ru-RU"/>
        </w:rPr>
        <w:t>числе</w:t>
      </w:r>
      <w:proofErr w:type="gramEnd"/>
      <w:r w:rsidRPr="00CD2319">
        <w:rPr>
          <w:rFonts w:ascii="Times New Roman" w:eastAsia="Calibri" w:hAnsi="Times New Roman" w:cs="Times New Roman"/>
          <w:sz w:val="28"/>
          <w:szCs w:val="28"/>
          <w:lang w:eastAsia="ru-RU"/>
        </w:rPr>
        <w:t xml:space="preserve"> когда по указанию такого лица имущество передается, или услуги имущественного </w:t>
      </w:r>
      <w:r w:rsidRPr="00CD2319">
        <w:rPr>
          <w:rFonts w:ascii="Times New Roman" w:eastAsia="Calibri" w:hAnsi="Times New Roman" w:cs="Times New Roman"/>
          <w:sz w:val="28"/>
          <w:szCs w:val="28"/>
          <w:lang w:eastAsia="ru-RU"/>
        </w:rPr>
        <w:lastRenderedPageBreak/>
        <w:t>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w:t>
      </w:r>
      <w:proofErr w:type="gramEnd"/>
      <w:r w:rsidRPr="00CD2319">
        <w:rPr>
          <w:rFonts w:ascii="Times New Roman" w:eastAsia="Calibri" w:hAnsi="Times New Roman" w:cs="Times New Roman"/>
          <w:sz w:val="28"/>
          <w:szCs w:val="28"/>
          <w:lang w:eastAsia="ru-RU"/>
        </w:rPr>
        <w:t xml:space="preserve"> пятикратной суммы коммерческого подкупа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2. Деяния, предусмотренные частью первой настоящей статьи, совершенные в значительном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w:t>
      </w:r>
      <w:proofErr w:type="gramEnd"/>
      <w:r w:rsidRPr="00CD2319">
        <w:rPr>
          <w:rFonts w:ascii="Times New Roman" w:eastAsia="Calibri" w:hAnsi="Times New Roman" w:cs="Times New Roman"/>
          <w:sz w:val="28"/>
          <w:szCs w:val="28"/>
          <w:lang w:eastAsia="ru-RU"/>
        </w:rPr>
        <w:t xml:space="preserve"> </w:t>
      </w:r>
      <w:proofErr w:type="gramStart"/>
      <w:r w:rsidRPr="00CD2319">
        <w:rPr>
          <w:rFonts w:ascii="Times New Roman" w:eastAsia="Calibri" w:hAnsi="Times New Roman" w:cs="Times New Roman"/>
          <w:sz w:val="28"/>
          <w:szCs w:val="28"/>
          <w:lang w:eastAsia="ru-RU"/>
        </w:rPr>
        <w:t>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w:t>
      </w:r>
      <w:proofErr w:type="gramEnd"/>
      <w:r w:rsidRPr="00CD2319">
        <w:rPr>
          <w:rFonts w:ascii="Times New Roman" w:eastAsia="Calibri" w:hAnsi="Times New Roman" w:cs="Times New Roman"/>
          <w:sz w:val="28"/>
          <w:szCs w:val="28"/>
          <w:lang w:eastAsia="ru-RU"/>
        </w:rPr>
        <w:t xml:space="preserve">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3. Деяния, предусмотренные частью первой настоящей статьи, если они совершены:</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а) группой лиц по предварительному сговору или организованной группой;</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б) за заведомо незаконные действия (бездействие);</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в) в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w:t>
      </w:r>
      <w:proofErr w:type="gramEnd"/>
      <w:r w:rsidRPr="00CD2319">
        <w:rPr>
          <w:rFonts w:ascii="Times New Roman" w:eastAsia="Calibri" w:hAnsi="Times New Roman" w:cs="Times New Roman"/>
          <w:sz w:val="28"/>
          <w:szCs w:val="28"/>
          <w:lang w:eastAsia="ru-RU"/>
        </w:rPr>
        <w:t xml:space="preserve"> семи лет со штрафом в размере до тридцатикратной суммы коммерческого подкупа или без такового и с лишением права занимать </w:t>
      </w:r>
      <w:r w:rsidRPr="00CD2319">
        <w:rPr>
          <w:rFonts w:ascii="Times New Roman" w:eastAsia="Calibri" w:hAnsi="Times New Roman" w:cs="Times New Roman"/>
          <w:sz w:val="28"/>
          <w:szCs w:val="28"/>
          <w:lang w:eastAsia="ru-RU"/>
        </w:rPr>
        <w:lastRenderedPageBreak/>
        <w:t>определенные должности или заниматься определенной деятельностью на срок до трех лет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4. Деяния, предусмотренные частью первой, пунктами "а" и "б" части третьей настоящей статьи, совершенные в особо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proofErr w:type="gramEnd"/>
      <w:r w:rsidRPr="00CD2319">
        <w:rPr>
          <w:rFonts w:ascii="Times New Roman" w:eastAsia="Calibri" w:hAnsi="Times New Roman" w:cs="Times New Roman"/>
          <w:sz w:val="28"/>
          <w:szCs w:val="28"/>
          <w:lang w:eastAsia="ru-RU"/>
        </w:rPr>
        <w:t xml:space="preserve"> либо лишением свободы </w:t>
      </w:r>
      <w:proofErr w:type="gramStart"/>
      <w:r w:rsidRPr="00CD2319">
        <w:rPr>
          <w:rFonts w:ascii="Times New Roman" w:eastAsia="Calibri" w:hAnsi="Times New Roman" w:cs="Times New Roman"/>
          <w:sz w:val="28"/>
          <w:szCs w:val="28"/>
          <w:lang w:eastAsia="ru-RU"/>
        </w:rPr>
        <w:t>на срок от четырех до восьми лет со штрафом в размере</w:t>
      </w:r>
      <w:proofErr w:type="gramEnd"/>
      <w:r w:rsidRPr="00CD2319">
        <w:rPr>
          <w:rFonts w:ascii="Times New Roman" w:eastAsia="Calibri" w:hAnsi="Times New Roman" w:cs="Times New Roman"/>
          <w:sz w:val="28"/>
          <w:szCs w:val="28"/>
          <w:lang w:eastAsia="ru-RU"/>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Pr="00CD2319">
        <w:rPr>
          <w:rFonts w:ascii="Times New Roman" w:eastAsia="Calibri" w:hAnsi="Times New Roman" w:cs="Times New Roman"/>
          <w:sz w:val="28"/>
          <w:szCs w:val="28"/>
          <w:lang w:eastAsia="ru-RU"/>
        </w:rPr>
        <w:t>числе</w:t>
      </w:r>
      <w:proofErr w:type="gramEnd"/>
      <w:r w:rsidRPr="00CD2319">
        <w:rPr>
          <w:rFonts w:ascii="Times New Roman" w:eastAsia="Calibri" w:hAnsi="Times New Roman" w:cs="Times New Roman"/>
          <w:sz w:val="28"/>
          <w:szCs w:val="28"/>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roofErr w:type="gramEnd"/>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6. Деяния, предусмотренные частью пятой настоящей статьи, совершенные в значительном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w:t>
      </w:r>
      <w:proofErr w:type="gramEnd"/>
      <w:r w:rsidRPr="00CD2319">
        <w:rPr>
          <w:rFonts w:ascii="Times New Roman" w:eastAsia="Calibri" w:hAnsi="Times New Roman" w:cs="Times New Roman"/>
          <w:sz w:val="28"/>
          <w:szCs w:val="28"/>
          <w:lang w:eastAsia="ru-RU"/>
        </w:rPr>
        <w:t xml:space="preserve">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7. Деяния, предусмотренные частью пятой настоящей статьи, если они:</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lastRenderedPageBreak/>
        <w:t xml:space="preserve">а) </w:t>
      </w:r>
      <w:proofErr w:type="gramStart"/>
      <w:r w:rsidRPr="00CD2319">
        <w:rPr>
          <w:rFonts w:ascii="Times New Roman" w:eastAsia="Calibri" w:hAnsi="Times New Roman" w:cs="Times New Roman"/>
          <w:sz w:val="28"/>
          <w:szCs w:val="28"/>
          <w:lang w:eastAsia="ru-RU"/>
        </w:rPr>
        <w:t>совершены</w:t>
      </w:r>
      <w:proofErr w:type="gramEnd"/>
      <w:r w:rsidRPr="00CD2319">
        <w:rPr>
          <w:rFonts w:ascii="Times New Roman" w:eastAsia="Calibri" w:hAnsi="Times New Roman" w:cs="Times New Roman"/>
          <w:sz w:val="28"/>
          <w:szCs w:val="28"/>
          <w:lang w:eastAsia="ru-RU"/>
        </w:rPr>
        <w:t xml:space="preserve"> группой лиц по предварительному сговору или организованной группой;</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 xml:space="preserve">б) </w:t>
      </w:r>
      <w:proofErr w:type="gramStart"/>
      <w:r w:rsidRPr="00CD2319">
        <w:rPr>
          <w:rFonts w:ascii="Times New Roman" w:eastAsia="Calibri" w:hAnsi="Times New Roman" w:cs="Times New Roman"/>
          <w:sz w:val="28"/>
          <w:szCs w:val="28"/>
          <w:lang w:eastAsia="ru-RU"/>
        </w:rPr>
        <w:t>сопряжены</w:t>
      </w:r>
      <w:proofErr w:type="gramEnd"/>
      <w:r w:rsidRPr="00CD2319">
        <w:rPr>
          <w:rFonts w:ascii="Times New Roman" w:eastAsia="Calibri" w:hAnsi="Times New Roman" w:cs="Times New Roman"/>
          <w:sz w:val="28"/>
          <w:szCs w:val="28"/>
          <w:lang w:eastAsia="ru-RU"/>
        </w:rPr>
        <w:t xml:space="preserve"> с вымогательством предмета подкупа;</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в) совершены за незаконные действия (бездействие);</w:t>
      </w:r>
      <w:proofErr w:type="gramEnd"/>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 xml:space="preserve">г) </w:t>
      </w:r>
      <w:proofErr w:type="gramStart"/>
      <w:r w:rsidRPr="00CD2319">
        <w:rPr>
          <w:rFonts w:ascii="Times New Roman" w:eastAsia="Calibri" w:hAnsi="Times New Roman" w:cs="Times New Roman"/>
          <w:sz w:val="28"/>
          <w:szCs w:val="28"/>
          <w:lang w:eastAsia="ru-RU"/>
        </w:rPr>
        <w:t>совершены</w:t>
      </w:r>
      <w:proofErr w:type="gramEnd"/>
      <w:r w:rsidRPr="00CD2319">
        <w:rPr>
          <w:rFonts w:ascii="Times New Roman" w:eastAsia="Calibri" w:hAnsi="Times New Roman" w:cs="Times New Roman"/>
          <w:sz w:val="28"/>
          <w:szCs w:val="28"/>
          <w:lang w:eastAsia="ru-RU"/>
        </w:rPr>
        <w:t xml:space="preserve"> в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w:t>
      </w:r>
      <w:proofErr w:type="gramEnd"/>
      <w:r w:rsidRPr="00CD2319">
        <w:rPr>
          <w:rFonts w:ascii="Times New Roman" w:eastAsia="Calibri" w:hAnsi="Times New Roman" w:cs="Times New Roman"/>
          <w:sz w:val="28"/>
          <w:szCs w:val="28"/>
          <w:lang w:eastAsia="ru-RU"/>
        </w:rPr>
        <w:t xml:space="preserve">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8. Деяния, предусмотренные частью пятой, пунктами "а" - "в" части седьмой настоящей статьи, совершенные в особо крупном размере, -</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proofErr w:type="gramStart"/>
      <w:r w:rsidRPr="00CD2319">
        <w:rPr>
          <w:rFonts w:ascii="Times New Roman" w:eastAsia="Calibri" w:hAnsi="Times New Roman" w:cs="Times New Roman"/>
          <w:sz w:val="28"/>
          <w:szCs w:val="28"/>
          <w:lang w:eastAsia="ru-RU"/>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w:t>
      </w:r>
      <w:proofErr w:type="gramEnd"/>
      <w:r w:rsidRPr="00CD2319">
        <w:rPr>
          <w:rFonts w:ascii="Times New Roman" w:eastAsia="Calibri" w:hAnsi="Times New Roman" w:cs="Times New Roman"/>
          <w:sz w:val="28"/>
          <w:szCs w:val="28"/>
          <w:lang w:eastAsia="ru-RU"/>
        </w:rPr>
        <w:t xml:space="preserve">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CD2319" w:rsidRPr="00CD2319" w:rsidRDefault="00CD2319" w:rsidP="00CD2319">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b/>
          <w:i/>
          <w:sz w:val="28"/>
          <w:szCs w:val="28"/>
          <w:lang w:eastAsia="ru-RU"/>
        </w:rPr>
        <w:t>Примечания.</w:t>
      </w:r>
      <w:r w:rsidRPr="00CD2319">
        <w:rPr>
          <w:rFonts w:ascii="Times New Roman" w:eastAsia="Calibri" w:hAnsi="Times New Roman" w:cs="Times New Roman"/>
          <w:sz w:val="28"/>
          <w:szCs w:val="28"/>
          <w:lang w:eastAsia="ru-RU"/>
        </w:rPr>
        <w:t xml:space="preserve"> 1. Значительным размером коммерческого подкупа в настоящей ст</w:t>
      </w:r>
      <w:r w:rsidR="001854CE">
        <w:rPr>
          <w:rFonts w:ascii="Times New Roman" w:eastAsia="Calibri" w:hAnsi="Times New Roman" w:cs="Times New Roman"/>
          <w:sz w:val="28"/>
          <w:szCs w:val="28"/>
          <w:lang w:eastAsia="ru-RU"/>
        </w:rPr>
        <w:t>атье и статье 204.1 Уголовного к</w:t>
      </w:r>
      <w:r w:rsidRPr="00CD2319">
        <w:rPr>
          <w:rFonts w:ascii="Times New Roman" w:eastAsia="Calibri" w:hAnsi="Times New Roman" w:cs="Times New Roman"/>
          <w:sz w:val="28"/>
          <w:szCs w:val="28"/>
          <w:lang w:eastAsia="ru-RU"/>
        </w:rPr>
        <w:t>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C76C7A" w:rsidRDefault="00CD2319" w:rsidP="00CD2319">
      <w:pPr>
        <w:spacing w:after="0" w:line="240" w:lineRule="auto"/>
        <w:ind w:firstLine="624"/>
        <w:jc w:val="both"/>
        <w:rPr>
          <w:rFonts w:ascii="Times New Roman" w:eastAsia="Calibri" w:hAnsi="Times New Roman" w:cs="Times New Roman"/>
          <w:sz w:val="28"/>
          <w:szCs w:val="28"/>
          <w:lang w:eastAsia="ru-RU"/>
        </w:rPr>
      </w:pPr>
      <w:r w:rsidRPr="00CD2319">
        <w:rPr>
          <w:rFonts w:ascii="Times New Roman" w:eastAsia="Calibri" w:hAnsi="Times New Roman" w:cs="Times New Roman"/>
          <w:sz w:val="28"/>
          <w:szCs w:val="28"/>
          <w:lang w:eastAsia="ru-RU"/>
        </w:rPr>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823BB3" w:rsidRDefault="00823BB3" w:rsidP="008A1765">
      <w:pPr>
        <w:spacing w:after="0" w:line="240" w:lineRule="auto"/>
        <w:jc w:val="both"/>
        <w:rPr>
          <w:rFonts w:ascii="Times New Roman" w:eastAsia="Calibri" w:hAnsi="Times New Roman" w:cs="Times New Roman"/>
          <w:sz w:val="28"/>
          <w:szCs w:val="28"/>
          <w:lang w:eastAsia="ru-RU"/>
        </w:rPr>
      </w:pPr>
    </w:p>
    <w:p w:rsidR="00D67B01" w:rsidRDefault="00D67B01"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p>
    <w:p w:rsidR="00D67B01" w:rsidRDefault="00D67B01"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p>
    <w:p w:rsidR="00D67B01" w:rsidRDefault="00D67B01"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p>
    <w:p w:rsidR="00A80274" w:rsidRPr="008A1765" w:rsidRDefault="00823BB3"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lastRenderedPageBreak/>
        <w:t xml:space="preserve">Статья 204.1. Посредничество </w:t>
      </w:r>
    </w:p>
    <w:p w:rsidR="00823BB3" w:rsidRPr="008A1765" w:rsidRDefault="00823BB3"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в коммерческом подкупе</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w:t>
      </w:r>
      <w:proofErr w:type="gramEnd"/>
      <w:r w:rsidRPr="00823BB3">
        <w:rPr>
          <w:rFonts w:ascii="Times New Roman" w:eastAsia="Calibri" w:hAnsi="Times New Roman" w:cs="Times New Roman"/>
          <w:sz w:val="28"/>
          <w:szCs w:val="28"/>
          <w:lang w:eastAsia="ru-RU"/>
        </w:rPr>
        <w:t xml:space="preserve"> пятикратной суммы коммерческого подкупа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2. Посредничество в коммерческом подкупе, совершенное:</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а) группой лиц по предварительному сговору или организованной группой;</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б) за заведомо незаконные действия (бездействие);</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в) в крупном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w:t>
      </w:r>
      <w:proofErr w:type="gramEnd"/>
      <w:r w:rsidRPr="00823BB3">
        <w:rPr>
          <w:rFonts w:ascii="Times New Roman" w:eastAsia="Calibri" w:hAnsi="Times New Roman" w:cs="Times New Roman"/>
          <w:sz w:val="28"/>
          <w:szCs w:val="28"/>
          <w:lang w:eastAsia="ru-RU"/>
        </w:rPr>
        <w:t xml:space="preserve">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3. Посредничество в коммерческом подкупе, совершенное в особо крупном размере,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roofErr w:type="gramStart"/>
      <w:r w:rsidRPr="00823BB3">
        <w:rPr>
          <w:rFonts w:ascii="Times New Roman" w:eastAsia="Calibri" w:hAnsi="Times New Roman" w:cs="Times New Roman"/>
          <w:sz w:val="28"/>
          <w:szCs w:val="28"/>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w:t>
      </w:r>
      <w:proofErr w:type="gramEnd"/>
      <w:r w:rsidRPr="00823BB3">
        <w:rPr>
          <w:rFonts w:ascii="Times New Roman" w:eastAsia="Calibri" w:hAnsi="Times New Roman" w:cs="Times New Roman"/>
          <w:sz w:val="28"/>
          <w:szCs w:val="28"/>
          <w:lang w:eastAsia="ru-RU"/>
        </w:rPr>
        <w:t xml:space="preserve">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lastRenderedPageBreak/>
        <w:t xml:space="preserve">4. </w:t>
      </w:r>
      <w:proofErr w:type="gramStart"/>
      <w:r w:rsidRPr="00823BB3">
        <w:rPr>
          <w:rFonts w:ascii="Times New Roman" w:eastAsia="Calibri" w:hAnsi="Times New Roman" w:cs="Times New Roman"/>
          <w:sz w:val="28"/>
          <w:szCs w:val="28"/>
          <w:lang w:eastAsia="ru-RU"/>
        </w:rPr>
        <w:t>Обещание или предложение посредни</w:t>
      </w:r>
      <w:r>
        <w:rPr>
          <w:rFonts w:ascii="Times New Roman" w:eastAsia="Calibri" w:hAnsi="Times New Roman" w:cs="Times New Roman"/>
          <w:sz w:val="28"/>
          <w:szCs w:val="28"/>
          <w:lang w:eastAsia="ru-RU"/>
        </w:rPr>
        <w:t xml:space="preserve">чества в коммерческом подкупе - </w:t>
      </w:r>
      <w:r w:rsidRPr="00823BB3">
        <w:rPr>
          <w:rFonts w:ascii="Times New Roman" w:eastAsia="Calibri" w:hAnsi="Times New Roman" w:cs="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w:t>
      </w:r>
      <w:proofErr w:type="gramEnd"/>
      <w:r w:rsidRPr="00823BB3">
        <w:rPr>
          <w:rFonts w:ascii="Times New Roman" w:eastAsia="Calibri" w:hAnsi="Times New Roman" w:cs="Times New Roman"/>
          <w:sz w:val="28"/>
          <w:szCs w:val="28"/>
          <w:lang w:eastAsia="ru-RU"/>
        </w:rPr>
        <w:t xml:space="preserve"> </w:t>
      </w:r>
      <w:proofErr w:type="gramStart"/>
      <w:r w:rsidRPr="00823BB3">
        <w:rPr>
          <w:rFonts w:ascii="Times New Roman" w:eastAsia="Calibri" w:hAnsi="Times New Roman" w:cs="Times New Roman"/>
          <w:sz w:val="28"/>
          <w:szCs w:val="28"/>
          <w:lang w:eastAsia="ru-RU"/>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w:t>
      </w:r>
      <w:proofErr w:type="gramEnd"/>
      <w:r w:rsidRPr="00823BB3">
        <w:rPr>
          <w:rFonts w:ascii="Times New Roman" w:eastAsia="Calibri" w:hAnsi="Times New Roman" w:cs="Times New Roman"/>
          <w:sz w:val="28"/>
          <w:szCs w:val="28"/>
          <w:lang w:eastAsia="ru-RU"/>
        </w:rPr>
        <w:t xml:space="preserve"> трех лет или без такового.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b/>
          <w:i/>
          <w:sz w:val="28"/>
          <w:szCs w:val="28"/>
          <w:lang w:eastAsia="ru-RU"/>
        </w:rPr>
        <w:t>Примечание.</w:t>
      </w:r>
      <w:r w:rsidRPr="00823BB3">
        <w:rPr>
          <w:rFonts w:ascii="Times New Roman" w:eastAsia="Calibri" w:hAnsi="Times New Roman" w:cs="Times New Roman"/>
          <w:sz w:val="28"/>
          <w:szCs w:val="28"/>
          <w:lang w:eastAsia="ru-RU"/>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
    <w:p w:rsidR="00823BB3" w:rsidRPr="008A1765" w:rsidRDefault="00823BB3" w:rsidP="00823BB3">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204.2. Мелкий коммерческий подкуп</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1. Коммерческий подкуп на сумму, не превышающую десяти тысяч рублей,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2. То же деяние, совершенное лицом, имеющим судимость за совершение преступлений, предусмотренны</w:t>
      </w:r>
      <w:r>
        <w:rPr>
          <w:rFonts w:ascii="Times New Roman" w:eastAsia="Calibri" w:hAnsi="Times New Roman" w:cs="Times New Roman"/>
          <w:sz w:val="28"/>
          <w:szCs w:val="28"/>
          <w:lang w:eastAsia="ru-RU"/>
        </w:rPr>
        <w:t>х статьями 204, 204.1 Уголовного к</w:t>
      </w:r>
      <w:r w:rsidRPr="00823BB3">
        <w:rPr>
          <w:rFonts w:ascii="Times New Roman" w:eastAsia="Calibri" w:hAnsi="Times New Roman" w:cs="Times New Roman"/>
          <w:sz w:val="28"/>
          <w:szCs w:val="28"/>
          <w:lang w:eastAsia="ru-RU"/>
        </w:rPr>
        <w:t>одекса либо настоящей статьей, -</w:t>
      </w:r>
    </w:p>
    <w:p w:rsidR="00823BB3" w:rsidRP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sz w:val="28"/>
          <w:szCs w:val="28"/>
          <w:lang w:eastAsia="ru-RU"/>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823BB3" w:rsidRDefault="00823BB3" w:rsidP="00823BB3">
      <w:pPr>
        <w:spacing w:after="0" w:line="240" w:lineRule="auto"/>
        <w:ind w:firstLine="624"/>
        <w:jc w:val="both"/>
        <w:rPr>
          <w:rFonts w:ascii="Times New Roman" w:eastAsia="Calibri" w:hAnsi="Times New Roman" w:cs="Times New Roman"/>
          <w:sz w:val="28"/>
          <w:szCs w:val="28"/>
          <w:lang w:eastAsia="ru-RU"/>
        </w:rPr>
      </w:pPr>
      <w:r w:rsidRPr="00823BB3">
        <w:rPr>
          <w:rFonts w:ascii="Times New Roman" w:eastAsia="Calibri" w:hAnsi="Times New Roman" w:cs="Times New Roman"/>
          <w:b/>
          <w:i/>
          <w:sz w:val="28"/>
          <w:szCs w:val="28"/>
          <w:lang w:eastAsia="ru-RU"/>
        </w:rPr>
        <w:t>Примечание.</w:t>
      </w:r>
      <w:r w:rsidRPr="00823BB3">
        <w:rPr>
          <w:rFonts w:ascii="Times New Roman" w:eastAsia="Calibri" w:hAnsi="Times New Roman" w:cs="Times New Roman"/>
          <w:sz w:val="28"/>
          <w:szCs w:val="28"/>
          <w:lang w:eastAsia="ru-RU"/>
        </w:rPr>
        <w:t xml:space="preserve">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1854CE" w:rsidRPr="00C76C7A" w:rsidRDefault="001854CE" w:rsidP="00CD2319">
      <w:pPr>
        <w:spacing w:after="0" w:line="240" w:lineRule="auto"/>
        <w:ind w:firstLine="624"/>
        <w:jc w:val="both"/>
        <w:rPr>
          <w:rFonts w:ascii="Times New Roman" w:eastAsia="Calibri" w:hAnsi="Times New Roman" w:cs="Times New Roman"/>
          <w:sz w:val="28"/>
          <w:szCs w:val="28"/>
          <w:lang w:eastAsia="ru-RU"/>
        </w:rPr>
      </w:pPr>
    </w:p>
    <w:p w:rsidR="00D67B01" w:rsidRDefault="00D67B01"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p>
    <w:p w:rsidR="00A80274"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lastRenderedPageBreak/>
        <w:t xml:space="preserve">Статья 285. Злоупотребление </w:t>
      </w: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должностными полномочиями</w:t>
      </w:r>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bookmarkStart w:id="1" w:name="Par5380"/>
      <w:bookmarkEnd w:id="1"/>
      <w:r w:rsidRPr="001854CE">
        <w:rPr>
          <w:rFonts w:ascii="Times New Roman" w:eastAsia="Calibri" w:hAnsi="Times New Roman" w:cs="Times New Roman"/>
          <w:sz w:val="28"/>
          <w:szCs w:val="28"/>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proofErr w:type="gramStart"/>
      <w:r w:rsidRPr="001854CE">
        <w:rPr>
          <w:rFonts w:ascii="Times New Roman" w:eastAsia="Calibri" w:hAnsi="Times New Roman" w:cs="Times New Roman"/>
          <w:sz w:val="28"/>
          <w:szCs w:val="28"/>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1854CE">
        <w:rPr>
          <w:rFonts w:ascii="Times New Roman" w:eastAsia="Calibri" w:hAnsi="Times New Roman" w:cs="Times New Roman"/>
          <w:sz w:val="28"/>
          <w:szCs w:val="28"/>
          <w:lang w:eastAsia="ru-RU"/>
        </w:rPr>
        <w:t xml:space="preserve"> четырех лет.</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proofErr w:type="gramStart"/>
      <w:r w:rsidRPr="001854CE">
        <w:rPr>
          <w:rFonts w:ascii="Times New Roman" w:eastAsia="Calibri" w:hAnsi="Times New Roman" w:cs="Times New Roman"/>
          <w:sz w:val="28"/>
          <w:szCs w:val="28"/>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1854CE">
        <w:rPr>
          <w:rFonts w:ascii="Times New Roman" w:eastAsia="Calibri" w:hAnsi="Times New Roman" w:cs="Times New Roman"/>
          <w:sz w:val="28"/>
          <w:szCs w:val="28"/>
          <w:lang w:eastAsia="ru-RU"/>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sz w:val="28"/>
          <w:szCs w:val="28"/>
          <w:lang w:eastAsia="ru-RU"/>
        </w:rPr>
        <w:t>3. Деяния, предусмотренные частями первой или второй настоящей статьи, повлекшие тяжкие последствия, -</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sz w:val="28"/>
          <w:szCs w:val="28"/>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b/>
          <w:i/>
          <w:sz w:val="28"/>
          <w:szCs w:val="28"/>
          <w:lang w:eastAsia="ru-RU"/>
        </w:rPr>
        <w:t>Примечания.</w:t>
      </w:r>
      <w:r w:rsidRPr="001854CE">
        <w:rPr>
          <w:rFonts w:ascii="Times New Roman" w:eastAsia="Calibri" w:hAnsi="Times New Roman" w:cs="Times New Roman"/>
          <w:sz w:val="28"/>
          <w:szCs w:val="28"/>
          <w:lang w:eastAsia="ru-RU"/>
        </w:rPr>
        <w:t xml:space="preserve"> 1. </w:t>
      </w:r>
      <w:proofErr w:type="gramStart"/>
      <w:r w:rsidRPr="001854CE">
        <w:rPr>
          <w:rFonts w:ascii="Times New Roman" w:eastAsia="Calibri" w:hAnsi="Times New Roman" w:cs="Times New Roman"/>
          <w:sz w:val="28"/>
          <w:szCs w:val="28"/>
          <w:lang w:eastAsia="ru-RU"/>
        </w:rPr>
        <w:t>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w:t>
      </w:r>
      <w:proofErr w:type="gramEnd"/>
      <w:r w:rsidRPr="001854CE">
        <w:rPr>
          <w:rFonts w:ascii="Times New Roman" w:eastAsia="Calibri" w:hAnsi="Times New Roman" w:cs="Times New Roman"/>
          <w:sz w:val="28"/>
          <w:szCs w:val="28"/>
          <w:lang w:eastAsia="ru-RU"/>
        </w:rPr>
        <w:t xml:space="preserve"> </w:t>
      </w:r>
      <w:proofErr w:type="gramStart"/>
      <w:r w:rsidRPr="001854CE">
        <w:rPr>
          <w:rFonts w:ascii="Times New Roman" w:eastAsia="Calibri" w:hAnsi="Times New Roman" w:cs="Times New Roman"/>
          <w:sz w:val="28"/>
          <w:szCs w:val="28"/>
          <w:lang w:eastAsia="ru-RU"/>
        </w:rPr>
        <w:t xml:space="preserve">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w:t>
      </w:r>
      <w:r w:rsidRPr="001854CE">
        <w:rPr>
          <w:rFonts w:ascii="Times New Roman" w:eastAsia="Calibri" w:hAnsi="Times New Roman" w:cs="Times New Roman"/>
          <w:sz w:val="28"/>
          <w:szCs w:val="28"/>
          <w:lang w:eastAsia="ru-RU"/>
        </w:rPr>
        <w:lastRenderedPageBreak/>
        <w:t>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w:t>
      </w:r>
      <w:proofErr w:type="gramEnd"/>
      <w:r w:rsidRPr="001854CE">
        <w:rPr>
          <w:rFonts w:ascii="Times New Roman" w:eastAsia="Calibri" w:hAnsi="Times New Roman" w:cs="Times New Roman"/>
          <w:sz w:val="28"/>
          <w:szCs w:val="28"/>
          <w:lang w:eastAsia="ru-RU"/>
        </w:rPr>
        <w:t xml:space="preserve">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sz w:val="28"/>
          <w:szCs w:val="28"/>
          <w:lang w:eastAsia="ru-RU"/>
        </w:rPr>
        <w:t>2. Под лицами, занимающими государственные должности Российской Федерации, в статьях настоящей гла</w:t>
      </w:r>
      <w:r>
        <w:rPr>
          <w:rFonts w:ascii="Times New Roman" w:eastAsia="Calibri" w:hAnsi="Times New Roman" w:cs="Times New Roman"/>
          <w:sz w:val="28"/>
          <w:szCs w:val="28"/>
          <w:lang w:eastAsia="ru-RU"/>
        </w:rPr>
        <w:t>вы и других статьях Уголовного к</w:t>
      </w:r>
      <w:r w:rsidRPr="001854CE">
        <w:rPr>
          <w:rFonts w:ascii="Times New Roman" w:eastAsia="Calibri" w:hAnsi="Times New Roman" w:cs="Times New Roman"/>
          <w:sz w:val="28"/>
          <w:szCs w:val="28"/>
          <w:lang w:eastAsia="ru-RU"/>
        </w:rPr>
        <w:t>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1854CE" w:rsidRPr="001854CE"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sz w:val="28"/>
          <w:szCs w:val="28"/>
          <w:lang w:eastAsia="ru-RU"/>
        </w:rPr>
        <w:t>3. Под лицами, занимающими государственные должности субъектов Российской Федерации, в статьях настоящей главы и других статья</w:t>
      </w:r>
      <w:r w:rsidR="007E4F8A">
        <w:rPr>
          <w:rFonts w:ascii="Times New Roman" w:eastAsia="Calibri" w:hAnsi="Times New Roman" w:cs="Times New Roman"/>
          <w:sz w:val="28"/>
          <w:szCs w:val="28"/>
          <w:lang w:eastAsia="ru-RU"/>
        </w:rPr>
        <w:t>х Уголовного к</w:t>
      </w:r>
      <w:r w:rsidRPr="001854CE">
        <w:rPr>
          <w:rFonts w:ascii="Times New Roman" w:eastAsia="Calibri" w:hAnsi="Times New Roman" w:cs="Times New Roman"/>
          <w:sz w:val="28"/>
          <w:szCs w:val="28"/>
          <w:lang w:eastAsia="ru-RU"/>
        </w:rPr>
        <w:t>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76C7A" w:rsidRDefault="001854CE" w:rsidP="001854CE">
      <w:pPr>
        <w:spacing w:after="0" w:line="240" w:lineRule="auto"/>
        <w:ind w:firstLine="624"/>
        <w:jc w:val="both"/>
        <w:rPr>
          <w:rFonts w:ascii="Times New Roman" w:eastAsia="Calibri" w:hAnsi="Times New Roman" w:cs="Times New Roman"/>
          <w:sz w:val="28"/>
          <w:szCs w:val="28"/>
          <w:lang w:eastAsia="ru-RU"/>
        </w:rPr>
      </w:pPr>
      <w:r w:rsidRPr="001854CE">
        <w:rPr>
          <w:rFonts w:ascii="Times New Roman" w:eastAsia="Calibri" w:hAnsi="Times New Roman" w:cs="Times New Roman"/>
          <w:sz w:val="28"/>
          <w:szCs w:val="28"/>
          <w:lang w:eastAsia="ru-RU"/>
        </w:rPr>
        <w:t>4. Государственные служащие и муниципальные служащие,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823BB3" w:rsidRDefault="00823BB3" w:rsidP="001854CE">
      <w:pPr>
        <w:spacing w:after="0" w:line="240" w:lineRule="auto"/>
        <w:ind w:firstLine="624"/>
        <w:jc w:val="both"/>
        <w:rPr>
          <w:rFonts w:ascii="Times New Roman" w:eastAsia="Calibri" w:hAnsi="Times New Roman" w:cs="Times New Roman"/>
          <w:sz w:val="28"/>
          <w:szCs w:val="28"/>
          <w:lang w:eastAsia="ru-RU"/>
        </w:rPr>
      </w:pPr>
    </w:p>
    <w:p w:rsidR="00823BB3" w:rsidRPr="008A1765" w:rsidRDefault="00823BB3" w:rsidP="00823BB3">
      <w:pPr>
        <w:autoSpaceDE w:val="0"/>
        <w:autoSpaceDN w:val="0"/>
        <w:adjustRightInd w:val="0"/>
        <w:spacing w:after="0" w:line="240" w:lineRule="auto"/>
        <w:ind w:firstLine="540"/>
        <w:jc w:val="center"/>
        <w:outlineLvl w:val="0"/>
        <w:rPr>
          <w:rFonts w:ascii="Times New Roman" w:hAnsi="Times New Roman" w:cs="Times New Roman"/>
          <w:b/>
          <w:bCs/>
          <w:color w:val="365F91" w:themeColor="accent1" w:themeShade="BF"/>
          <w:sz w:val="28"/>
          <w:szCs w:val="28"/>
        </w:rPr>
      </w:pPr>
      <w:r w:rsidRPr="008A1765">
        <w:rPr>
          <w:rFonts w:ascii="Times New Roman" w:hAnsi="Times New Roman" w:cs="Times New Roman"/>
          <w:b/>
          <w:bCs/>
          <w:color w:val="365F91" w:themeColor="accent1" w:themeShade="BF"/>
          <w:sz w:val="28"/>
          <w:szCs w:val="28"/>
        </w:rPr>
        <w:t>Статья 289. Незаконное участие в предпринимательской деятельности</w:t>
      </w:r>
    </w:p>
    <w:p w:rsidR="00823BB3" w:rsidRDefault="00823BB3" w:rsidP="00823BB3">
      <w:pPr>
        <w:autoSpaceDE w:val="0"/>
        <w:autoSpaceDN w:val="0"/>
        <w:adjustRightInd w:val="0"/>
        <w:spacing w:after="0" w:line="240" w:lineRule="auto"/>
        <w:jc w:val="both"/>
        <w:rPr>
          <w:rFonts w:ascii="Times New Roman" w:hAnsi="Times New Roman" w:cs="Times New Roman"/>
          <w:sz w:val="28"/>
          <w:szCs w:val="28"/>
        </w:rPr>
      </w:pPr>
    </w:p>
    <w:p w:rsidR="00823BB3" w:rsidRDefault="00823BB3" w:rsidP="00823B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823BB3" w:rsidRDefault="00823BB3" w:rsidP="00823BB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w:t>
      </w:r>
      <w:proofErr w:type="gramEnd"/>
      <w:r>
        <w:rPr>
          <w:rFonts w:ascii="Times New Roman" w:hAnsi="Times New Roman" w:cs="Times New Roman"/>
          <w:sz w:val="28"/>
          <w:szCs w:val="28"/>
        </w:rPr>
        <w:t xml:space="preserve">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7E4F8A" w:rsidRPr="00C76C7A" w:rsidRDefault="007E4F8A" w:rsidP="008A1765">
      <w:pPr>
        <w:spacing w:after="0" w:line="240" w:lineRule="auto"/>
        <w:jc w:val="both"/>
        <w:rPr>
          <w:rFonts w:ascii="Times New Roman" w:eastAsia="Calibri" w:hAnsi="Times New Roman" w:cs="Times New Roman"/>
          <w:sz w:val="28"/>
          <w:szCs w:val="28"/>
          <w:lang w:eastAsia="ru-RU"/>
        </w:rPr>
      </w:pPr>
    </w:p>
    <w:p w:rsidR="00D67B01" w:rsidRDefault="00D67B01"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lastRenderedPageBreak/>
        <w:t>Статья 290. Получение взятки</w:t>
      </w:r>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bookmarkStart w:id="2" w:name="Par5520"/>
      <w:bookmarkEnd w:id="2"/>
      <w:r w:rsidRPr="00BD2AA4">
        <w:rPr>
          <w:rFonts w:ascii="Times New Roman" w:eastAsia="Calibri" w:hAnsi="Times New Roman" w:cs="Times New Roman"/>
          <w:sz w:val="28"/>
          <w:szCs w:val="28"/>
          <w:lang w:eastAsia="ru-RU"/>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BD2AA4">
        <w:rPr>
          <w:rFonts w:ascii="Times New Roman" w:eastAsia="Calibri" w:hAnsi="Times New Roman" w:cs="Times New Roman"/>
          <w:sz w:val="28"/>
          <w:szCs w:val="28"/>
          <w:lang w:eastAsia="ru-RU"/>
        </w:rPr>
        <w:t>числе</w:t>
      </w:r>
      <w:proofErr w:type="gramEnd"/>
      <w:r w:rsidRPr="00BD2AA4">
        <w:rPr>
          <w:rFonts w:ascii="Times New Roman" w:eastAsia="Calibri" w:hAnsi="Times New Roman" w:cs="Times New Roman"/>
          <w:sz w:val="28"/>
          <w:szCs w:val="28"/>
          <w:lang w:eastAsia="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proofErr w:type="gramStart"/>
      <w:r w:rsidRPr="00BD2AA4">
        <w:rPr>
          <w:rFonts w:ascii="Times New Roman" w:eastAsia="Calibri" w:hAnsi="Times New Roman" w:cs="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Pr="00BD2AA4">
        <w:rPr>
          <w:rFonts w:ascii="Times New Roman" w:eastAsia="Calibri" w:hAnsi="Times New Roman" w:cs="Times New Roman"/>
          <w:sz w:val="28"/>
          <w:szCs w:val="28"/>
          <w:lang w:eastAsia="ru-RU"/>
        </w:rPr>
        <w:t xml:space="preserve"> </w:t>
      </w:r>
      <w:proofErr w:type="gramStart"/>
      <w:r w:rsidRPr="00BD2AA4">
        <w:rPr>
          <w:rFonts w:ascii="Times New Roman" w:eastAsia="Calibri" w:hAnsi="Times New Roman" w:cs="Times New Roman"/>
          <w:sz w:val="28"/>
          <w:szCs w:val="28"/>
          <w:lang w:eastAsia="ru-RU"/>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proofErr w:type="gramStart"/>
      <w:r w:rsidRPr="00BD2AA4">
        <w:rPr>
          <w:rFonts w:ascii="Times New Roman" w:eastAsia="Calibri" w:hAnsi="Times New Roman" w:cs="Times New Roman"/>
          <w:sz w:val="28"/>
          <w:szCs w:val="28"/>
          <w:lang w:eastAsia="ru-RU"/>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Pr="00BD2AA4">
        <w:rPr>
          <w:rFonts w:ascii="Times New Roman" w:eastAsia="Calibri" w:hAnsi="Times New Roman" w:cs="Times New Roman"/>
          <w:sz w:val="28"/>
          <w:szCs w:val="28"/>
          <w:lang w:eastAsia="ru-RU"/>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proofErr w:type="gramStart"/>
      <w:r w:rsidRPr="00BD2AA4">
        <w:rPr>
          <w:rFonts w:ascii="Times New Roman" w:eastAsia="Calibri" w:hAnsi="Times New Roman" w:cs="Times New Roman"/>
          <w:sz w:val="28"/>
          <w:szCs w:val="28"/>
          <w:lang w:eastAsia="ru-RU"/>
        </w:rPr>
        <w:t xml:space="preserve">наказывается штрафом в размере от пятисот тысяч до двух миллионов рублей, или в размере заработной платы или иного дохода осужденного за </w:t>
      </w:r>
      <w:r w:rsidRPr="00BD2AA4">
        <w:rPr>
          <w:rFonts w:ascii="Times New Roman" w:eastAsia="Calibri" w:hAnsi="Times New Roman" w:cs="Times New Roman"/>
          <w:sz w:val="28"/>
          <w:szCs w:val="28"/>
          <w:lang w:eastAsia="ru-RU"/>
        </w:rPr>
        <w:lastRenderedPageBreak/>
        <w:t>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BD2AA4">
        <w:rPr>
          <w:rFonts w:ascii="Times New Roman" w:eastAsia="Calibri" w:hAnsi="Times New Roman" w:cs="Times New Roman"/>
          <w:sz w:val="28"/>
          <w:szCs w:val="28"/>
          <w:lang w:eastAsia="ru-RU"/>
        </w:rPr>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proofErr w:type="gramStart"/>
      <w:r w:rsidRPr="00BD2AA4">
        <w:rPr>
          <w:rFonts w:ascii="Times New Roman" w:eastAsia="Calibri"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BD2AA4">
        <w:rPr>
          <w:rFonts w:ascii="Times New Roman" w:eastAsia="Calibri" w:hAnsi="Times New Roman" w:cs="Times New Roman"/>
          <w:sz w:val="28"/>
          <w:szCs w:val="28"/>
          <w:lang w:eastAsia="ru-RU"/>
        </w:rPr>
        <w:t xml:space="preserve">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5. Деяния, предусмотренные частями первой, третьей, четвертой настоящей статьи, если они совершены:</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а) группой лиц по предварительному сговору или организованной группой;</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б) с вымогательством взятки;</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в) в крупном размере, -</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proofErr w:type="gramStart"/>
      <w:r w:rsidRPr="00BD2AA4">
        <w:rPr>
          <w:rFonts w:ascii="Times New Roman" w:eastAsia="Calibri" w:hAnsi="Times New Roman" w:cs="Times New Roman"/>
          <w:sz w:val="28"/>
          <w:szCs w:val="28"/>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BD2AA4">
        <w:rPr>
          <w:rFonts w:ascii="Times New Roman" w:eastAsia="Calibri" w:hAnsi="Times New Roman" w:cs="Times New Roman"/>
          <w:sz w:val="28"/>
          <w:szCs w:val="28"/>
          <w:lang w:eastAsia="ru-RU"/>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 xml:space="preserve">6. </w:t>
      </w:r>
      <w:proofErr w:type="gramStart"/>
      <w:r w:rsidRPr="00BD2AA4">
        <w:rPr>
          <w:rFonts w:ascii="Times New Roman" w:eastAsia="Calibri" w:hAnsi="Times New Roman" w:cs="Times New Roman"/>
          <w:sz w:val="28"/>
          <w:szCs w:val="28"/>
          <w:lang w:eastAsia="ru-RU"/>
        </w:rPr>
        <w:t>Деяния, предусмотренные частями первой, третьей, четвертой, пунктами "а" и "б" части пятой настоящей статьи, совершенные в особо крупном размере, -</w:t>
      </w:r>
      <w:proofErr w:type="gramEnd"/>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proofErr w:type="gramStart"/>
      <w:r w:rsidRPr="00BD2AA4">
        <w:rPr>
          <w:rFonts w:ascii="Times New Roman" w:eastAsia="Calibri" w:hAnsi="Times New Roman" w:cs="Times New Roman"/>
          <w:sz w:val="28"/>
          <w:szCs w:val="28"/>
          <w:lang w:eastAsia="ru-RU"/>
        </w:rP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w:t>
      </w:r>
      <w:r w:rsidRPr="00BD2AA4">
        <w:rPr>
          <w:rFonts w:ascii="Times New Roman" w:eastAsia="Calibri" w:hAnsi="Times New Roman" w:cs="Times New Roman"/>
          <w:sz w:val="28"/>
          <w:szCs w:val="28"/>
          <w:lang w:eastAsia="ru-RU"/>
        </w:rPr>
        <w:lastRenderedPageBreak/>
        <w:t>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BD2AA4">
        <w:rPr>
          <w:rFonts w:ascii="Times New Roman" w:eastAsia="Calibri" w:hAnsi="Times New Roman" w:cs="Times New Roman"/>
          <w:sz w:val="28"/>
          <w:szCs w:val="28"/>
          <w:lang w:eastAsia="ru-RU"/>
        </w:rPr>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BD2AA4" w:rsidRPr="00BD2AA4"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b/>
          <w:i/>
          <w:sz w:val="28"/>
          <w:szCs w:val="28"/>
          <w:lang w:eastAsia="ru-RU"/>
        </w:rPr>
        <w:t>Примечания.</w:t>
      </w:r>
      <w:r w:rsidRPr="00BD2AA4">
        <w:rPr>
          <w:rFonts w:ascii="Times New Roman" w:eastAsia="Calibri" w:hAnsi="Times New Roman" w:cs="Times New Roman"/>
          <w:sz w:val="28"/>
          <w:szCs w:val="28"/>
          <w:lang w:eastAsia="ru-RU"/>
        </w:rPr>
        <w:t xml:space="preserve"> 1. Значительным размером взятки в настоящей статье, </w:t>
      </w:r>
      <w:r>
        <w:rPr>
          <w:rFonts w:ascii="Times New Roman" w:eastAsia="Calibri" w:hAnsi="Times New Roman" w:cs="Times New Roman"/>
          <w:sz w:val="28"/>
          <w:szCs w:val="28"/>
          <w:lang w:eastAsia="ru-RU"/>
        </w:rPr>
        <w:t>статьях 291 и 291.1 Уголовного к</w:t>
      </w:r>
      <w:r w:rsidRPr="00BD2AA4">
        <w:rPr>
          <w:rFonts w:ascii="Times New Roman" w:eastAsia="Calibri" w:hAnsi="Times New Roman" w:cs="Times New Roman"/>
          <w:sz w:val="28"/>
          <w:szCs w:val="28"/>
          <w:lang w:eastAsia="ru-RU"/>
        </w:rPr>
        <w:t>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76C7A" w:rsidRDefault="00BD2AA4" w:rsidP="00BD2AA4">
      <w:pPr>
        <w:spacing w:after="0" w:line="240" w:lineRule="auto"/>
        <w:ind w:firstLine="624"/>
        <w:jc w:val="both"/>
        <w:rPr>
          <w:rFonts w:ascii="Times New Roman" w:eastAsia="Calibri" w:hAnsi="Times New Roman" w:cs="Times New Roman"/>
          <w:sz w:val="28"/>
          <w:szCs w:val="28"/>
          <w:lang w:eastAsia="ru-RU"/>
        </w:rPr>
      </w:pPr>
      <w:r w:rsidRPr="00BD2AA4">
        <w:rPr>
          <w:rFonts w:ascii="Times New Roman" w:eastAsia="Calibri" w:hAnsi="Times New Roman" w:cs="Times New Roman"/>
          <w:sz w:val="28"/>
          <w:szCs w:val="28"/>
          <w:lang w:eastAsia="ru-RU"/>
        </w:rPr>
        <w:t xml:space="preserve">2. </w:t>
      </w:r>
      <w:proofErr w:type="gramStart"/>
      <w:r w:rsidRPr="00BD2AA4">
        <w:rPr>
          <w:rFonts w:ascii="Times New Roman" w:eastAsia="Calibri" w:hAnsi="Times New Roman" w:cs="Times New Roman"/>
          <w:sz w:val="28"/>
          <w:szCs w:val="28"/>
          <w:lang w:eastAsia="ru-RU"/>
        </w:rPr>
        <w:t>Под иностранным должностным лицом в настоящей статье, стать</w:t>
      </w:r>
      <w:r w:rsidR="007D09C7">
        <w:rPr>
          <w:rFonts w:ascii="Times New Roman" w:eastAsia="Calibri" w:hAnsi="Times New Roman" w:cs="Times New Roman"/>
          <w:sz w:val="28"/>
          <w:szCs w:val="28"/>
          <w:lang w:eastAsia="ru-RU"/>
        </w:rPr>
        <w:t>ях 291, 291.1 и 304 Уголовного к</w:t>
      </w:r>
      <w:r w:rsidRPr="00BD2AA4">
        <w:rPr>
          <w:rFonts w:ascii="Times New Roman" w:eastAsia="Calibri" w:hAnsi="Times New Roman" w:cs="Times New Roman"/>
          <w:sz w:val="28"/>
          <w:szCs w:val="28"/>
          <w:lang w:eastAsia="ru-RU"/>
        </w:rPr>
        <w:t>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roofErr w:type="gramEnd"/>
      <w:r w:rsidRPr="00BD2AA4">
        <w:rPr>
          <w:rFonts w:ascii="Times New Roman" w:eastAsia="Calibri" w:hAnsi="Times New Roman" w:cs="Times New Roman"/>
          <w:sz w:val="28"/>
          <w:szCs w:val="28"/>
          <w:lang w:eastAsia="ru-RU"/>
        </w:rPr>
        <w:t xml:space="preserve">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BD2AA4">
        <w:rPr>
          <w:rFonts w:ascii="Times New Roman" w:eastAsia="Calibri" w:hAnsi="Times New Roman" w:cs="Times New Roman"/>
          <w:sz w:val="28"/>
          <w:szCs w:val="28"/>
          <w:lang w:eastAsia="ru-RU"/>
        </w:rPr>
        <w:t>действовать</w:t>
      </w:r>
      <w:proofErr w:type="gramEnd"/>
      <w:r w:rsidRPr="00BD2AA4">
        <w:rPr>
          <w:rFonts w:ascii="Times New Roman" w:eastAsia="Calibri" w:hAnsi="Times New Roman" w:cs="Times New Roman"/>
          <w:sz w:val="28"/>
          <w:szCs w:val="28"/>
          <w:lang w:eastAsia="ru-RU"/>
        </w:rPr>
        <w:t xml:space="preserve"> от ее имени.</w:t>
      </w:r>
    </w:p>
    <w:p w:rsidR="007D09C7" w:rsidRPr="00C76C7A" w:rsidRDefault="007D09C7" w:rsidP="00BD2AA4">
      <w:pPr>
        <w:spacing w:after="0" w:line="240" w:lineRule="auto"/>
        <w:ind w:firstLine="624"/>
        <w:jc w:val="both"/>
        <w:rPr>
          <w:rFonts w:ascii="Times New Roman" w:eastAsia="Calibri" w:hAnsi="Times New Roman" w:cs="Times New Roman"/>
          <w:sz w:val="28"/>
          <w:szCs w:val="28"/>
          <w:lang w:eastAsia="ru-RU"/>
        </w:rPr>
      </w:pP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291. Дача взятки</w:t>
      </w:r>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bookmarkStart w:id="3" w:name="Par5554"/>
      <w:bookmarkEnd w:id="3"/>
      <w:r w:rsidRPr="007D09C7">
        <w:rPr>
          <w:rFonts w:ascii="Times New Roman" w:eastAsia="Calibri" w:hAnsi="Times New Roman" w:cs="Times New Roman"/>
          <w:sz w:val="28"/>
          <w:szCs w:val="28"/>
          <w:lang w:eastAsia="ru-RU"/>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7D09C7">
        <w:rPr>
          <w:rFonts w:ascii="Times New Roman" w:eastAsia="Calibri" w:hAnsi="Times New Roman" w:cs="Times New Roman"/>
          <w:sz w:val="28"/>
          <w:szCs w:val="28"/>
          <w:lang w:eastAsia="ru-RU"/>
        </w:rPr>
        <w:t>числе</w:t>
      </w:r>
      <w:proofErr w:type="gramEnd"/>
      <w:r w:rsidRPr="007D09C7">
        <w:rPr>
          <w:rFonts w:ascii="Times New Roman" w:eastAsia="Calibri" w:hAnsi="Times New Roman" w:cs="Times New Roman"/>
          <w:sz w:val="28"/>
          <w:szCs w:val="28"/>
          <w:lang w:eastAsia="ru-RU"/>
        </w:rPr>
        <w:t xml:space="preserve"> когда взятка по указанию должностного лица передается иному физическому или юридическому лицу)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rsidRPr="007D09C7">
        <w:rPr>
          <w:rFonts w:ascii="Times New Roman" w:eastAsia="Calibri" w:hAnsi="Times New Roman" w:cs="Times New Roman"/>
          <w:sz w:val="28"/>
          <w:szCs w:val="28"/>
          <w:lang w:eastAsia="ru-RU"/>
        </w:rPr>
        <w:t xml:space="preserve">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7D09C7">
        <w:rPr>
          <w:rFonts w:ascii="Times New Roman" w:eastAsia="Calibri" w:hAnsi="Times New Roman" w:cs="Times New Roman"/>
          <w:sz w:val="28"/>
          <w:szCs w:val="28"/>
          <w:lang w:eastAsia="ru-RU"/>
        </w:rPr>
        <w:t>числе</w:t>
      </w:r>
      <w:proofErr w:type="gramEnd"/>
      <w:r w:rsidRPr="007D09C7">
        <w:rPr>
          <w:rFonts w:ascii="Times New Roman" w:eastAsia="Calibri" w:hAnsi="Times New Roman" w:cs="Times New Roman"/>
          <w:sz w:val="28"/>
          <w:szCs w:val="28"/>
          <w:lang w:eastAsia="ru-RU"/>
        </w:rPr>
        <w:t xml:space="preserve"> когда взятка по указанию должностного лица передается иному физическому или юридическому лицу) в значительном размере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rsidRPr="007D09C7">
        <w:rPr>
          <w:rFonts w:ascii="Times New Roman" w:eastAsia="Calibri" w:hAnsi="Times New Roman" w:cs="Times New Roman"/>
          <w:sz w:val="28"/>
          <w:szCs w:val="28"/>
          <w:lang w:eastAsia="ru-RU"/>
        </w:rPr>
        <w:t xml:space="preserve">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7D09C7">
        <w:rPr>
          <w:rFonts w:ascii="Times New Roman" w:eastAsia="Calibri" w:hAnsi="Times New Roman" w:cs="Times New Roman"/>
          <w:sz w:val="28"/>
          <w:szCs w:val="28"/>
          <w:lang w:eastAsia="ru-RU"/>
        </w:rPr>
        <w:t>числе</w:t>
      </w:r>
      <w:proofErr w:type="gramEnd"/>
      <w:r w:rsidRPr="007D09C7">
        <w:rPr>
          <w:rFonts w:ascii="Times New Roman" w:eastAsia="Calibri" w:hAnsi="Times New Roman" w:cs="Times New Roman"/>
          <w:sz w:val="28"/>
          <w:szCs w:val="28"/>
          <w:lang w:eastAsia="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rsidRPr="007D09C7">
        <w:rPr>
          <w:rFonts w:ascii="Times New Roman" w:eastAsia="Calibri" w:hAnsi="Times New Roman" w:cs="Times New Roman"/>
          <w:sz w:val="28"/>
          <w:szCs w:val="28"/>
          <w:lang w:eastAsia="ru-RU"/>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4. Деяния, предусмотренные частями первой - третьей настоящей статьи, если они совершены:</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а) группой лиц по предварительному сговору или организованной группой;</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б) в крупном размере,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sidRPr="007D09C7">
        <w:rPr>
          <w:rFonts w:ascii="Times New Roman" w:eastAsia="Calibri" w:hAnsi="Times New Roman" w:cs="Times New Roman"/>
          <w:sz w:val="28"/>
          <w:szCs w:val="28"/>
          <w:lang w:eastAsia="ru-RU"/>
        </w:rPr>
        <w:t xml:space="preserve"> </w:t>
      </w:r>
      <w:proofErr w:type="gramStart"/>
      <w:r w:rsidRPr="007D09C7">
        <w:rPr>
          <w:rFonts w:ascii="Times New Roman" w:eastAsia="Calibri" w:hAnsi="Times New Roman" w:cs="Times New Roman"/>
          <w:sz w:val="28"/>
          <w:szCs w:val="28"/>
          <w:lang w:eastAsia="ru-RU"/>
        </w:rPr>
        <w:t>от семи до двенадцати лет со штрафом в размере до шестидесятикратной суммы</w:t>
      </w:r>
      <w:proofErr w:type="gramEnd"/>
      <w:r w:rsidRPr="007D09C7">
        <w:rPr>
          <w:rFonts w:ascii="Times New Roman" w:eastAsia="Calibri" w:hAnsi="Times New Roman" w:cs="Times New Roman"/>
          <w:sz w:val="28"/>
          <w:szCs w:val="28"/>
          <w:lang w:eastAsia="ru-RU"/>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5. Деяния, предусмотренные частями первой - четвертой настоящей статьи, совершенные в особо крупном размере,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w:t>
      </w:r>
      <w:r w:rsidRPr="007D09C7">
        <w:rPr>
          <w:rFonts w:ascii="Times New Roman" w:eastAsia="Calibri" w:hAnsi="Times New Roman" w:cs="Times New Roman"/>
          <w:sz w:val="28"/>
          <w:szCs w:val="28"/>
          <w:lang w:eastAsia="ru-RU"/>
        </w:rPr>
        <w:lastRenderedPageBreak/>
        <w:t>занимать определенные должности или заниматься определенной деятельностью на срок до десяти лет или без такового либо лишением свободы на срок от</w:t>
      </w:r>
      <w:proofErr w:type="gramEnd"/>
      <w:r w:rsidRPr="007D09C7">
        <w:rPr>
          <w:rFonts w:ascii="Times New Roman" w:eastAsia="Calibri" w:hAnsi="Times New Roman" w:cs="Times New Roman"/>
          <w:sz w:val="28"/>
          <w:szCs w:val="28"/>
          <w:lang w:eastAsia="ru-RU"/>
        </w:rP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C76C7A"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b/>
          <w:i/>
          <w:sz w:val="28"/>
          <w:szCs w:val="28"/>
          <w:lang w:eastAsia="ru-RU"/>
        </w:rPr>
        <w:t>Примечание.</w:t>
      </w:r>
      <w:r w:rsidRPr="007D09C7">
        <w:rPr>
          <w:rFonts w:ascii="Times New Roman" w:eastAsia="Calibri" w:hAnsi="Times New Roman" w:cs="Times New Roman"/>
          <w:sz w:val="28"/>
          <w:szCs w:val="28"/>
          <w:lang w:eastAsia="ru-RU"/>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7D09C7" w:rsidRPr="00C76C7A" w:rsidRDefault="007D09C7" w:rsidP="007D09C7">
      <w:pPr>
        <w:spacing w:after="0" w:line="240" w:lineRule="auto"/>
        <w:ind w:firstLine="624"/>
        <w:jc w:val="both"/>
        <w:rPr>
          <w:rFonts w:ascii="Times New Roman" w:eastAsia="Calibri" w:hAnsi="Times New Roman" w:cs="Times New Roman"/>
          <w:sz w:val="28"/>
          <w:szCs w:val="28"/>
          <w:lang w:eastAsia="ru-RU"/>
        </w:rPr>
      </w:pP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291.1. Посредничество во взяточничестве</w:t>
      </w:r>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w:t>
      </w:r>
      <w:proofErr w:type="gramEnd"/>
      <w:r w:rsidRPr="007D09C7">
        <w:rPr>
          <w:rFonts w:ascii="Times New Roman" w:eastAsia="Calibri" w:hAnsi="Times New Roman" w:cs="Times New Roman"/>
          <w:sz w:val="28"/>
          <w:szCs w:val="28"/>
          <w:lang w:eastAsia="ru-RU"/>
        </w:rPr>
        <w:t xml:space="preserve"> </w:t>
      </w:r>
      <w:proofErr w:type="gramStart"/>
      <w:r w:rsidRPr="007D09C7">
        <w:rPr>
          <w:rFonts w:ascii="Times New Roman" w:eastAsia="Calibri" w:hAnsi="Times New Roman" w:cs="Times New Roman"/>
          <w:sz w:val="28"/>
          <w:szCs w:val="28"/>
          <w:lang w:eastAsia="ru-RU"/>
        </w:rPr>
        <w:t>размере</w:t>
      </w:r>
      <w:proofErr w:type="gramEnd"/>
      <w:r w:rsidRPr="007D09C7">
        <w:rPr>
          <w:rFonts w:ascii="Times New Roman" w:eastAsia="Calibri" w:hAnsi="Times New Roman" w:cs="Times New Roman"/>
          <w:sz w:val="28"/>
          <w:szCs w:val="28"/>
          <w:lang w:eastAsia="ru-RU"/>
        </w:rPr>
        <w:t xml:space="preserve"> до двадцатикратной суммы взятки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w:t>
      </w:r>
      <w:proofErr w:type="gramEnd"/>
      <w:r w:rsidRPr="007D09C7">
        <w:rPr>
          <w:rFonts w:ascii="Times New Roman" w:eastAsia="Calibri" w:hAnsi="Times New Roman" w:cs="Times New Roman"/>
          <w:sz w:val="28"/>
          <w:szCs w:val="28"/>
          <w:lang w:eastAsia="ru-RU"/>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3. Посредничество во взяточничестве, совершенное:</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а) группой лиц по предварительному сговору или организованной группой;</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б) в крупном размере,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lastRenderedPageBreak/>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rsidRPr="007D09C7">
        <w:rPr>
          <w:rFonts w:ascii="Times New Roman" w:eastAsia="Calibri" w:hAnsi="Times New Roman" w:cs="Times New Roman"/>
          <w:sz w:val="28"/>
          <w:szCs w:val="28"/>
          <w:lang w:eastAsia="ru-RU"/>
        </w:rPr>
        <w:t xml:space="preserve"> </w:t>
      </w:r>
      <w:proofErr w:type="gramStart"/>
      <w:r w:rsidRPr="007D09C7">
        <w:rPr>
          <w:rFonts w:ascii="Times New Roman" w:eastAsia="Calibri" w:hAnsi="Times New Roman" w:cs="Times New Roman"/>
          <w:sz w:val="28"/>
          <w:szCs w:val="28"/>
          <w:lang w:eastAsia="ru-RU"/>
        </w:rPr>
        <w:t>от пяти до десяти лет со штрафом в размере до шестидесятикратной суммы</w:t>
      </w:r>
      <w:proofErr w:type="gramEnd"/>
      <w:r w:rsidRPr="007D09C7">
        <w:rPr>
          <w:rFonts w:ascii="Times New Roman" w:eastAsia="Calibri" w:hAnsi="Times New Roman" w:cs="Times New Roman"/>
          <w:sz w:val="28"/>
          <w:szCs w:val="28"/>
          <w:lang w:eastAsia="ru-RU"/>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4. Посредничество во взяточничестве, совершенное в особо крупном размере,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w:t>
      </w:r>
      <w:proofErr w:type="gramEnd"/>
      <w:r w:rsidRPr="007D09C7">
        <w:rPr>
          <w:rFonts w:ascii="Times New Roman" w:eastAsia="Calibri" w:hAnsi="Times New Roman" w:cs="Times New Roman"/>
          <w:sz w:val="28"/>
          <w:szCs w:val="28"/>
          <w:lang w:eastAsia="ru-RU"/>
        </w:rPr>
        <w:t xml:space="preserve"> срок </w:t>
      </w:r>
      <w:proofErr w:type="gramStart"/>
      <w:r w:rsidRPr="007D09C7">
        <w:rPr>
          <w:rFonts w:ascii="Times New Roman" w:eastAsia="Calibri" w:hAnsi="Times New Roman" w:cs="Times New Roman"/>
          <w:sz w:val="28"/>
          <w:szCs w:val="28"/>
          <w:lang w:eastAsia="ru-RU"/>
        </w:rPr>
        <w:t>от семи до двенадцати лет со штрафом в размере до семидесятикратной суммы</w:t>
      </w:r>
      <w:proofErr w:type="gramEnd"/>
      <w:r w:rsidRPr="007D09C7">
        <w:rPr>
          <w:rFonts w:ascii="Times New Roman" w:eastAsia="Calibri" w:hAnsi="Times New Roman" w:cs="Times New Roman"/>
          <w:sz w:val="28"/>
          <w:szCs w:val="28"/>
          <w:lang w:eastAsia="ru-RU"/>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sz w:val="28"/>
          <w:szCs w:val="28"/>
          <w:lang w:eastAsia="ru-RU"/>
        </w:rPr>
        <w:t>5. Обещание или предложение посредничества во взяточничестве -</w:t>
      </w:r>
    </w:p>
    <w:p w:rsidR="007D09C7" w:rsidRPr="007D09C7" w:rsidRDefault="007D09C7" w:rsidP="007D09C7">
      <w:pPr>
        <w:spacing w:after="0" w:line="240" w:lineRule="auto"/>
        <w:ind w:firstLine="624"/>
        <w:jc w:val="both"/>
        <w:rPr>
          <w:rFonts w:ascii="Times New Roman" w:eastAsia="Calibri" w:hAnsi="Times New Roman" w:cs="Times New Roman"/>
          <w:sz w:val="28"/>
          <w:szCs w:val="28"/>
          <w:lang w:eastAsia="ru-RU"/>
        </w:rPr>
      </w:pPr>
      <w:proofErr w:type="gramStart"/>
      <w:r w:rsidRPr="007D09C7">
        <w:rPr>
          <w:rFonts w:ascii="Times New Roman" w:eastAsia="Calibri" w:hAnsi="Times New Roman" w:cs="Times New Roman"/>
          <w:sz w:val="28"/>
          <w:szCs w:val="28"/>
          <w:lang w:eastAsia="ru-RU"/>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w:t>
      </w:r>
      <w:proofErr w:type="gramEnd"/>
      <w:r w:rsidRPr="007D09C7">
        <w:rPr>
          <w:rFonts w:ascii="Times New Roman" w:eastAsia="Calibri" w:hAnsi="Times New Roman" w:cs="Times New Roman"/>
          <w:sz w:val="28"/>
          <w:szCs w:val="28"/>
          <w:lang w:eastAsia="ru-RU"/>
        </w:rPr>
        <w:t xml:space="preserve">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76C7A" w:rsidRDefault="007D09C7" w:rsidP="007D09C7">
      <w:pPr>
        <w:spacing w:after="0" w:line="240" w:lineRule="auto"/>
        <w:ind w:firstLine="624"/>
        <w:jc w:val="both"/>
        <w:rPr>
          <w:rFonts w:ascii="Times New Roman" w:eastAsia="Calibri" w:hAnsi="Times New Roman" w:cs="Times New Roman"/>
          <w:sz w:val="28"/>
          <w:szCs w:val="28"/>
          <w:lang w:eastAsia="ru-RU"/>
        </w:rPr>
      </w:pPr>
      <w:r w:rsidRPr="007D09C7">
        <w:rPr>
          <w:rFonts w:ascii="Times New Roman" w:eastAsia="Calibri" w:hAnsi="Times New Roman" w:cs="Times New Roman"/>
          <w:b/>
          <w:i/>
          <w:sz w:val="28"/>
          <w:szCs w:val="28"/>
          <w:lang w:eastAsia="ru-RU"/>
        </w:rPr>
        <w:t>Примечание.</w:t>
      </w:r>
      <w:r w:rsidRPr="007D09C7">
        <w:rPr>
          <w:rFonts w:ascii="Times New Roman" w:eastAsia="Calibri" w:hAnsi="Times New Roman" w:cs="Times New Roman"/>
          <w:sz w:val="28"/>
          <w:szCs w:val="28"/>
          <w:lang w:eastAsia="ru-RU"/>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sidR="007D09C7" w:rsidRDefault="007D09C7" w:rsidP="00D57FC9">
      <w:pPr>
        <w:spacing w:after="0" w:line="240" w:lineRule="auto"/>
        <w:jc w:val="both"/>
        <w:rPr>
          <w:rFonts w:ascii="Times New Roman" w:eastAsia="Calibri" w:hAnsi="Times New Roman" w:cs="Times New Roman"/>
          <w:sz w:val="28"/>
          <w:szCs w:val="28"/>
          <w:lang w:eastAsia="ru-RU"/>
        </w:rPr>
      </w:pPr>
    </w:p>
    <w:p w:rsidR="007D09C7" w:rsidRPr="008A1765" w:rsidRDefault="007D09C7" w:rsidP="007D09C7">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291.2. Мелкое взяточничество</w:t>
      </w:r>
    </w:p>
    <w:p w:rsidR="007D09C7" w:rsidRDefault="007D09C7" w:rsidP="007D09C7">
      <w:pPr>
        <w:spacing w:after="0" w:line="240" w:lineRule="auto"/>
        <w:ind w:firstLine="624"/>
        <w:jc w:val="center"/>
        <w:rPr>
          <w:rFonts w:ascii="Times New Roman" w:eastAsia="Calibri" w:hAnsi="Times New Roman" w:cs="Times New Roman"/>
          <w:b/>
          <w:i/>
          <w:sz w:val="28"/>
          <w:szCs w:val="28"/>
          <w:lang w:eastAsia="ru-RU"/>
        </w:rPr>
      </w:pPr>
    </w:p>
    <w:p w:rsidR="007D09C7" w:rsidRPr="007D09C7" w:rsidRDefault="007D09C7" w:rsidP="007D09C7">
      <w:pPr>
        <w:autoSpaceDE w:val="0"/>
        <w:autoSpaceDN w:val="0"/>
        <w:adjustRightInd w:val="0"/>
        <w:spacing w:after="0" w:line="240" w:lineRule="auto"/>
        <w:ind w:firstLine="540"/>
        <w:jc w:val="both"/>
        <w:rPr>
          <w:rFonts w:ascii="Times New Roman" w:hAnsi="Times New Roman" w:cs="Times New Roman"/>
          <w:bCs/>
          <w:iCs/>
          <w:sz w:val="28"/>
          <w:szCs w:val="28"/>
        </w:rPr>
      </w:pPr>
      <w:r w:rsidRPr="007D09C7">
        <w:rPr>
          <w:rFonts w:ascii="Times New Roman" w:hAnsi="Times New Roman" w:cs="Times New Roman"/>
          <w:bCs/>
          <w:iCs/>
          <w:sz w:val="28"/>
          <w:szCs w:val="28"/>
        </w:rPr>
        <w:t>1. Получение взятки, дача взятки лично или через посредника в размере, не превышающем десяти тысяч рублей, -</w:t>
      </w:r>
    </w:p>
    <w:p w:rsidR="007D09C7" w:rsidRPr="007D09C7" w:rsidRDefault="007D09C7" w:rsidP="007D09C7">
      <w:pPr>
        <w:autoSpaceDE w:val="0"/>
        <w:autoSpaceDN w:val="0"/>
        <w:adjustRightInd w:val="0"/>
        <w:spacing w:after="0" w:line="240" w:lineRule="auto"/>
        <w:jc w:val="both"/>
        <w:rPr>
          <w:rFonts w:ascii="Times New Roman" w:hAnsi="Times New Roman" w:cs="Times New Roman"/>
          <w:bCs/>
          <w:iCs/>
          <w:sz w:val="28"/>
          <w:szCs w:val="28"/>
        </w:rPr>
      </w:pPr>
      <w:r w:rsidRPr="007D09C7">
        <w:rPr>
          <w:rFonts w:ascii="Times New Roman" w:hAnsi="Times New Roman" w:cs="Times New Roman"/>
          <w:bCs/>
          <w:iCs/>
          <w:sz w:val="28"/>
          <w:szCs w:val="28"/>
        </w:rPr>
        <w:t xml:space="preserve">наказываются штрафом в размере до двухсот тысяч рублей или в размере заработной платы или иного дохода осужденного за период до трех месяцев, </w:t>
      </w:r>
      <w:r w:rsidRPr="007D09C7">
        <w:rPr>
          <w:rFonts w:ascii="Times New Roman" w:hAnsi="Times New Roman" w:cs="Times New Roman"/>
          <w:bCs/>
          <w:iCs/>
          <w:sz w:val="28"/>
          <w:szCs w:val="28"/>
        </w:rPr>
        <w:lastRenderedPageBreak/>
        <w:t>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7D09C7" w:rsidRPr="007D09C7" w:rsidRDefault="007D09C7" w:rsidP="007D09C7">
      <w:pPr>
        <w:autoSpaceDE w:val="0"/>
        <w:autoSpaceDN w:val="0"/>
        <w:adjustRightInd w:val="0"/>
        <w:spacing w:after="0" w:line="240" w:lineRule="auto"/>
        <w:ind w:firstLine="540"/>
        <w:jc w:val="both"/>
        <w:rPr>
          <w:rFonts w:ascii="Times New Roman" w:hAnsi="Times New Roman" w:cs="Times New Roman"/>
          <w:bCs/>
          <w:iCs/>
          <w:sz w:val="28"/>
          <w:szCs w:val="28"/>
        </w:rPr>
      </w:pPr>
      <w:r w:rsidRPr="007D09C7">
        <w:rPr>
          <w:rFonts w:ascii="Times New Roman" w:hAnsi="Times New Roman" w:cs="Times New Roman"/>
          <w:bCs/>
          <w:iCs/>
          <w:sz w:val="28"/>
          <w:szCs w:val="28"/>
        </w:rPr>
        <w:t xml:space="preserve">2. Те же деяния, совершенные лицом, имеющим судимость за совершение преступлений, предусмотренных </w:t>
      </w:r>
      <w:hyperlink r:id="rId10" w:history="1">
        <w:r w:rsidRPr="007D09C7">
          <w:rPr>
            <w:rFonts w:ascii="Times New Roman" w:hAnsi="Times New Roman" w:cs="Times New Roman"/>
            <w:bCs/>
            <w:iCs/>
            <w:color w:val="000000" w:themeColor="text1"/>
            <w:sz w:val="28"/>
            <w:szCs w:val="28"/>
          </w:rPr>
          <w:t>статьями 290</w:t>
        </w:r>
      </w:hyperlink>
      <w:r w:rsidRPr="007D09C7">
        <w:rPr>
          <w:rFonts w:ascii="Times New Roman" w:hAnsi="Times New Roman" w:cs="Times New Roman"/>
          <w:bCs/>
          <w:iCs/>
          <w:color w:val="000000" w:themeColor="text1"/>
          <w:sz w:val="28"/>
          <w:szCs w:val="28"/>
        </w:rPr>
        <w:t xml:space="preserve">, </w:t>
      </w:r>
      <w:hyperlink r:id="rId11" w:history="1">
        <w:r w:rsidRPr="007D09C7">
          <w:rPr>
            <w:rFonts w:ascii="Times New Roman" w:hAnsi="Times New Roman" w:cs="Times New Roman"/>
            <w:bCs/>
            <w:iCs/>
            <w:color w:val="000000" w:themeColor="text1"/>
            <w:sz w:val="28"/>
            <w:szCs w:val="28"/>
          </w:rPr>
          <w:t>291</w:t>
        </w:r>
      </w:hyperlink>
      <w:r w:rsidRPr="007D09C7">
        <w:rPr>
          <w:rFonts w:ascii="Times New Roman" w:hAnsi="Times New Roman" w:cs="Times New Roman"/>
          <w:bCs/>
          <w:iCs/>
          <w:color w:val="000000" w:themeColor="text1"/>
          <w:sz w:val="28"/>
          <w:szCs w:val="28"/>
        </w:rPr>
        <w:t xml:space="preserve">, </w:t>
      </w:r>
      <w:hyperlink r:id="rId12" w:history="1">
        <w:r w:rsidRPr="007D09C7">
          <w:rPr>
            <w:rFonts w:ascii="Times New Roman" w:hAnsi="Times New Roman" w:cs="Times New Roman"/>
            <w:bCs/>
            <w:iCs/>
            <w:color w:val="000000" w:themeColor="text1"/>
            <w:sz w:val="28"/>
            <w:szCs w:val="28"/>
          </w:rPr>
          <w:t>291.1</w:t>
        </w:r>
      </w:hyperlink>
      <w:r w:rsidRPr="007D09C7">
        <w:rPr>
          <w:rFonts w:ascii="Times New Roman" w:hAnsi="Times New Roman" w:cs="Times New Roman"/>
          <w:bCs/>
          <w:iCs/>
          <w:color w:val="000000" w:themeColor="text1"/>
          <w:sz w:val="28"/>
          <w:szCs w:val="28"/>
        </w:rPr>
        <w:t xml:space="preserve"> </w:t>
      </w:r>
      <w:r>
        <w:rPr>
          <w:rFonts w:ascii="Times New Roman" w:hAnsi="Times New Roman" w:cs="Times New Roman"/>
          <w:bCs/>
          <w:iCs/>
          <w:sz w:val="28"/>
          <w:szCs w:val="28"/>
        </w:rPr>
        <w:t>Уголовного</w:t>
      </w:r>
      <w:r w:rsidR="00D57FC9">
        <w:rPr>
          <w:rFonts w:ascii="Times New Roman" w:hAnsi="Times New Roman" w:cs="Times New Roman"/>
          <w:bCs/>
          <w:iCs/>
          <w:sz w:val="28"/>
          <w:szCs w:val="28"/>
        </w:rPr>
        <w:t xml:space="preserve"> к</w:t>
      </w:r>
      <w:r w:rsidRPr="007D09C7">
        <w:rPr>
          <w:rFonts w:ascii="Times New Roman" w:hAnsi="Times New Roman" w:cs="Times New Roman"/>
          <w:bCs/>
          <w:iCs/>
          <w:sz w:val="28"/>
          <w:szCs w:val="28"/>
        </w:rPr>
        <w:t>одекса либо настоящей статьей, -</w:t>
      </w:r>
    </w:p>
    <w:p w:rsidR="007D09C7" w:rsidRPr="007D09C7" w:rsidRDefault="007D09C7" w:rsidP="007D09C7">
      <w:pPr>
        <w:autoSpaceDE w:val="0"/>
        <w:autoSpaceDN w:val="0"/>
        <w:adjustRightInd w:val="0"/>
        <w:spacing w:after="0" w:line="240" w:lineRule="auto"/>
        <w:ind w:firstLine="540"/>
        <w:jc w:val="both"/>
        <w:rPr>
          <w:rFonts w:ascii="Times New Roman" w:hAnsi="Times New Roman" w:cs="Times New Roman"/>
          <w:bCs/>
          <w:iCs/>
          <w:sz w:val="28"/>
          <w:szCs w:val="28"/>
        </w:rPr>
      </w:pPr>
      <w:r w:rsidRPr="007D09C7">
        <w:rPr>
          <w:rFonts w:ascii="Times New Roman" w:hAnsi="Times New Roman" w:cs="Times New Roman"/>
          <w:bCs/>
          <w:iCs/>
          <w:sz w:val="28"/>
          <w:szCs w:val="28"/>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A80274" w:rsidRPr="008A1765" w:rsidRDefault="007D09C7" w:rsidP="008A1765">
      <w:pPr>
        <w:autoSpaceDE w:val="0"/>
        <w:autoSpaceDN w:val="0"/>
        <w:adjustRightInd w:val="0"/>
        <w:spacing w:after="0" w:line="240" w:lineRule="auto"/>
        <w:ind w:firstLine="540"/>
        <w:jc w:val="both"/>
        <w:rPr>
          <w:rFonts w:ascii="Times New Roman" w:hAnsi="Times New Roman" w:cs="Times New Roman"/>
          <w:bCs/>
          <w:iCs/>
          <w:sz w:val="28"/>
          <w:szCs w:val="28"/>
        </w:rPr>
      </w:pPr>
      <w:r w:rsidRPr="007D09C7">
        <w:rPr>
          <w:rFonts w:ascii="Times New Roman" w:hAnsi="Times New Roman" w:cs="Times New Roman"/>
          <w:b/>
          <w:bCs/>
          <w:i/>
          <w:iCs/>
          <w:sz w:val="28"/>
          <w:szCs w:val="28"/>
        </w:rPr>
        <w:t>Примечание.</w:t>
      </w:r>
      <w:r w:rsidRPr="007D09C7">
        <w:rPr>
          <w:rFonts w:ascii="Times New Roman" w:hAnsi="Times New Roman" w:cs="Times New Roman"/>
          <w:bCs/>
          <w:iCs/>
          <w:sz w:val="28"/>
          <w:szCs w:val="28"/>
        </w:rPr>
        <w:t xml:space="preserve">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13" w:history="1">
        <w:r w:rsidRPr="007D09C7">
          <w:rPr>
            <w:rFonts w:ascii="Times New Roman" w:hAnsi="Times New Roman" w:cs="Times New Roman"/>
            <w:bCs/>
            <w:iCs/>
            <w:color w:val="000000" w:themeColor="text1"/>
            <w:sz w:val="28"/>
            <w:szCs w:val="28"/>
          </w:rPr>
          <w:t>добровольно</w:t>
        </w:r>
      </w:hyperlink>
      <w:r w:rsidRPr="007D09C7">
        <w:rPr>
          <w:rFonts w:ascii="Times New Roman" w:hAnsi="Times New Roman" w:cs="Times New Roman"/>
          <w:bCs/>
          <w:iCs/>
          <w:sz w:val="28"/>
          <w:szCs w:val="28"/>
        </w:rPr>
        <w:t xml:space="preserve"> сообщило в орган, имеющий право возбудить уголовное дело, о даче взятки.</w:t>
      </w:r>
    </w:p>
    <w:p w:rsidR="00A80274" w:rsidRDefault="00A80274" w:rsidP="00C76C7A">
      <w:pPr>
        <w:spacing w:after="0" w:line="240" w:lineRule="auto"/>
        <w:ind w:firstLine="624"/>
        <w:jc w:val="center"/>
        <w:rPr>
          <w:rFonts w:ascii="Times New Roman" w:eastAsia="Calibri" w:hAnsi="Times New Roman" w:cs="Times New Roman"/>
          <w:b/>
          <w:i/>
          <w:sz w:val="28"/>
          <w:szCs w:val="28"/>
          <w:lang w:eastAsia="ru-RU"/>
        </w:rPr>
      </w:pPr>
    </w:p>
    <w:p w:rsidR="00C76C7A" w:rsidRPr="008A1765" w:rsidRDefault="00C76C7A" w:rsidP="00C76C7A">
      <w:pPr>
        <w:spacing w:after="0" w:line="240" w:lineRule="auto"/>
        <w:ind w:firstLine="624"/>
        <w:jc w:val="center"/>
        <w:rPr>
          <w:rFonts w:ascii="Times New Roman" w:eastAsia="Calibri" w:hAnsi="Times New Roman" w:cs="Times New Roman"/>
          <w:b/>
          <w:color w:val="365F91" w:themeColor="accent1" w:themeShade="BF"/>
          <w:sz w:val="28"/>
          <w:szCs w:val="28"/>
          <w:lang w:eastAsia="ru-RU"/>
        </w:rPr>
      </w:pPr>
      <w:r w:rsidRPr="008A1765">
        <w:rPr>
          <w:rFonts w:ascii="Times New Roman" w:eastAsia="Calibri" w:hAnsi="Times New Roman" w:cs="Times New Roman"/>
          <w:b/>
          <w:color w:val="365F91" w:themeColor="accent1" w:themeShade="BF"/>
          <w:sz w:val="28"/>
          <w:szCs w:val="28"/>
          <w:lang w:eastAsia="ru-RU"/>
        </w:rPr>
        <w:t>Статья 292. Служебный подлог</w:t>
      </w:r>
    </w:p>
    <w:p w:rsid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D57FC9" w:rsidRPr="00D57FC9" w:rsidRDefault="00D57FC9" w:rsidP="00D57FC9">
      <w:pPr>
        <w:spacing w:after="0" w:line="240" w:lineRule="auto"/>
        <w:ind w:firstLine="624"/>
        <w:jc w:val="both"/>
        <w:rPr>
          <w:rFonts w:ascii="Times New Roman" w:eastAsia="Calibri" w:hAnsi="Times New Roman" w:cs="Times New Roman"/>
          <w:sz w:val="28"/>
          <w:szCs w:val="28"/>
          <w:lang w:eastAsia="ru-RU"/>
        </w:rPr>
      </w:pPr>
      <w:r w:rsidRPr="00D57FC9">
        <w:rPr>
          <w:rFonts w:ascii="Times New Roman" w:eastAsia="Calibri" w:hAnsi="Times New Roman" w:cs="Times New Roman"/>
          <w:sz w:val="28"/>
          <w:szCs w:val="28"/>
          <w:lang w:eastAsia="ru-RU"/>
        </w:rPr>
        <w:t xml:space="preserve">1. </w:t>
      </w:r>
      <w:proofErr w:type="gramStart"/>
      <w:r w:rsidRPr="00D57FC9">
        <w:rPr>
          <w:rFonts w:ascii="Times New Roman" w:eastAsia="Calibri" w:hAnsi="Times New Roman" w:cs="Times New Roman"/>
          <w:sz w:val="28"/>
          <w:szCs w:val="28"/>
          <w:lang w:eastAsia="ru-RU"/>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w:t>
      </w:r>
      <w:r>
        <w:rPr>
          <w:rFonts w:ascii="Times New Roman" w:eastAsia="Calibri" w:hAnsi="Times New Roman" w:cs="Times New Roman"/>
          <w:sz w:val="28"/>
          <w:szCs w:val="28"/>
          <w:lang w:eastAsia="ru-RU"/>
        </w:rPr>
        <w:t>первой статьи 292.1 Уголовного к</w:t>
      </w:r>
      <w:r w:rsidRPr="00D57FC9">
        <w:rPr>
          <w:rFonts w:ascii="Times New Roman" w:eastAsia="Calibri" w:hAnsi="Times New Roman" w:cs="Times New Roman"/>
          <w:sz w:val="28"/>
          <w:szCs w:val="28"/>
          <w:lang w:eastAsia="ru-RU"/>
        </w:rPr>
        <w:t>одекса), -</w:t>
      </w:r>
      <w:proofErr w:type="gramEnd"/>
    </w:p>
    <w:p w:rsidR="00D57FC9" w:rsidRPr="00D57FC9" w:rsidRDefault="00D57FC9" w:rsidP="00D57FC9">
      <w:pPr>
        <w:spacing w:after="0" w:line="240" w:lineRule="auto"/>
        <w:ind w:firstLine="624"/>
        <w:jc w:val="both"/>
        <w:rPr>
          <w:rFonts w:ascii="Times New Roman" w:eastAsia="Calibri" w:hAnsi="Times New Roman" w:cs="Times New Roman"/>
          <w:sz w:val="28"/>
          <w:szCs w:val="28"/>
          <w:lang w:eastAsia="ru-RU"/>
        </w:rPr>
      </w:pPr>
      <w:proofErr w:type="gramStart"/>
      <w:r w:rsidRPr="00D57FC9">
        <w:rPr>
          <w:rFonts w:ascii="Times New Roman" w:eastAsia="Calibri" w:hAnsi="Times New Roman" w:cs="Times New Roman"/>
          <w:sz w:val="28"/>
          <w:szCs w:val="28"/>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D57FC9">
        <w:rPr>
          <w:rFonts w:ascii="Times New Roman" w:eastAsia="Calibri" w:hAnsi="Times New Roman" w:cs="Times New Roman"/>
          <w:sz w:val="28"/>
          <w:szCs w:val="28"/>
          <w:lang w:eastAsia="ru-RU"/>
        </w:rPr>
        <w:t xml:space="preserve"> двух лет.</w:t>
      </w:r>
    </w:p>
    <w:p w:rsidR="00D57FC9" w:rsidRPr="00D57FC9" w:rsidRDefault="00D57FC9" w:rsidP="00D57FC9">
      <w:pPr>
        <w:spacing w:after="0" w:line="240" w:lineRule="auto"/>
        <w:ind w:firstLine="624"/>
        <w:jc w:val="both"/>
        <w:rPr>
          <w:rFonts w:ascii="Times New Roman" w:eastAsia="Calibri" w:hAnsi="Times New Roman" w:cs="Times New Roman"/>
          <w:sz w:val="28"/>
          <w:szCs w:val="28"/>
          <w:lang w:eastAsia="ru-RU"/>
        </w:rPr>
      </w:pPr>
      <w:r w:rsidRPr="00D57FC9">
        <w:rPr>
          <w:rFonts w:ascii="Times New Roman" w:eastAsia="Calibri" w:hAnsi="Times New Roman" w:cs="Times New Roman"/>
          <w:sz w:val="28"/>
          <w:szCs w:val="28"/>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7D09C7" w:rsidRPr="00C76C7A" w:rsidRDefault="00D57FC9" w:rsidP="00D67B01">
      <w:pPr>
        <w:spacing w:after="0" w:line="240" w:lineRule="auto"/>
        <w:ind w:firstLine="624"/>
        <w:jc w:val="both"/>
        <w:rPr>
          <w:rFonts w:ascii="Times New Roman" w:eastAsia="Calibri" w:hAnsi="Times New Roman" w:cs="Times New Roman"/>
          <w:sz w:val="28"/>
          <w:szCs w:val="28"/>
          <w:lang w:eastAsia="ru-RU"/>
        </w:rPr>
      </w:pPr>
      <w:proofErr w:type="gramStart"/>
      <w:r w:rsidRPr="00D57FC9">
        <w:rPr>
          <w:rFonts w:ascii="Times New Roman" w:eastAsia="Calibri" w:hAnsi="Times New Roman" w:cs="Times New Roman"/>
          <w:sz w:val="28"/>
          <w:szCs w:val="28"/>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D57FC9">
        <w:rPr>
          <w:rFonts w:ascii="Times New Roman" w:eastAsia="Calibri" w:hAnsi="Times New Roman" w:cs="Times New Roman"/>
          <w:sz w:val="28"/>
          <w:szCs w:val="28"/>
          <w:lang w:eastAsia="ru-RU"/>
        </w:rPr>
        <w:t xml:space="preserve"> четырех лет с лишением права занимать определенные должности или заниматься определенной деятельностью на срок до трех </w:t>
      </w:r>
      <w:r w:rsidR="00D67B01">
        <w:rPr>
          <w:rFonts w:ascii="Times New Roman" w:eastAsia="Calibri" w:hAnsi="Times New Roman" w:cs="Times New Roman"/>
          <w:sz w:val="28"/>
          <w:szCs w:val="28"/>
          <w:lang w:eastAsia="ru-RU"/>
        </w:rPr>
        <w:t>лет или без такового.</w:t>
      </w:r>
      <w:bookmarkStart w:id="4" w:name="_GoBack"/>
      <w:bookmarkEnd w:id="4"/>
    </w:p>
    <w:p w:rsidR="00C76C7A" w:rsidRPr="00C76C7A" w:rsidRDefault="00C76C7A" w:rsidP="00C76C7A">
      <w:pPr>
        <w:spacing w:after="0" w:line="240" w:lineRule="auto"/>
        <w:ind w:firstLine="624"/>
        <w:jc w:val="both"/>
        <w:rPr>
          <w:rFonts w:ascii="Times New Roman" w:eastAsia="Calibri" w:hAnsi="Times New Roman" w:cs="Times New Roman"/>
          <w:i/>
          <w:sz w:val="28"/>
          <w:szCs w:val="28"/>
          <w:lang w:eastAsia="ru-RU"/>
        </w:rPr>
      </w:pPr>
    </w:p>
    <w:p w:rsidR="00C76C7A" w:rsidRDefault="00C76C7A" w:rsidP="00C76C7A">
      <w:pPr>
        <w:spacing w:after="0" w:line="240" w:lineRule="auto"/>
        <w:ind w:firstLine="624"/>
        <w:jc w:val="both"/>
        <w:rPr>
          <w:rFonts w:ascii="Times New Roman" w:eastAsia="Calibri" w:hAnsi="Times New Roman" w:cs="Times New Roman"/>
          <w:sz w:val="28"/>
          <w:szCs w:val="28"/>
          <w:lang w:eastAsia="ru-RU"/>
        </w:rPr>
      </w:pPr>
    </w:p>
    <w:p w:rsidR="00C76C7A" w:rsidRPr="00C76C7A" w:rsidRDefault="00C76C7A" w:rsidP="00C76C7A">
      <w:pPr>
        <w:spacing w:after="0" w:line="240" w:lineRule="auto"/>
        <w:ind w:firstLine="624"/>
        <w:jc w:val="both"/>
        <w:rPr>
          <w:rFonts w:ascii="Times New Roman" w:eastAsia="Calibri" w:hAnsi="Times New Roman" w:cs="Times New Roman"/>
          <w:sz w:val="28"/>
          <w:szCs w:val="28"/>
          <w:lang w:eastAsia="ru-RU"/>
        </w:rPr>
      </w:pPr>
    </w:p>
    <w:p w:rsidR="00783647" w:rsidRPr="00C76C7A" w:rsidRDefault="00783647">
      <w:pPr>
        <w:rPr>
          <w:rFonts w:ascii="Times New Roman" w:hAnsi="Times New Roman" w:cs="Times New Roman"/>
          <w:sz w:val="28"/>
          <w:szCs w:val="28"/>
        </w:rPr>
      </w:pPr>
    </w:p>
    <w:sectPr w:rsidR="00783647" w:rsidRPr="00C76C7A">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6E" w:rsidRDefault="008A686E" w:rsidP="00C76C7A">
      <w:pPr>
        <w:spacing w:after="0" w:line="240" w:lineRule="auto"/>
      </w:pPr>
      <w:r>
        <w:separator/>
      </w:r>
    </w:p>
  </w:endnote>
  <w:endnote w:type="continuationSeparator" w:id="0">
    <w:p w:rsidR="008A686E" w:rsidRDefault="008A686E" w:rsidP="00C7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939378"/>
      <w:docPartObj>
        <w:docPartGallery w:val="Page Numbers (Bottom of Page)"/>
        <w:docPartUnique/>
      </w:docPartObj>
    </w:sdtPr>
    <w:sdtContent>
      <w:p w:rsidR="00D67B01" w:rsidRDefault="00D67B01">
        <w:pPr>
          <w:pStyle w:val="a9"/>
          <w:jc w:val="center"/>
        </w:pPr>
        <w:r>
          <w:fldChar w:fldCharType="begin"/>
        </w:r>
        <w:r>
          <w:instrText>PAGE   \* MERGEFORMAT</w:instrText>
        </w:r>
        <w:r>
          <w:fldChar w:fldCharType="separate"/>
        </w:r>
        <w:r>
          <w:rPr>
            <w:noProof/>
          </w:rPr>
          <w:t>1</w:t>
        </w:r>
        <w:r>
          <w:fldChar w:fldCharType="end"/>
        </w:r>
      </w:p>
    </w:sdtContent>
  </w:sdt>
  <w:p w:rsidR="00D67B01" w:rsidRDefault="00D67B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6E" w:rsidRDefault="008A686E" w:rsidP="00C76C7A">
      <w:pPr>
        <w:spacing w:after="0" w:line="240" w:lineRule="auto"/>
      </w:pPr>
      <w:r>
        <w:separator/>
      </w:r>
    </w:p>
  </w:footnote>
  <w:footnote w:type="continuationSeparator" w:id="0">
    <w:p w:rsidR="008A686E" w:rsidRDefault="008A686E" w:rsidP="00C76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7034"/>
    <w:multiLevelType w:val="hybridMultilevel"/>
    <w:tmpl w:val="7FB6FC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703B66C1"/>
    <w:multiLevelType w:val="hybridMultilevel"/>
    <w:tmpl w:val="6E3EA5D2"/>
    <w:lvl w:ilvl="0" w:tplc="1BFE68CE">
      <w:start w:val="1"/>
      <w:numFmt w:val="bullet"/>
      <w:lvlText w:val=""/>
      <w:lvlJc w:val="center"/>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7CC43B90"/>
    <w:multiLevelType w:val="hybridMultilevel"/>
    <w:tmpl w:val="7262AF70"/>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05"/>
    <w:rsid w:val="001854CE"/>
    <w:rsid w:val="00295DB6"/>
    <w:rsid w:val="002B1012"/>
    <w:rsid w:val="00491229"/>
    <w:rsid w:val="005058EF"/>
    <w:rsid w:val="00746405"/>
    <w:rsid w:val="00783647"/>
    <w:rsid w:val="007D09C7"/>
    <w:rsid w:val="007E4F8A"/>
    <w:rsid w:val="00823BB3"/>
    <w:rsid w:val="008A1765"/>
    <w:rsid w:val="008A686E"/>
    <w:rsid w:val="009F1CF9"/>
    <w:rsid w:val="00A45C58"/>
    <w:rsid w:val="00A80274"/>
    <w:rsid w:val="00BD2AA4"/>
    <w:rsid w:val="00C76C7A"/>
    <w:rsid w:val="00CD2319"/>
    <w:rsid w:val="00D57FC9"/>
    <w:rsid w:val="00D67B01"/>
    <w:rsid w:val="00EE1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6C7A"/>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semiHidden/>
    <w:rsid w:val="00C76C7A"/>
    <w:rPr>
      <w:rFonts w:ascii="Times New Roman" w:eastAsia="Calibri" w:hAnsi="Times New Roman" w:cs="Times New Roman"/>
      <w:sz w:val="20"/>
      <w:szCs w:val="20"/>
      <w:lang w:eastAsia="ru-RU"/>
    </w:rPr>
  </w:style>
  <w:style w:type="character" w:styleId="a5">
    <w:name w:val="footnote reference"/>
    <w:uiPriority w:val="99"/>
    <w:semiHidden/>
    <w:unhideWhenUsed/>
    <w:rsid w:val="00C76C7A"/>
    <w:rPr>
      <w:vertAlign w:val="superscript"/>
    </w:rPr>
  </w:style>
  <w:style w:type="paragraph" w:styleId="a6">
    <w:name w:val="List Paragraph"/>
    <w:basedOn w:val="a"/>
    <w:uiPriority w:val="34"/>
    <w:qFormat/>
    <w:rsid w:val="009F1CF9"/>
    <w:pPr>
      <w:ind w:left="720"/>
      <w:contextualSpacing/>
    </w:pPr>
  </w:style>
  <w:style w:type="paragraph" w:styleId="a7">
    <w:name w:val="header"/>
    <w:basedOn w:val="a"/>
    <w:link w:val="a8"/>
    <w:uiPriority w:val="99"/>
    <w:unhideWhenUsed/>
    <w:rsid w:val="00D67B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7B01"/>
  </w:style>
  <w:style w:type="paragraph" w:styleId="a9">
    <w:name w:val="footer"/>
    <w:basedOn w:val="a"/>
    <w:link w:val="aa"/>
    <w:uiPriority w:val="99"/>
    <w:unhideWhenUsed/>
    <w:rsid w:val="00D67B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7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6C7A"/>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semiHidden/>
    <w:rsid w:val="00C76C7A"/>
    <w:rPr>
      <w:rFonts w:ascii="Times New Roman" w:eastAsia="Calibri" w:hAnsi="Times New Roman" w:cs="Times New Roman"/>
      <w:sz w:val="20"/>
      <w:szCs w:val="20"/>
      <w:lang w:eastAsia="ru-RU"/>
    </w:rPr>
  </w:style>
  <w:style w:type="character" w:styleId="a5">
    <w:name w:val="footnote reference"/>
    <w:uiPriority w:val="99"/>
    <w:semiHidden/>
    <w:unhideWhenUsed/>
    <w:rsid w:val="00C76C7A"/>
    <w:rPr>
      <w:vertAlign w:val="superscript"/>
    </w:rPr>
  </w:style>
  <w:style w:type="paragraph" w:styleId="a6">
    <w:name w:val="List Paragraph"/>
    <w:basedOn w:val="a"/>
    <w:uiPriority w:val="34"/>
    <w:qFormat/>
    <w:rsid w:val="009F1CF9"/>
    <w:pPr>
      <w:ind w:left="720"/>
      <w:contextualSpacing/>
    </w:pPr>
  </w:style>
  <w:style w:type="paragraph" w:styleId="a7">
    <w:name w:val="header"/>
    <w:basedOn w:val="a"/>
    <w:link w:val="a8"/>
    <w:uiPriority w:val="99"/>
    <w:unhideWhenUsed/>
    <w:rsid w:val="00D67B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7B01"/>
  </w:style>
  <w:style w:type="paragraph" w:styleId="a9">
    <w:name w:val="footer"/>
    <w:basedOn w:val="a"/>
    <w:link w:val="aa"/>
    <w:uiPriority w:val="99"/>
    <w:unhideWhenUsed/>
    <w:rsid w:val="00D67B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18A61B9F3AA11B3749977E0ACD2080DDF629F5D617630FA36AD70BC7FA3EF37090C5717FB3EEE8241CDC33EDEF105B62154DEA36A3N1e9J" TargetMode="External"/><Relationship Id="rId13" Type="http://schemas.openxmlformats.org/officeDocument/2006/relationships/hyperlink" Target="consultantplus://offline/ref=F704CFBD9DEE925B647D713A746E32610826C8A2EFCC5E70BE836387B801C398A737DD4045F4F2AB16C29F1EDC9A8E58DCBA3683618E3C58T3r6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704CFBD9DEE925B647D713A746E32610F26CBA5E0CF5E70BE836387B801C398A737DD4345FCF4A740988F1A95CF8546DAA028857F8ET3rF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704CFBD9DEE925B647D713A746E32610F26CBA5E0CF5E70BE836387B801C398A737DD4345F3F0A740988F1A95CF8546DAA028857F8ET3r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704CFBD9DEE925B647D713A746E32610F26CBA5E0CF5E70BE836387B801C398A737DD4345F1F6A740988F1A95CF8546DAA028857F8ET3rFH" TargetMode="External"/><Relationship Id="rId4" Type="http://schemas.openxmlformats.org/officeDocument/2006/relationships/settings" Target="settings.xml"/><Relationship Id="rId9" Type="http://schemas.openxmlformats.org/officeDocument/2006/relationships/hyperlink" Target="consultantplus://offline/ref=8B18A61B9F3AA11B3749977E0ACD2080DDF629F5D617630FA36AD70BC7FA3EF37090C5717FB3EFE8241CDC33EDEF105B62154DEA36A3N1e9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7730</Words>
  <Characters>44062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Кочукова Мария Игоревна</dc:creator>
  <cp:keywords/>
  <dc:description/>
  <cp:lastModifiedBy>Кочукова Мария Игоревна</cp:lastModifiedBy>
  <cp:revision>16</cp:revision>
  <dcterms:created xsi:type="dcterms:W3CDTF">2023-04-05T10:28:00Z</dcterms:created>
  <dcterms:modified xsi:type="dcterms:W3CDTF">2023-04-12T05:46:00Z</dcterms:modified>
</cp:coreProperties>
</file>