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AD" w:rsidRDefault="00005CAD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5CAD" w:rsidRDefault="00005CAD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4F61D6" w:rsidRDefault="004F61D6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9D6" w:rsidRDefault="007419D6" w:rsidP="007419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7BCC" w:rsidRPr="008B10F1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F1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</w:t>
      </w:r>
      <w:r w:rsidRPr="008B10F1">
        <w:rPr>
          <w:rFonts w:ascii="Times New Roman" w:hAnsi="Times New Roman" w:cs="Times New Roman"/>
          <w:sz w:val="28"/>
          <w:szCs w:val="28"/>
        </w:rPr>
        <w:t>и</w:t>
      </w:r>
      <w:r w:rsidRPr="008B10F1">
        <w:rPr>
          <w:rFonts w:ascii="Times New Roman" w:hAnsi="Times New Roman" w:cs="Times New Roman"/>
          <w:sz w:val="28"/>
          <w:szCs w:val="28"/>
        </w:rPr>
        <w:t>тельства в Оренбургской области в 2014</w:t>
      </w:r>
      <w:r w:rsidR="00B01876" w:rsidRPr="003B215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B10F1">
        <w:rPr>
          <w:rFonts w:ascii="Times New Roman" w:hAnsi="Times New Roman" w:cs="Times New Roman"/>
          <w:sz w:val="28"/>
          <w:szCs w:val="28"/>
        </w:rPr>
        <w:t>2020 годах»</w:t>
      </w:r>
      <w:r w:rsidR="00C76C74">
        <w:rPr>
          <w:rFonts w:ascii="Times New Roman" w:hAnsi="Times New Roman" w:cs="Times New Roman"/>
          <w:sz w:val="28"/>
          <w:szCs w:val="28"/>
        </w:rPr>
        <w:t xml:space="preserve"> </w:t>
      </w:r>
      <w:r w:rsidR="00C76C74" w:rsidRPr="00C76C74">
        <w:rPr>
          <w:rFonts w:ascii="Times New Roman" w:hAnsi="Times New Roman" w:cs="Times New Roman"/>
          <w:sz w:val="28"/>
          <w:szCs w:val="28"/>
        </w:rPr>
        <w:t>(далее - госпрограмма)</w:t>
      </w:r>
      <w:r w:rsidR="00C76C74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>утве</w:t>
      </w:r>
      <w:r w:rsidRPr="008B10F1">
        <w:rPr>
          <w:rFonts w:ascii="Times New Roman" w:hAnsi="Times New Roman" w:cs="Times New Roman"/>
          <w:sz w:val="28"/>
          <w:szCs w:val="28"/>
        </w:rPr>
        <w:t>р</w:t>
      </w:r>
      <w:r w:rsidRPr="008B10F1">
        <w:rPr>
          <w:rFonts w:ascii="Times New Roman" w:hAnsi="Times New Roman" w:cs="Times New Roman"/>
          <w:sz w:val="28"/>
          <w:szCs w:val="28"/>
        </w:rPr>
        <w:t>ждена постановлением Правительства Оренбургской области от 30 августа</w:t>
      </w:r>
      <w:r w:rsidR="0046059E"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>2013 г</w:t>
      </w:r>
      <w:r w:rsidRPr="008B10F1">
        <w:rPr>
          <w:rFonts w:ascii="Times New Roman" w:hAnsi="Times New Roman" w:cs="Times New Roman"/>
          <w:sz w:val="28"/>
          <w:szCs w:val="28"/>
        </w:rPr>
        <w:t>о</w:t>
      </w:r>
      <w:r w:rsidRPr="008B10F1">
        <w:rPr>
          <w:rFonts w:ascii="Times New Roman" w:hAnsi="Times New Roman" w:cs="Times New Roman"/>
          <w:sz w:val="28"/>
          <w:szCs w:val="28"/>
        </w:rPr>
        <w:t>да</w:t>
      </w:r>
      <w:r w:rsidR="00CB5FAE" w:rsidRPr="008B10F1">
        <w:rPr>
          <w:rFonts w:ascii="Times New Roman" w:hAnsi="Times New Roman" w:cs="Times New Roman"/>
          <w:sz w:val="28"/>
          <w:szCs w:val="28"/>
        </w:rPr>
        <w:t xml:space="preserve"> </w:t>
      </w:r>
      <w:r w:rsidRPr="008B10F1">
        <w:rPr>
          <w:rFonts w:ascii="Times New Roman" w:hAnsi="Times New Roman" w:cs="Times New Roman"/>
          <w:sz w:val="28"/>
          <w:szCs w:val="28"/>
        </w:rPr>
        <w:t xml:space="preserve">№ 737-пп. </w:t>
      </w:r>
    </w:p>
    <w:p w:rsidR="003E102F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F1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 w:rsidRPr="008B10F1">
        <w:rPr>
          <w:rFonts w:ascii="Times New Roman" w:hAnsi="Times New Roman" w:cs="Times New Roman"/>
          <w:sz w:val="28"/>
          <w:szCs w:val="28"/>
        </w:rPr>
        <w:t>гос</w:t>
      </w:r>
      <w:r w:rsidRPr="008B10F1">
        <w:rPr>
          <w:rFonts w:ascii="Times New Roman" w:hAnsi="Times New Roman" w:cs="Times New Roman"/>
          <w:sz w:val="28"/>
          <w:szCs w:val="28"/>
        </w:rPr>
        <w:t>программы является повышение доступности и комфор</w:t>
      </w:r>
      <w:r w:rsidRPr="008B10F1">
        <w:rPr>
          <w:rFonts w:ascii="Times New Roman" w:hAnsi="Times New Roman" w:cs="Times New Roman"/>
          <w:sz w:val="28"/>
          <w:szCs w:val="28"/>
        </w:rPr>
        <w:t>т</w:t>
      </w:r>
      <w:r w:rsidRPr="008B10F1">
        <w:rPr>
          <w:rFonts w:ascii="Times New Roman" w:hAnsi="Times New Roman" w:cs="Times New Roman"/>
          <w:sz w:val="28"/>
          <w:szCs w:val="28"/>
        </w:rPr>
        <w:t xml:space="preserve">ности жилья, качества жилищного обеспечения населения. </w:t>
      </w:r>
    </w:p>
    <w:p w:rsidR="003C6B83" w:rsidRPr="003C6B83" w:rsidRDefault="003C6B83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B83">
        <w:rPr>
          <w:rFonts w:ascii="Times New Roman" w:hAnsi="Times New Roman" w:cs="Times New Roman"/>
          <w:sz w:val="28"/>
          <w:szCs w:val="28"/>
        </w:rPr>
        <w:t>За январь-июнь 2018 года введено в эксплуатацию 401,6 тыс. кв. метров          (126 % к аналогичному периоду 2017 года – 318,7 тыс. кв. метров).</w:t>
      </w:r>
    </w:p>
    <w:p w:rsidR="003C6B83" w:rsidRPr="003C6B83" w:rsidRDefault="003C6B83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B83">
        <w:rPr>
          <w:rFonts w:ascii="Times New Roman" w:hAnsi="Times New Roman" w:cs="Times New Roman"/>
          <w:sz w:val="28"/>
          <w:szCs w:val="28"/>
        </w:rPr>
        <w:t>Населением за счет собственных и привлеченных сре</w:t>
      </w:r>
      <w:proofErr w:type="gramStart"/>
      <w:r w:rsidRPr="003C6B83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3C6B83">
        <w:rPr>
          <w:rFonts w:ascii="Times New Roman" w:hAnsi="Times New Roman" w:cs="Times New Roman"/>
          <w:sz w:val="28"/>
          <w:szCs w:val="28"/>
        </w:rPr>
        <w:t xml:space="preserve">ервом полугодии 2018 года построено 258,5 тыс. кв. метров жилья (194,1 % к аналогичному периоду 2017 года – 133,2 тыс. кв. метров). </w:t>
      </w:r>
    </w:p>
    <w:p w:rsidR="003C6B83" w:rsidRPr="003C6B83" w:rsidRDefault="003C6B83" w:rsidP="003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B83">
        <w:rPr>
          <w:rFonts w:ascii="Times New Roman" w:hAnsi="Times New Roman" w:cs="Times New Roman"/>
          <w:sz w:val="28"/>
          <w:szCs w:val="28"/>
        </w:rPr>
        <w:t>В отличие от индивидуального жилищного строительства, показавшего пол</w:t>
      </w:r>
      <w:r w:rsidRPr="003C6B83">
        <w:rPr>
          <w:rFonts w:ascii="Times New Roman" w:hAnsi="Times New Roman" w:cs="Times New Roman"/>
          <w:sz w:val="28"/>
          <w:szCs w:val="28"/>
        </w:rPr>
        <w:t>о</w:t>
      </w:r>
      <w:r w:rsidRPr="003C6B83">
        <w:rPr>
          <w:rFonts w:ascii="Times New Roman" w:hAnsi="Times New Roman" w:cs="Times New Roman"/>
          <w:sz w:val="28"/>
          <w:szCs w:val="28"/>
        </w:rPr>
        <w:t>жительный прирост к аналогичному периоду 2017 года на 94,1%, сбавило обороты индустриальное домостроение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B83">
        <w:rPr>
          <w:rFonts w:ascii="Times New Roman" w:hAnsi="Times New Roman" w:cs="Times New Roman"/>
          <w:sz w:val="28"/>
          <w:szCs w:val="28"/>
        </w:rPr>
        <w:t xml:space="preserve"> – 143,1 тыс. кв. метров (77,1% к аналогичному пер</w:t>
      </w:r>
      <w:r w:rsidRPr="003C6B83">
        <w:rPr>
          <w:rFonts w:ascii="Times New Roman" w:hAnsi="Times New Roman" w:cs="Times New Roman"/>
          <w:sz w:val="28"/>
          <w:szCs w:val="28"/>
        </w:rPr>
        <w:t>и</w:t>
      </w:r>
      <w:r w:rsidRPr="003C6B83">
        <w:rPr>
          <w:rFonts w:ascii="Times New Roman" w:hAnsi="Times New Roman" w:cs="Times New Roman"/>
          <w:sz w:val="28"/>
          <w:szCs w:val="28"/>
        </w:rPr>
        <w:t xml:space="preserve">оду 2017 года – 185,5 тыс. кв. метров). Причиной этого является перенасыщение рынка многоквартирного жилья для платёжеспособных слоёв населения, имеющих возможность решить свой жилищный вопрос без поддержки государства. </w:t>
      </w:r>
    </w:p>
    <w:p w:rsidR="00E65FBA" w:rsidRPr="003D30FE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0FE">
        <w:rPr>
          <w:rFonts w:ascii="Times New Roman" w:hAnsi="Times New Roman" w:cs="Times New Roman"/>
          <w:sz w:val="28"/>
          <w:szCs w:val="28"/>
        </w:rPr>
        <w:t xml:space="preserve">В </w:t>
      </w:r>
      <w:r w:rsidR="00C31D1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5346E1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C31D1E">
        <w:rPr>
          <w:rFonts w:ascii="Times New Roman" w:hAnsi="Times New Roman" w:cs="Times New Roman"/>
          <w:sz w:val="28"/>
          <w:szCs w:val="28"/>
        </w:rPr>
        <w:t xml:space="preserve">на </w:t>
      </w:r>
      <w:r w:rsidRPr="003D30FE">
        <w:rPr>
          <w:rFonts w:ascii="Times New Roman" w:hAnsi="Times New Roman" w:cs="Times New Roman"/>
          <w:sz w:val="28"/>
          <w:szCs w:val="28"/>
        </w:rPr>
        <w:t>201</w:t>
      </w:r>
      <w:r w:rsidR="003D30FE" w:rsidRPr="003D30FE">
        <w:rPr>
          <w:rFonts w:ascii="Times New Roman" w:hAnsi="Times New Roman" w:cs="Times New Roman"/>
          <w:sz w:val="28"/>
          <w:szCs w:val="28"/>
        </w:rPr>
        <w:t>8</w:t>
      </w:r>
      <w:r w:rsidRPr="003D30FE">
        <w:rPr>
          <w:rFonts w:ascii="Times New Roman" w:hAnsi="Times New Roman" w:cs="Times New Roman"/>
          <w:sz w:val="28"/>
          <w:szCs w:val="28"/>
        </w:rPr>
        <w:t xml:space="preserve"> год </w:t>
      </w:r>
      <w:r w:rsidR="00C31D1E" w:rsidRPr="003D30FE">
        <w:rPr>
          <w:rFonts w:ascii="Times New Roman" w:hAnsi="Times New Roman" w:cs="Times New Roman"/>
          <w:sz w:val="28"/>
          <w:szCs w:val="28"/>
        </w:rPr>
        <w:t xml:space="preserve">предусмотрено 889 701,1 тыс. рублей ассигнований </w:t>
      </w:r>
      <w:r w:rsidRPr="003D30FE">
        <w:rPr>
          <w:rFonts w:ascii="Times New Roman" w:hAnsi="Times New Roman" w:cs="Times New Roman"/>
          <w:sz w:val="28"/>
          <w:szCs w:val="28"/>
        </w:rPr>
        <w:t>на реализацию мероприятий госпрограммы.</w:t>
      </w:r>
    </w:p>
    <w:p w:rsidR="00E65FBA" w:rsidRPr="003D30FE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0FE">
        <w:rPr>
          <w:rFonts w:ascii="Times New Roman" w:hAnsi="Times New Roman" w:cs="Times New Roman"/>
          <w:sz w:val="28"/>
          <w:szCs w:val="28"/>
        </w:rPr>
        <w:t xml:space="preserve">Освоение средств (кассовые расходы) составило – </w:t>
      </w:r>
      <w:r w:rsidR="004D5006" w:rsidRPr="004D5006">
        <w:rPr>
          <w:rFonts w:ascii="Times New Roman" w:hAnsi="Times New Roman" w:cs="Times New Roman"/>
          <w:sz w:val="28"/>
          <w:szCs w:val="28"/>
        </w:rPr>
        <w:t>544 444,1</w:t>
      </w:r>
      <w:r w:rsidRPr="004D5006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D5006" w:rsidRPr="004D5006">
        <w:rPr>
          <w:rFonts w:ascii="Times New Roman" w:hAnsi="Times New Roman" w:cs="Times New Roman"/>
          <w:sz w:val="28"/>
          <w:szCs w:val="28"/>
        </w:rPr>
        <w:t>61</w:t>
      </w:r>
      <w:r w:rsidRPr="004D5006">
        <w:rPr>
          <w:rFonts w:ascii="Times New Roman" w:hAnsi="Times New Roman" w:cs="Times New Roman"/>
          <w:sz w:val="28"/>
          <w:szCs w:val="28"/>
        </w:rPr>
        <w:t>,</w:t>
      </w:r>
      <w:r w:rsidR="004D5006" w:rsidRPr="004D5006">
        <w:rPr>
          <w:rFonts w:ascii="Times New Roman" w:hAnsi="Times New Roman" w:cs="Times New Roman"/>
          <w:sz w:val="28"/>
          <w:szCs w:val="28"/>
        </w:rPr>
        <w:t>2</w:t>
      </w:r>
      <w:r w:rsidRPr="004D5006">
        <w:rPr>
          <w:rFonts w:ascii="Times New Roman" w:hAnsi="Times New Roman" w:cs="Times New Roman"/>
          <w:sz w:val="28"/>
          <w:szCs w:val="28"/>
        </w:rPr>
        <w:t>% от лимита средств).</w:t>
      </w:r>
      <w:r w:rsidRPr="003D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FBA" w:rsidRPr="003D30FE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0FE">
        <w:rPr>
          <w:rFonts w:ascii="Times New Roman" w:hAnsi="Times New Roman" w:cs="Times New Roman"/>
          <w:sz w:val="28"/>
          <w:szCs w:val="28"/>
        </w:rPr>
        <w:t>Мониторинг выполнения мероприятий подпрограмм ведется в соответствии с планом реализации госпрограммы.</w:t>
      </w:r>
    </w:p>
    <w:p w:rsidR="00E65FBA" w:rsidRPr="003D30FE" w:rsidRDefault="001422F4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72">
        <w:rPr>
          <w:rFonts w:ascii="Times New Roman" w:hAnsi="Times New Roman" w:cs="Times New Roman"/>
          <w:sz w:val="28"/>
          <w:szCs w:val="28"/>
        </w:rPr>
        <w:t>Более подро</w:t>
      </w:r>
      <w:r w:rsidRPr="000B5CEF">
        <w:rPr>
          <w:rFonts w:ascii="Times New Roman" w:hAnsi="Times New Roman" w:cs="Times New Roman"/>
          <w:sz w:val="28"/>
          <w:szCs w:val="28"/>
        </w:rPr>
        <w:t>бная информация о достижении значений показателей (индикат</w:t>
      </w:r>
      <w:r w:rsidRPr="000B5CEF">
        <w:rPr>
          <w:rFonts w:ascii="Times New Roman" w:hAnsi="Times New Roman" w:cs="Times New Roman"/>
          <w:sz w:val="28"/>
          <w:szCs w:val="28"/>
        </w:rPr>
        <w:t>о</w:t>
      </w:r>
      <w:r w:rsidRPr="000B5CEF">
        <w:rPr>
          <w:rFonts w:ascii="Times New Roman" w:hAnsi="Times New Roman" w:cs="Times New Roman"/>
          <w:sz w:val="28"/>
          <w:szCs w:val="28"/>
        </w:rPr>
        <w:t>ров) госпрограммы, об использовании бюджетных ассигнований на ее реализацию в разрезе подпрограмм и их основных мероприятий представлена в</w:t>
      </w:r>
      <w:r w:rsidR="00E65FBA" w:rsidRPr="003D30FE">
        <w:rPr>
          <w:rFonts w:ascii="Times New Roman" w:hAnsi="Times New Roman" w:cs="Times New Roman"/>
          <w:sz w:val="28"/>
          <w:szCs w:val="28"/>
        </w:rPr>
        <w:t xml:space="preserve"> прилагаемых та</w:t>
      </w:r>
      <w:r w:rsidR="00E65FBA" w:rsidRPr="003D30FE">
        <w:rPr>
          <w:rFonts w:ascii="Times New Roman" w:hAnsi="Times New Roman" w:cs="Times New Roman"/>
          <w:sz w:val="28"/>
          <w:szCs w:val="28"/>
        </w:rPr>
        <w:t>б</w:t>
      </w:r>
      <w:r w:rsidR="00E65FBA" w:rsidRPr="003D30FE">
        <w:rPr>
          <w:rFonts w:ascii="Times New Roman" w:hAnsi="Times New Roman" w:cs="Times New Roman"/>
          <w:sz w:val="28"/>
          <w:szCs w:val="28"/>
        </w:rPr>
        <w:t xml:space="preserve">лицах </w:t>
      </w:r>
      <w:r w:rsidR="004D5006">
        <w:rPr>
          <w:rFonts w:ascii="Times New Roman" w:hAnsi="Times New Roman" w:cs="Times New Roman"/>
          <w:sz w:val="28"/>
          <w:szCs w:val="28"/>
        </w:rPr>
        <w:t>8</w:t>
      </w:r>
      <w:r w:rsidR="004D5006" w:rsidRPr="004D5006">
        <w:rPr>
          <w:rFonts w:ascii="Times New Roman" w:hAnsi="Times New Roman" w:cs="Times New Roman"/>
          <w:sz w:val="28"/>
          <w:szCs w:val="28"/>
        </w:rPr>
        <w:t xml:space="preserve">, </w:t>
      </w:r>
      <w:r w:rsidR="00E65FBA" w:rsidRPr="004D5006">
        <w:rPr>
          <w:rFonts w:ascii="Times New Roman" w:hAnsi="Times New Roman" w:cs="Times New Roman"/>
          <w:sz w:val="28"/>
          <w:szCs w:val="28"/>
        </w:rPr>
        <w:t>9, 1</w:t>
      </w:r>
      <w:r w:rsidR="004D5006" w:rsidRPr="004D5006">
        <w:rPr>
          <w:rFonts w:ascii="Times New Roman" w:hAnsi="Times New Roman" w:cs="Times New Roman"/>
          <w:sz w:val="28"/>
          <w:szCs w:val="28"/>
        </w:rPr>
        <w:t>1</w:t>
      </w:r>
      <w:r w:rsidR="00B01876" w:rsidRPr="00B01876">
        <w:rPr>
          <w:rFonts w:ascii="Times New Roman" w:hAnsi="Times New Roman" w:cs="Times New Roman"/>
          <w:sz w:val="28"/>
          <w:szCs w:val="28"/>
        </w:rPr>
        <w:t>–</w:t>
      </w:r>
      <w:r w:rsidR="00E65FBA" w:rsidRPr="004D5006">
        <w:rPr>
          <w:rFonts w:ascii="Times New Roman" w:hAnsi="Times New Roman" w:cs="Times New Roman"/>
          <w:sz w:val="28"/>
          <w:szCs w:val="28"/>
        </w:rPr>
        <w:t>13</w:t>
      </w:r>
      <w:r w:rsidR="00E65FBA" w:rsidRPr="003D30FE">
        <w:rPr>
          <w:rFonts w:ascii="Times New Roman" w:hAnsi="Times New Roman" w:cs="Times New Roman"/>
          <w:sz w:val="28"/>
          <w:szCs w:val="28"/>
        </w:rPr>
        <w:t>.</w:t>
      </w:r>
    </w:p>
    <w:p w:rsidR="00005CAD" w:rsidRDefault="00005CAD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4E3D05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освоение и развитие территорий в целях </w:t>
      </w:r>
    </w:p>
    <w:p w:rsidR="00FA6B9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 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1.1</w:t>
      </w:r>
      <w:r w:rsidRPr="00B02E73">
        <w:rPr>
          <w:rFonts w:ascii="Times New Roman" w:hAnsi="Times New Roman" w:cs="Times New Roman"/>
          <w:bCs/>
          <w:sz w:val="28"/>
          <w:szCs w:val="28"/>
        </w:rPr>
        <w:tab/>
        <w:t>«Строительство объектов инженерной инфр</w:t>
      </w:r>
      <w:r w:rsidRPr="00B02E73">
        <w:rPr>
          <w:rFonts w:ascii="Times New Roman" w:hAnsi="Times New Roman" w:cs="Times New Roman"/>
          <w:bCs/>
          <w:sz w:val="28"/>
          <w:szCs w:val="28"/>
        </w:rPr>
        <w:t>а</w:t>
      </w:r>
      <w:r w:rsidRPr="00B02E73">
        <w:rPr>
          <w:rFonts w:ascii="Times New Roman" w:hAnsi="Times New Roman" w:cs="Times New Roman"/>
          <w:bCs/>
          <w:sz w:val="28"/>
          <w:szCs w:val="28"/>
        </w:rPr>
        <w:t>структуры, в том числе к земельным участкам, предоставляемым многодетным с</w:t>
      </w:r>
      <w:r w:rsidRPr="00B02E73">
        <w:rPr>
          <w:rFonts w:ascii="Times New Roman" w:hAnsi="Times New Roman" w:cs="Times New Roman"/>
          <w:bCs/>
          <w:sz w:val="28"/>
          <w:szCs w:val="28"/>
        </w:rPr>
        <w:t>е</w:t>
      </w:r>
      <w:r w:rsidRPr="00B02E73">
        <w:rPr>
          <w:rFonts w:ascii="Times New Roman" w:hAnsi="Times New Roman" w:cs="Times New Roman"/>
          <w:bCs/>
          <w:sz w:val="28"/>
          <w:szCs w:val="28"/>
        </w:rPr>
        <w:t>мьям».</w:t>
      </w:r>
    </w:p>
    <w:p w:rsidR="002A1DD1" w:rsidRPr="002A1DD1" w:rsidRDefault="00B02E73" w:rsidP="002A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E73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Pr="00B02E73">
        <w:rPr>
          <w:rFonts w:ascii="Times New Roman" w:hAnsi="Times New Roman" w:cs="Times New Roman"/>
          <w:bCs/>
          <w:sz w:val="28"/>
          <w:szCs w:val="28"/>
        </w:rPr>
        <w:t xml:space="preserve">Законом Оренбургской области от </w:t>
      </w:r>
      <w:r w:rsidR="00CE77D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B02E73">
        <w:rPr>
          <w:rFonts w:ascii="Times New Roman" w:hAnsi="Times New Roman" w:cs="Times New Roman"/>
          <w:bCs/>
          <w:sz w:val="28"/>
          <w:szCs w:val="28"/>
        </w:rPr>
        <w:t>15.06.2018 № 1069/271-VI-ОЗ «О внесении изменений в Закон Оренбургской обл</w:t>
      </w:r>
      <w:r w:rsidRPr="00B02E73">
        <w:rPr>
          <w:rFonts w:ascii="Times New Roman" w:hAnsi="Times New Roman" w:cs="Times New Roman"/>
          <w:bCs/>
          <w:sz w:val="28"/>
          <w:szCs w:val="28"/>
        </w:rPr>
        <w:t>а</w:t>
      </w:r>
      <w:r w:rsidRPr="00B02E73">
        <w:rPr>
          <w:rFonts w:ascii="Times New Roman" w:hAnsi="Times New Roman" w:cs="Times New Roman"/>
          <w:bCs/>
          <w:sz w:val="28"/>
          <w:szCs w:val="28"/>
        </w:rPr>
        <w:t xml:space="preserve">сти «Об областном бюджете на 2018 год и на плановый период 2019 и 2020 годов» </w:t>
      </w:r>
      <w:r w:rsidRPr="00B02E73">
        <w:rPr>
          <w:rFonts w:ascii="Times New Roman" w:hAnsi="Times New Roman" w:cs="Times New Roman"/>
          <w:sz w:val="28"/>
          <w:szCs w:val="28"/>
        </w:rPr>
        <w:t>предусмотрены ассигнования областного бюджета в объеме 26 886,3 тыс. рублей – субсидии бюджетам городских округов и муниципальны</w:t>
      </w:r>
      <w:r w:rsidR="00FD7A66">
        <w:rPr>
          <w:rFonts w:ascii="Times New Roman" w:hAnsi="Times New Roman" w:cs="Times New Roman"/>
          <w:sz w:val="28"/>
          <w:szCs w:val="28"/>
        </w:rPr>
        <w:t>м районам</w:t>
      </w:r>
      <w:r w:rsidRPr="00B02E73">
        <w:rPr>
          <w:rFonts w:ascii="Times New Roman" w:hAnsi="Times New Roman" w:cs="Times New Roman"/>
          <w:sz w:val="28"/>
          <w:szCs w:val="28"/>
        </w:rPr>
        <w:t xml:space="preserve"> на софинансир</w:t>
      </w:r>
      <w:r w:rsidRPr="00B02E73">
        <w:rPr>
          <w:rFonts w:ascii="Times New Roman" w:hAnsi="Times New Roman" w:cs="Times New Roman"/>
          <w:sz w:val="28"/>
          <w:szCs w:val="28"/>
        </w:rPr>
        <w:t>о</w:t>
      </w:r>
      <w:r w:rsidRPr="00B02E73">
        <w:rPr>
          <w:rFonts w:ascii="Times New Roman" w:hAnsi="Times New Roman" w:cs="Times New Roman"/>
          <w:sz w:val="28"/>
          <w:szCs w:val="28"/>
        </w:rPr>
        <w:t>вание капитальных вложений в объекты муниципальной собственности.</w:t>
      </w:r>
      <w:proofErr w:type="gramEnd"/>
      <w:r w:rsidR="00FD7A66">
        <w:rPr>
          <w:rFonts w:ascii="Times New Roman" w:hAnsi="Times New Roman" w:cs="Times New Roman"/>
          <w:sz w:val="28"/>
          <w:szCs w:val="28"/>
        </w:rPr>
        <w:t xml:space="preserve"> </w:t>
      </w:r>
      <w:r w:rsidR="002A1DD1" w:rsidRPr="002A1DD1">
        <w:rPr>
          <w:rFonts w:ascii="Times New Roman" w:hAnsi="Times New Roman" w:cs="Times New Roman"/>
          <w:sz w:val="28"/>
          <w:szCs w:val="28"/>
        </w:rPr>
        <w:t>В насто</w:t>
      </w:r>
      <w:r w:rsidR="002A1DD1" w:rsidRPr="002A1DD1">
        <w:rPr>
          <w:rFonts w:ascii="Times New Roman" w:hAnsi="Times New Roman" w:cs="Times New Roman"/>
          <w:sz w:val="28"/>
          <w:szCs w:val="28"/>
        </w:rPr>
        <w:t>я</w:t>
      </w:r>
      <w:r w:rsidR="002A1DD1" w:rsidRPr="002A1DD1">
        <w:rPr>
          <w:rFonts w:ascii="Times New Roman" w:hAnsi="Times New Roman" w:cs="Times New Roman"/>
          <w:sz w:val="28"/>
          <w:szCs w:val="28"/>
        </w:rPr>
        <w:t>щее время осуществляется заключение соглашений с муниципальными образован</w:t>
      </w:r>
      <w:r w:rsidR="002A1DD1" w:rsidRPr="002A1DD1">
        <w:rPr>
          <w:rFonts w:ascii="Times New Roman" w:hAnsi="Times New Roman" w:cs="Times New Roman"/>
          <w:sz w:val="28"/>
          <w:szCs w:val="28"/>
        </w:rPr>
        <w:t>и</w:t>
      </w:r>
      <w:r w:rsidR="002A1DD1" w:rsidRPr="002A1DD1">
        <w:rPr>
          <w:rFonts w:ascii="Times New Roman" w:hAnsi="Times New Roman" w:cs="Times New Roman"/>
          <w:sz w:val="28"/>
          <w:szCs w:val="28"/>
        </w:rPr>
        <w:t xml:space="preserve">ями на строительство объектов: </w:t>
      </w:r>
      <w:proofErr w:type="gramStart"/>
      <w:r w:rsidR="002A1DD1" w:rsidRPr="002A1DD1">
        <w:rPr>
          <w:rFonts w:ascii="Times New Roman" w:hAnsi="Times New Roman" w:cs="Times New Roman"/>
          <w:sz w:val="28"/>
          <w:szCs w:val="28"/>
        </w:rPr>
        <w:t xml:space="preserve">«Водоснабжение малоэтажной жилой застройки в восточной части с. Плешаново Красногвардейского района Оренбургской области» </w:t>
      </w:r>
      <w:r w:rsidR="002A1DD1" w:rsidRPr="002A1DD1">
        <w:rPr>
          <w:rFonts w:ascii="Times New Roman" w:hAnsi="Times New Roman" w:cs="Times New Roman"/>
          <w:sz w:val="28"/>
          <w:szCs w:val="28"/>
        </w:rPr>
        <w:lastRenderedPageBreak/>
        <w:t>и «Газоснабжение и водоснабжение второй очереди застройки восточного микр</w:t>
      </w:r>
      <w:r w:rsidR="002A1DD1" w:rsidRPr="002A1DD1">
        <w:rPr>
          <w:rFonts w:ascii="Times New Roman" w:hAnsi="Times New Roman" w:cs="Times New Roman"/>
          <w:sz w:val="28"/>
          <w:szCs w:val="28"/>
        </w:rPr>
        <w:t>о</w:t>
      </w:r>
      <w:r w:rsidR="002A1DD1" w:rsidRPr="002A1DD1">
        <w:rPr>
          <w:rFonts w:ascii="Times New Roman" w:hAnsi="Times New Roman" w:cs="Times New Roman"/>
          <w:sz w:val="28"/>
          <w:szCs w:val="28"/>
        </w:rPr>
        <w:t>района с. Октябрьское Октябрьского района Оренбургской области».</w:t>
      </w:r>
      <w:proofErr w:type="gramEnd"/>
    </w:p>
    <w:p w:rsidR="00B02E73" w:rsidRPr="00B02E73" w:rsidRDefault="00B02E73" w:rsidP="002A1D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1.2</w:t>
      </w:r>
      <w:r w:rsidRPr="00B02E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2E73">
        <w:rPr>
          <w:rFonts w:ascii="Times New Roman" w:hAnsi="Times New Roman" w:cs="Times New Roman"/>
          <w:bCs/>
          <w:sz w:val="28"/>
          <w:szCs w:val="28"/>
        </w:rPr>
        <w:t>«Строительство (создание) объектов социальной инфраструктуры».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73">
        <w:rPr>
          <w:rFonts w:ascii="Times New Roman" w:hAnsi="Times New Roman" w:cs="Times New Roman"/>
          <w:sz w:val="28"/>
          <w:szCs w:val="28"/>
        </w:rPr>
        <w:t xml:space="preserve">Ассигнования, предусмотренные </w:t>
      </w:r>
      <w:r w:rsidRPr="00B02E73">
        <w:rPr>
          <w:rFonts w:ascii="Times New Roman" w:hAnsi="Times New Roman" w:cs="Times New Roman"/>
          <w:bCs/>
          <w:sz w:val="28"/>
          <w:szCs w:val="28"/>
        </w:rPr>
        <w:t xml:space="preserve">Законом Оренбургской области </w:t>
      </w:r>
      <w:r w:rsidR="004D5006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B02E73">
        <w:rPr>
          <w:rFonts w:ascii="Times New Roman" w:hAnsi="Times New Roman" w:cs="Times New Roman"/>
          <w:bCs/>
          <w:sz w:val="28"/>
          <w:szCs w:val="28"/>
        </w:rPr>
        <w:t>от 21.12.2017 № 747/181-VI-ОЗ «О внесении изменений в Закон Оренбургской обл</w:t>
      </w:r>
      <w:r w:rsidRPr="00B02E73">
        <w:rPr>
          <w:rFonts w:ascii="Times New Roman" w:hAnsi="Times New Roman" w:cs="Times New Roman"/>
          <w:bCs/>
          <w:sz w:val="28"/>
          <w:szCs w:val="28"/>
        </w:rPr>
        <w:t>а</w:t>
      </w:r>
      <w:r w:rsidRPr="00B02E73">
        <w:rPr>
          <w:rFonts w:ascii="Times New Roman" w:hAnsi="Times New Roman" w:cs="Times New Roman"/>
          <w:bCs/>
          <w:sz w:val="28"/>
          <w:szCs w:val="28"/>
        </w:rPr>
        <w:t>сти «Об областном бюджете на 2018 год и на плановый период 2019 и 2020 годов»</w:t>
      </w:r>
      <w:r w:rsidRPr="00B02E73">
        <w:rPr>
          <w:rFonts w:ascii="Times New Roman" w:hAnsi="Times New Roman" w:cs="Times New Roman"/>
          <w:sz w:val="28"/>
          <w:szCs w:val="28"/>
        </w:rPr>
        <w:t>, в объеме 374 504,5 тыс. рублей направлены на софинансирование капитальных вл</w:t>
      </w:r>
      <w:r w:rsidRPr="00B02E73">
        <w:rPr>
          <w:rFonts w:ascii="Times New Roman" w:hAnsi="Times New Roman" w:cs="Times New Roman"/>
          <w:sz w:val="28"/>
          <w:szCs w:val="28"/>
        </w:rPr>
        <w:t>о</w:t>
      </w:r>
      <w:r w:rsidRPr="00B02E73">
        <w:rPr>
          <w:rFonts w:ascii="Times New Roman" w:hAnsi="Times New Roman" w:cs="Times New Roman"/>
          <w:sz w:val="28"/>
          <w:szCs w:val="28"/>
        </w:rPr>
        <w:t>жений в объект муниципальной собственности</w:t>
      </w:r>
      <w:r w:rsidRPr="00B02E73">
        <w:t xml:space="preserve"> «</w:t>
      </w:r>
      <w:r w:rsidRPr="00B02E73">
        <w:rPr>
          <w:rFonts w:ascii="Times New Roman" w:hAnsi="Times New Roman" w:cs="Times New Roman"/>
          <w:sz w:val="28"/>
          <w:szCs w:val="28"/>
        </w:rPr>
        <w:t xml:space="preserve">Школа на 1135 мест. Комплексная жилая малоэтажная застройка в районе </w:t>
      </w:r>
      <w:proofErr w:type="gramStart"/>
      <w:r w:rsidRPr="00B02E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E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2E73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B02E73">
        <w:rPr>
          <w:rFonts w:ascii="Times New Roman" w:hAnsi="Times New Roman" w:cs="Times New Roman"/>
          <w:sz w:val="28"/>
          <w:szCs w:val="28"/>
        </w:rPr>
        <w:t>, Оренбургского района, Оре</w:t>
      </w:r>
      <w:r w:rsidRPr="00B02E73">
        <w:rPr>
          <w:rFonts w:ascii="Times New Roman" w:hAnsi="Times New Roman" w:cs="Times New Roman"/>
          <w:sz w:val="28"/>
          <w:szCs w:val="28"/>
        </w:rPr>
        <w:t>н</w:t>
      </w:r>
      <w:r w:rsidRPr="00B02E73">
        <w:rPr>
          <w:rFonts w:ascii="Times New Roman" w:hAnsi="Times New Roman" w:cs="Times New Roman"/>
          <w:sz w:val="28"/>
          <w:szCs w:val="28"/>
        </w:rPr>
        <w:t xml:space="preserve">бургской области». </w:t>
      </w:r>
      <w:r w:rsidR="006E30B4" w:rsidRPr="006E30B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соглашения с МО Оренбургский район от 28.02.2017                    № 48-с предусмотрено финансирование в 2018 году</w:t>
      </w:r>
      <w:r w:rsidR="006E30B4" w:rsidRPr="006E30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E30B4" w:rsidRPr="00B02E73">
        <w:rPr>
          <w:rFonts w:ascii="Times New Roman" w:hAnsi="Times New Roman" w:cs="Times New Roman"/>
          <w:sz w:val="28"/>
          <w:szCs w:val="28"/>
        </w:rPr>
        <w:t xml:space="preserve"> </w:t>
      </w:r>
      <w:r w:rsidRPr="00B02E73">
        <w:rPr>
          <w:rFonts w:ascii="Times New Roman" w:hAnsi="Times New Roman" w:cs="Times New Roman"/>
          <w:sz w:val="28"/>
          <w:szCs w:val="28"/>
        </w:rPr>
        <w:t>Школа введена в эксплуатацию 28</w:t>
      </w:r>
      <w:r w:rsidR="004D5006">
        <w:rPr>
          <w:rFonts w:ascii="Times New Roman" w:hAnsi="Times New Roman" w:cs="Times New Roman"/>
          <w:sz w:val="28"/>
          <w:szCs w:val="28"/>
        </w:rPr>
        <w:t xml:space="preserve"> августа 2017 года.</w:t>
      </w:r>
      <w:r w:rsidR="0088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1.3</w:t>
      </w:r>
      <w:r w:rsidRPr="00B02E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2E73">
        <w:rPr>
          <w:rFonts w:ascii="Times New Roman" w:hAnsi="Times New Roman" w:cs="Times New Roman"/>
          <w:bCs/>
          <w:sz w:val="28"/>
          <w:szCs w:val="28"/>
        </w:rPr>
        <w:t>«Строительство объектов дорожной инфрастру</w:t>
      </w:r>
      <w:r w:rsidRPr="00B02E73">
        <w:rPr>
          <w:rFonts w:ascii="Times New Roman" w:hAnsi="Times New Roman" w:cs="Times New Roman"/>
          <w:bCs/>
          <w:sz w:val="28"/>
          <w:szCs w:val="28"/>
        </w:rPr>
        <w:t>к</w:t>
      </w:r>
      <w:r w:rsidRPr="00B02E73">
        <w:rPr>
          <w:rFonts w:ascii="Times New Roman" w:hAnsi="Times New Roman" w:cs="Times New Roman"/>
          <w:bCs/>
          <w:sz w:val="28"/>
          <w:szCs w:val="28"/>
        </w:rPr>
        <w:t>туры».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Cs/>
          <w:sz w:val="28"/>
          <w:szCs w:val="28"/>
        </w:rPr>
        <w:t>В 2017 году</w:t>
      </w:r>
      <w:r w:rsidRPr="00B02E73">
        <w:t xml:space="preserve"> </w:t>
      </w:r>
      <w:r w:rsidRPr="00B02E73">
        <w:rPr>
          <w:rFonts w:ascii="Times New Roman" w:hAnsi="Times New Roman" w:cs="Times New Roman"/>
          <w:bCs/>
          <w:sz w:val="28"/>
          <w:szCs w:val="28"/>
        </w:rPr>
        <w:t>Правительство Оренбургской области приняло участие в конкур</w:t>
      </w:r>
      <w:r w:rsidRPr="00B02E73">
        <w:rPr>
          <w:rFonts w:ascii="Times New Roman" w:hAnsi="Times New Roman" w:cs="Times New Roman"/>
          <w:bCs/>
          <w:sz w:val="28"/>
          <w:szCs w:val="28"/>
        </w:rPr>
        <w:t>с</w:t>
      </w:r>
      <w:r w:rsidRPr="00B02E73">
        <w:rPr>
          <w:rFonts w:ascii="Times New Roman" w:hAnsi="Times New Roman" w:cs="Times New Roman"/>
          <w:bCs/>
          <w:sz w:val="28"/>
          <w:szCs w:val="28"/>
        </w:rPr>
        <w:t>ном отборе субъектов Российской Федерации для предоставления в 2018 году су</w:t>
      </w:r>
      <w:r w:rsidRPr="00B02E73">
        <w:rPr>
          <w:rFonts w:ascii="Times New Roman" w:hAnsi="Times New Roman" w:cs="Times New Roman"/>
          <w:bCs/>
          <w:sz w:val="28"/>
          <w:szCs w:val="28"/>
        </w:rPr>
        <w:t>б</w:t>
      </w:r>
      <w:r w:rsidRPr="00B02E73">
        <w:rPr>
          <w:rFonts w:ascii="Times New Roman" w:hAnsi="Times New Roman" w:cs="Times New Roman"/>
          <w:bCs/>
          <w:sz w:val="28"/>
          <w:szCs w:val="28"/>
        </w:rPr>
        <w:t>сидий из федерального бюджета бюджетам субъектов Российской Федерации в ра</w:t>
      </w:r>
      <w:r w:rsidRPr="00B02E73">
        <w:rPr>
          <w:rFonts w:ascii="Times New Roman" w:hAnsi="Times New Roman" w:cs="Times New Roman"/>
          <w:bCs/>
          <w:sz w:val="28"/>
          <w:szCs w:val="28"/>
        </w:rPr>
        <w:t>м</w:t>
      </w:r>
      <w:r w:rsidRPr="00B02E73">
        <w:rPr>
          <w:rFonts w:ascii="Times New Roman" w:hAnsi="Times New Roman" w:cs="Times New Roman"/>
          <w:bCs/>
          <w:sz w:val="28"/>
          <w:szCs w:val="28"/>
        </w:rPr>
        <w:t>ках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2015–2020 годы.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73">
        <w:rPr>
          <w:rFonts w:ascii="Times New Roman" w:hAnsi="Times New Roman" w:cs="Times New Roman"/>
          <w:bCs/>
          <w:sz w:val="28"/>
          <w:szCs w:val="28"/>
        </w:rPr>
        <w:t>По результатам отбора,</w:t>
      </w:r>
      <w:r w:rsidRPr="00B02E73">
        <w:t xml:space="preserve"> </w:t>
      </w:r>
      <w:r w:rsidRPr="00B02E73">
        <w:rPr>
          <w:rFonts w:ascii="Times New Roman" w:hAnsi="Times New Roman" w:cs="Times New Roman"/>
          <w:sz w:val="28"/>
          <w:szCs w:val="28"/>
        </w:rPr>
        <w:t>в рамках</w:t>
      </w:r>
      <w:r w:rsidRPr="00B02E73">
        <w:t xml:space="preserve"> </w:t>
      </w:r>
      <w:r w:rsidRPr="00B02E73">
        <w:rPr>
          <w:rFonts w:ascii="Times New Roman" w:hAnsi="Times New Roman" w:cs="Times New Roman"/>
          <w:bCs/>
          <w:sz w:val="28"/>
          <w:szCs w:val="28"/>
        </w:rPr>
        <w:t>подпрограммы на 2018 год распределена су</w:t>
      </w:r>
      <w:r w:rsidRPr="00B02E73">
        <w:rPr>
          <w:rFonts w:ascii="Times New Roman" w:hAnsi="Times New Roman" w:cs="Times New Roman"/>
          <w:bCs/>
          <w:sz w:val="28"/>
          <w:szCs w:val="28"/>
        </w:rPr>
        <w:t>б</w:t>
      </w:r>
      <w:r w:rsidRPr="00B02E73">
        <w:rPr>
          <w:rFonts w:ascii="Times New Roman" w:hAnsi="Times New Roman" w:cs="Times New Roman"/>
          <w:bCs/>
          <w:sz w:val="28"/>
          <w:szCs w:val="28"/>
        </w:rPr>
        <w:t>сидия из федерального бюджета бюджету Оренбургской области в объеме                 93 913,10 тыс. рублей на строительство объектов:</w:t>
      </w:r>
      <w:r w:rsidRPr="00B0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E73">
        <w:rPr>
          <w:rFonts w:ascii="Times New Roman" w:hAnsi="Times New Roman" w:cs="Times New Roman"/>
          <w:sz w:val="28"/>
          <w:szCs w:val="28"/>
        </w:rPr>
        <w:t>«Строительство автомобильной дороги ул. Братьев Хусаиновых (участок д</w:t>
      </w:r>
      <w:r w:rsidRPr="00B02E73">
        <w:rPr>
          <w:rFonts w:ascii="Times New Roman" w:hAnsi="Times New Roman" w:cs="Times New Roman"/>
          <w:sz w:val="28"/>
          <w:szCs w:val="28"/>
        </w:rPr>
        <w:t>о</w:t>
      </w:r>
      <w:r w:rsidRPr="00B02E73">
        <w:rPr>
          <w:rFonts w:ascii="Times New Roman" w:hAnsi="Times New Roman" w:cs="Times New Roman"/>
          <w:sz w:val="28"/>
          <w:szCs w:val="28"/>
        </w:rPr>
        <w:t>роги от пр.</w:t>
      </w:r>
      <w:proofErr w:type="gramEnd"/>
      <w:r w:rsidRPr="00B02E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E73">
        <w:rPr>
          <w:rFonts w:ascii="Times New Roman" w:hAnsi="Times New Roman" w:cs="Times New Roman"/>
          <w:sz w:val="28"/>
          <w:szCs w:val="28"/>
        </w:rPr>
        <w:t xml:space="preserve">Северного до ул. </w:t>
      </w:r>
      <w:proofErr w:type="spellStart"/>
      <w:r w:rsidRPr="00B02E73">
        <w:rPr>
          <w:rFonts w:ascii="Times New Roman" w:hAnsi="Times New Roman" w:cs="Times New Roman"/>
          <w:sz w:val="28"/>
          <w:szCs w:val="28"/>
        </w:rPr>
        <w:t>Саморядова</w:t>
      </w:r>
      <w:proofErr w:type="spellEnd"/>
      <w:r w:rsidRPr="00B02E73">
        <w:rPr>
          <w:rFonts w:ascii="Times New Roman" w:hAnsi="Times New Roman" w:cs="Times New Roman"/>
          <w:sz w:val="28"/>
          <w:szCs w:val="28"/>
        </w:rPr>
        <w:t xml:space="preserve">) в 16 </w:t>
      </w:r>
      <w:proofErr w:type="spellStart"/>
      <w:r w:rsidRPr="00B02E7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02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2E73">
        <w:rPr>
          <w:rFonts w:ascii="Times New Roman" w:hAnsi="Times New Roman" w:cs="Times New Roman"/>
          <w:sz w:val="28"/>
          <w:szCs w:val="28"/>
        </w:rPr>
        <w:t xml:space="preserve"> СВЖР г. Оренбурга»;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Cs/>
          <w:sz w:val="28"/>
          <w:szCs w:val="28"/>
        </w:rPr>
        <w:t xml:space="preserve">«Строительство автомобильной дороги ул. </w:t>
      </w:r>
      <w:proofErr w:type="spellStart"/>
      <w:r w:rsidRPr="00B02E73">
        <w:rPr>
          <w:rFonts w:ascii="Times New Roman" w:hAnsi="Times New Roman" w:cs="Times New Roman"/>
          <w:bCs/>
          <w:sz w:val="28"/>
          <w:szCs w:val="28"/>
        </w:rPr>
        <w:t>Саморядова</w:t>
      </w:r>
      <w:proofErr w:type="spellEnd"/>
      <w:r w:rsidRPr="00B02E73">
        <w:rPr>
          <w:rFonts w:ascii="Times New Roman" w:hAnsi="Times New Roman" w:cs="Times New Roman"/>
          <w:bCs/>
          <w:sz w:val="28"/>
          <w:szCs w:val="28"/>
        </w:rPr>
        <w:t xml:space="preserve"> (участок дороги от </w:t>
      </w:r>
      <w:r w:rsidR="005346E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02E73">
        <w:rPr>
          <w:rFonts w:ascii="Times New Roman" w:hAnsi="Times New Roman" w:cs="Times New Roman"/>
          <w:bCs/>
          <w:sz w:val="28"/>
          <w:szCs w:val="28"/>
        </w:rPr>
        <w:t>ул. Поляничко до ул. Братьев Хусаиновы</w:t>
      </w:r>
      <w:r w:rsidR="002A1DD1">
        <w:rPr>
          <w:rFonts w:ascii="Times New Roman" w:hAnsi="Times New Roman" w:cs="Times New Roman"/>
          <w:bCs/>
          <w:sz w:val="28"/>
          <w:szCs w:val="28"/>
        </w:rPr>
        <w:t xml:space="preserve">х) в 16 </w:t>
      </w:r>
      <w:proofErr w:type="spellStart"/>
      <w:r w:rsidR="002A1DD1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="002A1DD1">
        <w:rPr>
          <w:rFonts w:ascii="Times New Roman" w:hAnsi="Times New Roman" w:cs="Times New Roman"/>
          <w:bCs/>
          <w:sz w:val="28"/>
          <w:szCs w:val="28"/>
        </w:rPr>
        <w:t>. СВЖР г. Оренбурга».</w:t>
      </w:r>
    </w:p>
    <w:p w:rsidR="002A1DD1" w:rsidRPr="00B02E73" w:rsidRDefault="002A1DD1" w:rsidP="002A1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Ввод объектов в эксплуатацию 2018 год.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Cs/>
          <w:sz w:val="28"/>
          <w:szCs w:val="28"/>
        </w:rPr>
        <w:t>Законом Оренбургской области от 21.12.2017 № 747/181-VI-ОЗ «О внесении изменений в Закон Оренбургской области «Об областном бюджете на 2018 год и на плановый период 2019 и 2020 годов» объем ассигнований на реализацию данного мероприятия предусмотрен в сумме 125 217,5 тыс. рублей.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1.4</w:t>
      </w:r>
      <w:r w:rsidRPr="00B02E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2E73">
        <w:rPr>
          <w:rFonts w:ascii="Times New Roman" w:hAnsi="Times New Roman" w:cs="Times New Roman"/>
          <w:bCs/>
          <w:sz w:val="28"/>
          <w:szCs w:val="28"/>
        </w:rPr>
        <w:t>«Реализация проектов комплексного освоения территорий в целях строительства стандартного жилья для нужд Оренбургской о</w:t>
      </w:r>
      <w:r w:rsidRPr="00B02E73">
        <w:rPr>
          <w:rFonts w:ascii="Times New Roman" w:hAnsi="Times New Roman" w:cs="Times New Roman"/>
          <w:bCs/>
          <w:sz w:val="28"/>
          <w:szCs w:val="28"/>
        </w:rPr>
        <w:t>б</w:t>
      </w:r>
      <w:r w:rsidRPr="00B02E73">
        <w:rPr>
          <w:rFonts w:ascii="Times New Roman" w:hAnsi="Times New Roman" w:cs="Times New Roman"/>
          <w:bCs/>
          <w:sz w:val="28"/>
          <w:szCs w:val="28"/>
        </w:rPr>
        <w:t>ласти».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73">
        <w:rPr>
          <w:rFonts w:ascii="Times New Roman" w:hAnsi="Times New Roman" w:cs="Times New Roman"/>
          <w:sz w:val="28"/>
          <w:szCs w:val="28"/>
        </w:rPr>
        <w:t>Ассигнования, предусмотренные З</w:t>
      </w:r>
      <w:r w:rsidRPr="00B02E73">
        <w:rPr>
          <w:rFonts w:ascii="Times New Roman" w:hAnsi="Times New Roman" w:cs="Times New Roman"/>
          <w:bCs/>
          <w:sz w:val="28"/>
          <w:szCs w:val="28"/>
        </w:rPr>
        <w:t xml:space="preserve">аконом Оренбургской области от </w:t>
      </w:r>
      <w:r w:rsidR="00CE77D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02E73">
        <w:rPr>
          <w:rFonts w:ascii="Times New Roman" w:hAnsi="Times New Roman" w:cs="Times New Roman"/>
          <w:bCs/>
          <w:sz w:val="28"/>
          <w:szCs w:val="28"/>
        </w:rPr>
        <w:t>15.06.2018 № 1069/271-VI-ОЗ «О внесении изменений в Закон Оренбургской обл</w:t>
      </w:r>
      <w:r w:rsidRPr="00B02E73">
        <w:rPr>
          <w:rFonts w:ascii="Times New Roman" w:hAnsi="Times New Roman" w:cs="Times New Roman"/>
          <w:bCs/>
          <w:sz w:val="28"/>
          <w:szCs w:val="28"/>
        </w:rPr>
        <w:t>а</w:t>
      </w:r>
      <w:r w:rsidRPr="00B02E73">
        <w:rPr>
          <w:rFonts w:ascii="Times New Roman" w:hAnsi="Times New Roman" w:cs="Times New Roman"/>
          <w:bCs/>
          <w:sz w:val="28"/>
          <w:szCs w:val="28"/>
        </w:rPr>
        <w:t xml:space="preserve">сти «Об областном бюджете на 2018 год и на плановый период 2019 и 2020 годов», </w:t>
      </w:r>
      <w:r w:rsidRPr="00B02E73">
        <w:rPr>
          <w:rFonts w:ascii="Times New Roman" w:hAnsi="Times New Roman" w:cs="Times New Roman"/>
          <w:sz w:val="28"/>
          <w:szCs w:val="28"/>
        </w:rPr>
        <w:t xml:space="preserve">на реализацию мероприятия в объеме 17 390,8 тыс. рублей </w:t>
      </w:r>
      <w:proofErr w:type="gramStart"/>
      <w:r w:rsidRPr="00B02E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02E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73">
        <w:rPr>
          <w:rFonts w:ascii="Times New Roman" w:hAnsi="Times New Roman" w:cs="Times New Roman"/>
          <w:sz w:val="28"/>
          <w:szCs w:val="28"/>
        </w:rPr>
        <w:t xml:space="preserve">предоставление субсидии в объеме 12 390,8 </w:t>
      </w:r>
      <w:r w:rsidR="00BA5C65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B02E73">
        <w:rPr>
          <w:rFonts w:ascii="Times New Roman" w:hAnsi="Times New Roman" w:cs="Times New Roman"/>
          <w:sz w:val="28"/>
          <w:szCs w:val="28"/>
        </w:rPr>
        <w:t>из областного бюдж</w:t>
      </w:r>
      <w:r w:rsidRPr="00B02E73">
        <w:rPr>
          <w:rFonts w:ascii="Times New Roman" w:hAnsi="Times New Roman" w:cs="Times New Roman"/>
          <w:sz w:val="28"/>
          <w:szCs w:val="28"/>
        </w:rPr>
        <w:t>е</w:t>
      </w:r>
      <w:r w:rsidRPr="00B02E73">
        <w:rPr>
          <w:rFonts w:ascii="Times New Roman" w:hAnsi="Times New Roman" w:cs="Times New Roman"/>
          <w:sz w:val="28"/>
          <w:szCs w:val="28"/>
        </w:rPr>
        <w:t>та ГУП «</w:t>
      </w:r>
      <w:proofErr w:type="spellStart"/>
      <w:r w:rsidRPr="00B02E73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B02E73">
        <w:rPr>
          <w:rFonts w:ascii="Times New Roman" w:hAnsi="Times New Roman" w:cs="Times New Roman"/>
          <w:sz w:val="28"/>
          <w:szCs w:val="28"/>
        </w:rPr>
        <w:t>» в целях строительства (ввода в эксплуатацию) стандартн</w:t>
      </w:r>
      <w:r w:rsidRPr="00B02E73">
        <w:rPr>
          <w:rFonts w:ascii="Times New Roman" w:hAnsi="Times New Roman" w:cs="Times New Roman"/>
          <w:sz w:val="28"/>
          <w:szCs w:val="28"/>
        </w:rPr>
        <w:t>о</w:t>
      </w:r>
      <w:r w:rsidRPr="00B02E73">
        <w:rPr>
          <w:rFonts w:ascii="Times New Roman" w:hAnsi="Times New Roman" w:cs="Times New Roman"/>
          <w:sz w:val="28"/>
          <w:szCs w:val="28"/>
        </w:rPr>
        <w:t>го жилья для нужд Оренбургской области в рамках реализации проекта комплексн</w:t>
      </w:r>
      <w:r w:rsidRPr="00B02E73">
        <w:rPr>
          <w:rFonts w:ascii="Times New Roman" w:hAnsi="Times New Roman" w:cs="Times New Roman"/>
          <w:sz w:val="28"/>
          <w:szCs w:val="28"/>
        </w:rPr>
        <w:t>о</w:t>
      </w:r>
      <w:r w:rsidRPr="00B02E73">
        <w:rPr>
          <w:rFonts w:ascii="Times New Roman" w:hAnsi="Times New Roman" w:cs="Times New Roman"/>
          <w:sz w:val="28"/>
          <w:szCs w:val="28"/>
        </w:rPr>
        <w:t xml:space="preserve">го освоения земельных участков, расположенных по адресу: Оренбургская область, г. Оренбург, пос. Ростоши, </w:t>
      </w:r>
      <w:proofErr w:type="gramStart"/>
      <w:r w:rsidRPr="00B02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2E73">
        <w:rPr>
          <w:rFonts w:ascii="Times New Roman" w:hAnsi="Times New Roman" w:cs="Times New Roman"/>
          <w:sz w:val="28"/>
          <w:szCs w:val="28"/>
        </w:rPr>
        <w:t>/о «Овощевод», осуществляется в соответствии с пост</w:t>
      </w:r>
      <w:r w:rsidRPr="00B02E73">
        <w:rPr>
          <w:rFonts w:ascii="Times New Roman" w:hAnsi="Times New Roman" w:cs="Times New Roman"/>
          <w:sz w:val="28"/>
          <w:szCs w:val="28"/>
        </w:rPr>
        <w:t>а</w:t>
      </w:r>
      <w:r w:rsidRPr="00B02E73">
        <w:rPr>
          <w:rFonts w:ascii="Times New Roman" w:hAnsi="Times New Roman" w:cs="Times New Roman"/>
          <w:sz w:val="28"/>
          <w:szCs w:val="28"/>
        </w:rPr>
        <w:t>новлением Правительства Оренбургской области от 07.07.2014 № 472-п;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7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субсидии в объеме 5 000,0 </w:t>
      </w:r>
      <w:r w:rsidR="00BA5C65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B02E73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41559">
        <w:rPr>
          <w:rFonts w:ascii="Times New Roman" w:hAnsi="Times New Roman" w:cs="Times New Roman"/>
          <w:sz w:val="28"/>
          <w:szCs w:val="28"/>
        </w:rPr>
        <w:t>Г</w:t>
      </w:r>
      <w:r w:rsidRPr="00B02E73">
        <w:rPr>
          <w:rFonts w:ascii="Times New Roman" w:hAnsi="Times New Roman" w:cs="Times New Roman"/>
          <w:sz w:val="28"/>
          <w:szCs w:val="28"/>
        </w:rPr>
        <w:t>осударственному казенному учреждению жилищного, коммунального и социал</w:t>
      </w:r>
      <w:r w:rsidRPr="00B02E73">
        <w:rPr>
          <w:rFonts w:ascii="Times New Roman" w:hAnsi="Times New Roman" w:cs="Times New Roman"/>
          <w:sz w:val="28"/>
          <w:szCs w:val="28"/>
        </w:rPr>
        <w:t>ь</w:t>
      </w:r>
      <w:r w:rsidRPr="00B02E73">
        <w:rPr>
          <w:rFonts w:ascii="Times New Roman" w:hAnsi="Times New Roman" w:cs="Times New Roman"/>
          <w:sz w:val="28"/>
          <w:szCs w:val="28"/>
        </w:rPr>
        <w:t>ного строительства Оренбургской области, в целях обеспечение сетями водосна</w:t>
      </w:r>
      <w:r w:rsidRPr="00B02E73">
        <w:rPr>
          <w:rFonts w:ascii="Times New Roman" w:hAnsi="Times New Roman" w:cs="Times New Roman"/>
          <w:sz w:val="28"/>
          <w:szCs w:val="28"/>
        </w:rPr>
        <w:t>б</w:t>
      </w:r>
      <w:r w:rsidRPr="00B02E73">
        <w:rPr>
          <w:rFonts w:ascii="Times New Roman" w:hAnsi="Times New Roman" w:cs="Times New Roman"/>
          <w:sz w:val="28"/>
          <w:szCs w:val="28"/>
        </w:rPr>
        <w:t>жения земельного участка (5,7 га), расположенного по адресу: Оренбургская о</w:t>
      </w:r>
      <w:r w:rsidRPr="00B02E73">
        <w:rPr>
          <w:rFonts w:ascii="Times New Roman" w:hAnsi="Times New Roman" w:cs="Times New Roman"/>
          <w:sz w:val="28"/>
          <w:szCs w:val="28"/>
        </w:rPr>
        <w:t>б</w:t>
      </w:r>
      <w:r w:rsidRPr="00B02E73">
        <w:rPr>
          <w:rFonts w:ascii="Times New Roman" w:hAnsi="Times New Roman" w:cs="Times New Roman"/>
          <w:sz w:val="28"/>
          <w:szCs w:val="28"/>
        </w:rPr>
        <w:t>ласть, г. Бугуруслан, земельный участок расположен в южной части кадастрового квартала 56:37:0102022.</w:t>
      </w:r>
    </w:p>
    <w:p w:rsidR="00B02E73" w:rsidRPr="00B02E73" w:rsidRDefault="00B02E73" w:rsidP="00B0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Cs/>
          <w:sz w:val="28"/>
          <w:szCs w:val="28"/>
        </w:rPr>
        <w:t>Реализация данного мероприятия будет способствовать развитию массового строительства стандартного жилья, в первую очередь малоэтажного, формированию рынка доступного жилья на территории Оренбургской области, отвечающего ста</w:t>
      </w:r>
      <w:r w:rsidRPr="00B02E73">
        <w:rPr>
          <w:rFonts w:ascii="Times New Roman" w:hAnsi="Times New Roman" w:cs="Times New Roman"/>
          <w:bCs/>
          <w:sz w:val="28"/>
          <w:szCs w:val="28"/>
        </w:rPr>
        <w:t>н</w:t>
      </w:r>
      <w:r w:rsidRPr="00B02E73">
        <w:rPr>
          <w:rFonts w:ascii="Times New Roman" w:hAnsi="Times New Roman" w:cs="Times New Roman"/>
          <w:bCs/>
          <w:sz w:val="28"/>
          <w:szCs w:val="28"/>
        </w:rPr>
        <w:t>дартам ценовой доступности, энергоэффективности и экологичности.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1.5 </w:t>
      </w:r>
      <w:r w:rsidRPr="00B02E73">
        <w:rPr>
          <w:rFonts w:ascii="Times New Roman" w:hAnsi="Times New Roman" w:cs="Times New Roman"/>
          <w:bCs/>
          <w:sz w:val="28"/>
          <w:szCs w:val="28"/>
        </w:rPr>
        <w:t>«Формирование перечня реализуемых проектов жилищного строительства».</w:t>
      </w:r>
    </w:p>
    <w:p w:rsidR="00B02E73" w:rsidRPr="00B02E73" w:rsidRDefault="00B02E73" w:rsidP="00B02E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E73">
        <w:rPr>
          <w:rFonts w:ascii="Times New Roman" w:hAnsi="Times New Roman" w:cs="Times New Roman"/>
          <w:bCs/>
          <w:sz w:val="28"/>
          <w:szCs w:val="28"/>
        </w:rPr>
        <w:t>Проведена работа по актуализации данных по приоритетным проектам масс</w:t>
      </w:r>
      <w:r w:rsidRPr="00B02E73">
        <w:rPr>
          <w:rFonts w:ascii="Times New Roman" w:hAnsi="Times New Roman" w:cs="Times New Roman"/>
          <w:bCs/>
          <w:sz w:val="28"/>
          <w:szCs w:val="28"/>
        </w:rPr>
        <w:t>о</w:t>
      </w:r>
      <w:r w:rsidRPr="00B02E73">
        <w:rPr>
          <w:rFonts w:ascii="Times New Roman" w:hAnsi="Times New Roman" w:cs="Times New Roman"/>
          <w:bCs/>
          <w:sz w:val="28"/>
          <w:szCs w:val="28"/>
        </w:rPr>
        <w:t>вого малоэтажного и многоквартирного жилищного строительства, в том числе пр</w:t>
      </w:r>
      <w:r w:rsidRPr="00B02E73">
        <w:rPr>
          <w:rFonts w:ascii="Times New Roman" w:hAnsi="Times New Roman" w:cs="Times New Roman"/>
          <w:bCs/>
          <w:sz w:val="28"/>
          <w:szCs w:val="28"/>
        </w:rPr>
        <w:t>о</w:t>
      </w:r>
      <w:r w:rsidRPr="00B02E73">
        <w:rPr>
          <w:rFonts w:ascii="Times New Roman" w:hAnsi="Times New Roman" w:cs="Times New Roman"/>
          <w:bCs/>
          <w:sz w:val="28"/>
          <w:szCs w:val="28"/>
        </w:rPr>
        <w:t>ектам комплексного освоения и развития территорий в целях жилищного строител</w:t>
      </w:r>
      <w:r w:rsidRPr="00B02E73">
        <w:rPr>
          <w:rFonts w:ascii="Times New Roman" w:hAnsi="Times New Roman" w:cs="Times New Roman"/>
          <w:bCs/>
          <w:sz w:val="28"/>
          <w:szCs w:val="28"/>
        </w:rPr>
        <w:t>ь</w:t>
      </w:r>
      <w:r w:rsidRPr="00B02E73">
        <w:rPr>
          <w:rFonts w:ascii="Times New Roman" w:hAnsi="Times New Roman" w:cs="Times New Roman"/>
          <w:bCs/>
          <w:sz w:val="28"/>
          <w:szCs w:val="28"/>
        </w:rPr>
        <w:t>ства, реализуемым с оказанием государственной поддержки на создание объектов социальной и инженерной инфраструктуры.</w:t>
      </w:r>
    </w:p>
    <w:p w:rsidR="00733C0B" w:rsidRDefault="00733C0B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CA14E4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арендного (наемного) жилищного фонда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Оренбургской области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2159" w:rsidRPr="003B2159" w:rsidRDefault="009E3384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Основное мероприятие 2.2</w:t>
      </w:r>
      <w:r w:rsidR="003B2159"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«Предоставление жилых помещений жилищного фонда коммерческого использования Оренбургской области».</w:t>
      </w:r>
    </w:p>
    <w:p w:rsidR="003B2159" w:rsidRPr="003B2159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159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</w:t>
      </w:r>
      <w:r w:rsidR="0004155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Оренбургской области от 27.11.2014 № 910-п «О предоставлении жилых помещений жилищного фонда ко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мерческого использования Оренбургской области» на 30.06.2018 года комиссией было рассмотрено 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>7 заявлений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>из них: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2159" w:rsidRPr="0063651F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51F">
        <w:rPr>
          <w:rFonts w:ascii="Times New Roman" w:hAnsi="Times New Roman" w:cs="Times New Roman"/>
          <w:sz w:val="28"/>
          <w:szCs w:val="28"/>
          <w:lang w:eastAsia="ru-RU"/>
        </w:rPr>
        <w:t>5 – принято положительное решение о предоставлении жилого помещения, из которых:</w:t>
      </w:r>
      <w:r w:rsidR="0063651F" w:rsidRPr="006365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>1 заявитель, по которому было принято положительное решение, не обр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>тился за заключение</w:t>
      </w:r>
      <w:r w:rsidR="004F27F7" w:rsidRPr="0063651F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договора;</w:t>
      </w:r>
      <w:r w:rsidR="0063651F" w:rsidRPr="006365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51F">
        <w:rPr>
          <w:rFonts w:ascii="Times New Roman" w:hAnsi="Times New Roman" w:cs="Times New Roman"/>
          <w:sz w:val="28"/>
          <w:szCs w:val="28"/>
          <w:lang w:eastAsia="ru-RU"/>
        </w:rPr>
        <w:t>4 – заключены договоры;</w:t>
      </w:r>
    </w:p>
    <w:p w:rsidR="003B2159" w:rsidRPr="003B2159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51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– принято решение об отказе в предоставлении жилого помещения в связи с отсутствием свободных помещений. </w:t>
      </w:r>
    </w:p>
    <w:p w:rsidR="003B2159" w:rsidRPr="003B2159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159">
        <w:rPr>
          <w:rFonts w:ascii="Times New Roman" w:hAnsi="Times New Roman" w:cs="Times New Roman"/>
          <w:sz w:val="28"/>
          <w:szCs w:val="28"/>
          <w:lang w:eastAsia="ru-RU"/>
        </w:rPr>
        <w:t>При этом 3 заявителя расторгли договоры, и на эти жилые помещения был снова объявлен прием документов.</w:t>
      </w:r>
    </w:p>
    <w:p w:rsidR="003B2159" w:rsidRPr="003B2159" w:rsidRDefault="003B2159" w:rsidP="003B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4F27F7">
        <w:rPr>
          <w:rFonts w:ascii="Times New Roman" w:hAnsi="Times New Roman" w:cs="Times New Roman"/>
          <w:sz w:val="28"/>
          <w:szCs w:val="28"/>
          <w:lang w:eastAsia="ru-RU"/>
        </w:rPr>
        <w:t xml:space="preserve">134 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>квартир</w:t>
      </w:r>
      <w:r w:rsidR="004F27F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находятся в пользовании нанимателей по д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B2159">
        <w:rPr>
          <w:rFonts w:ascii="Times New Roman" w:hAnsi="Times New Roman" w:cs="Times New Roman"/>
          <w:sz w:val="28"/>
          <w:szCs w:val="28"/>
          <w:lang w:eastAsia="ru-RU"/>
        </w:rPr>
        <w:t xml:space="preserve">говорам найма жилищного фонда коммерческого использования (96,4% от плана). </w:t>
      </w:r>
    </w:p>
    <w:p w:rsidR="00CE77D7" w:rsidRDefault="00CE77D7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BC9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:rsidR="00CA14E4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градорегулирования </w:t>
      </w:r>
    </w:p>
    <w:p w:rsidR="00FA6B90" w:rsidRPr="00761DE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01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 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4F61D6" w:rsidRDefault="004F61D6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мероприятий подпрограммы в областном бюджете на 2018 год бюджетные ассигнования не предусмотрены. </w:t>
      </w: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3.1 </w:t>
      </w:r>
      <w:r w:rsidR="009E3384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Оказание содействия муниципальным образов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ниям в подготовке документов в области градостроительной деятельности</w:t>
      </w:r>
      <w:r w:rsidR="009E338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Выполнение работ по данному мероприятию в 2018 году финансировалось за счет средств местн</w:t>
      </w:r>
      <w:r w:rsidR="00066193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</w:t>
      </w:r>
      <w:r w:rsidR="00066193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1FBA" w:rsidRPr="00561FBA" w:rsidRDefault="00066193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заключены муниципальные контракты на разработку д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кументации по планировке территории в сельских поселениях</w:t>
      </w:r>
      <w:r w:rsidR="00825BF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FBA" w:rsidRPr="00561FBA">
        <w:rPr>
          <w:rFonts w:ascii="Times New Roman" w:hAnsi="Times New Roman" w:cs="Times New Roman"/>
          <w:sz w:val="28"/>
          <w:szCs w:val="28"/>
        </w:rPr>
        <w:t>Плешановский</w:t>
      </w:r>
      <w:proofErr w:type="spellEnd"/>
      <w:r w:rsidR="00561FBA" w:rsidRPr="00561FBA">
        <w:rPr>
          <w:rFonts w:ascii="Times New Roman" w:hAnsi="Times New Roman" w:cs="Times New Roman"/>
          <w:sz w:val="28"/>
          <w:szCs w:val="28"/>
        </w:rPr>
        <w:t xml:space="preserve"> сел</w:t>
      </w:r>
      <w:r w:rsidR="00561FBA" w:rsidRPr="00561FBA">
        <w:rPr>
          <w:rFonts w:ascii="Times New Roman" w:hAnsi="Times New Roman" w:cs="Times New Roman"/>
          <w:sz w:val="28"/>
          <w:szCs w:val="28"/>
        </w:rPr>
        <w:t>ь</w:t>
      </w:r>
      <w:r w:rsidR="00561FBA" w:rsidRPr="00561FBA">
        <w:rPr>
          <w:rFonts w:ascii="Times New Roman" w:hAnsi="Times New Roman" w:cs="Times New Roman"/>
          <w:sz w:val="28"/>
          <w:szCs w:val="28"/>
        </w:rPr>
        <w:t xml:space="preserve">совет Красногвардейского района, </w:t>
      </w:r>
      <w:proofErr w:type="spellStart"/>
      <w:r w:rsidR="00561FBA" w:rsidRPr="00561FBA">
        <w:rPr>
          <w:rFonts w:ascii="Times New Roman" w:hAnsi="Times New Roman" w:cs="Times New Roman"/>
          <w:sz w:val="28"/>
          <w:szCs w:val="28"/>
        </w:rPr>
        <w:t>Фурмановский</w:t>
      </w:r>
      <w:proofErr w:type="spellEnd"/>
      <w:r w:rsidR="00561FBA" w:rsidRPr="00561F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1FBA" w:rsidRPr="00561FBA">
        <w:rPr>
          <w:rFonts w:ascii="Times New Roman" w:hAnsi="Times New Roman" w:cs="Times New Roman"/>
          <w:sz w:val="28"/>
          <w:szCs w:val="28"/>
        </w:rPr>
        <w:t>Малозайкинский</w:t>
      </w:r>
      <w:proofErr w:type="spellEnd"/>
      <w:r w:rsidR="00561FBA" w:rsidRPr="00561FBA">
        <w:rPr>
          <w:rFonts w:ascii="Times New Roman" w:hAnsi="Times New Roman" w:cs="Times New Roman"/>
          <w:sz w:val="28"/>
          <w:szCs w:val="28"/>
        </w:rPr>
        <w:t xml:space="preserve"> сельсоветы Первомайского района.</w:t>
      </w:r>
    </w:p>
    <w:p w:rsidR="00561FBA" w:rsidRPr="00561FBA" w:rsidRDefault="009E3384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3.2 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Оказание содействия муниципальным образов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ниям в подготовке документов для внесения сведений в государственный кадастр недвижимости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561FBA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561FBA" w:rsidRPr="0056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61FBA" w:rsidRPr="00561FBA" w:rsidRDefault="00066193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аключение муниципальных контрактов на подготовку документов для внес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ния сведений о границах населенных пунктов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>зон с особыми условиями использ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вания территории 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планируется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срок до 30 октября 2018 года.</w:t>
      </w:r>
    </w:p>
    <w:p w:rsidR="00561FBA" w:rsidRPr="00561FBA" w:rsidRDefault="00066193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заключены муниципальные контракты на подготовку д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кументов для внесения сведений о границах функциональных и территориальных зон в сельских поселениях</w:t>
      </w:r>
      <w:r w:rsidR="00825BF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>Кинзельский</w:t>
      </w:r>
      <w:proofErr w:type="spellEnd"/>
      <w:r w:rsidR="00561FBA" w:rsidRPr="00561FBA">
        <w:rPr>
          <w:rFonts w:ascii="Times New Roman" w:hAnsi="Times New Roman" w:cs="Times New Roman"/>
          <w:sz w:val="28"/>
          <w:szCs w:val="28"/>
          <w:lang w:eastAsia="ru-RU"/>
        </w:rPr>
        <w:t xml:space="preserve"> и Преображенский сельсоветы </w:t>
      </w:r>
      <w:r w:rsidR="00561FBA" w:rsidRPr="00561FBA">
        <w:rPr>
          <w:rFonts w:ascii="Times New Roman" w:hAnsi="Times New Roman" w:cs="Times New Roman"/>
          <w:sz w:val="28"/>
          <w:szCs w:val="28"/>
        </w:rPr>
        <w:t>Красн</w:t>
      </w:r>
      <w:r w:rsidR="00561FBA" w:rsidRPr="00561FBA">
        <w:rPr>
          <w:rFonts w:ascii="Times New Roman" w:hAnsi="Times New Roman" w:cs="Times New Roman"/>
          <w:sz w:val="28"/>
          <w:szCs w:val="28"/>
        </w:rPr>
        <w:t>о</w:t>
      </w:r>
      <w:r w:rsidR="00561FBA" w:rsidRPr="00561FBA">
        <w:rPr>
          <w:rFonts w:ascii="Times New Roman" w:hAnsi="Times New Roman" w:cs="Times New Roman"/>
          <w:sz w:val="28"/>
          <w:szCs w:val="28"/>
        </w:rPr>
        <w:t>гвардейского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1FBA" w:rsidRPr="00561FBA" w:rsidRDefault="00561FBA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3.3 </w:t>
      </w:r>
      <w:r w:rsidR="009E3384"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проектов в области градостроител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ной деятельности для нужд Оренбургской области</w:t>
      </w:r>
      <w:r w:rsidR="009E338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E338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D1C8D" w:rsidRPr="002D1C8D" w:rsidRDefault="002D1C8D" w:rsidP="002D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1C8D">
        <w:rPr>
          <w:rFonts w:ascii="Times New Roman" w:hAnsi="Times New Roman" w:cs="Times New Roman"/>
          <w:sz w:val="28"/>
          <w:szCs w:val="28"/>
          <w:lang w:eastAsia="ru-RU"/>
        </w:rPr>
        <w:t>Осуществлен анализ реализации схемы территориального планирования Оренбургской области на предмет необходимости внесения в нее изменений в части отображения планируемых объектов федерального, регионального значения, объе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тов, предусмотренных инвестиционными программами. На основании коммерч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ских предложений по подготовке проекта изменений определена стоимость указа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 xml:space="preserve">ных работ. </w:t>
      </w:r>
    </w:p>
    <w:p w:rsidR="002D1C8D" w:rsidRPr="002D1C8D" w:rsidRDefault="002D1C8D" w:rsidP="002D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1C8D">
        <w:rPr>
          <w:rFonts w:ascii="Times New Roman" w:hAnsi="Times New Roman" w:cs="Times New Roman"/>
          <w:sz w:val="28"/>
          <w:szCs w:val="28"/>
          <w:lang w:eastAsia="ru-RU"/>
        </w:rPr>
        <w:t>Подготовлены предложения в Закон Оренбургской области «Об областном бюджете на 2018 год и на плановый период 2019 и 2020 годов», в части финансир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 xml:space="preserve">вания работ по подготовке </w:t>
      </w:r>
      <w:proofErr w:type="gramStart"/>
      <w:r w:rsidRPr="002D1C8D">
        <w:rPr>
          <w:rFonts w:ascii="Times New Roman" w:hAnsi="Times New Roman" w:cs="Times New Roman"/>
          <w:sz w:val="28"/>
          <w:szCs w:val="28"/>
          <w:lang w:eastAsia="ru-RU"/>
        </w:rPr>
        <w:t>проекта изменений схемы территориального планиров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ния Оренбургской области</w:t>
      </w:r>
      <w:proofErr w:type="gramEnd"/>
      <w:r w:rsidRPr="002D1C8D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на очередной ф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D1C8D">
        <w:rPr>
          <w:rFonts w:ascii="Times New Roman" w:hAnsi="Times New Roman" w:cs="Times New Roman"/>
          <w:sz w:val="28"/>
          <w:szCs w:val="28"/>
          <w:lang w:eastAsia="ru-RU"/>
        </w:rPr>
        <w:t>нансовый год.</w:t>
      </w:r>
    </w:p>
    <w:p w:rsidR="002D1C8D" w:rsidRDefault="002D1C8D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C8D" w:rsidRPr="00561FBA" w:rsidRDefault="002D1C8D" w:rsidP="00561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1FBA" w:rsidRPr="00561FBA" w:rsidRDefault="00561FBA" w:rsidP="00561F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BC9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Подпрограмма 4 </w:t>
      </w:r>
    </w:p>
    <w:p w:rsidR="001C1BC9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«Развитие материальной базы строительного комплекса </w:t>
      </w:r>
    </w:p>
    <w:p w:rsidR="00D94E9A" w:rsidRPr="00E55270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Оренбургской области в 2014</w:t>
      </w:r>
      <w:r w:rsidR="00B01876" w:rsidRPr="00B01876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2020 годах»</w:t>
      </w:r>
    </w:p>
    <w:p w:rsidR="009D12A3" w:rsidRPr="00E55270" w:rsidRDefault="00D94E9A" w:rsidP="00D94E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5FBA" w:rsidRPr="00E65FBA" w:rsidRDefault="009E3384" w:rsidP="00E65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4.1</w:t>
      </w:r>
      <w:r w:rsidR="00E65FBA" w:rsidRPr="00E65FBA">
        <w:t xml:space="preserve"> 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«Государственная поддержка проектов по моде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р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низации и созданию новых производств энергоэффективных и экологичных стро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и</w:t>
      </w:r>
      <w:r w:rsidR="00E65FBA" w:rsidRPr="00E65FBA">
        <w:rPr>
          <w:rFonts w:ascii="Times New Roman" w:hAnsi="Times New Roman" w:cs="Times New Roman"/>
          <w:bCs/>
          <w:sz w:val="28"/>
          <w:szCs w:val="28"/>
        </w:rPr>
        <w:t>тельных материалов, изделий, конструкций».</w:t>
      </w:r>
    </w:p>
    <w:p w:rsidR="00F4041B" w:rsidRPr="00F4041B" w:rsidRDefault="00F4041B" w:rsidP="00F404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4041B">
        <w:rPr>
          <w:rFonts w:ascii="Times New Roman" w:eastAsiaTheme="minorHAnsi" w:hAnsi="Times New Roman" w:cs="Times New Roman"/>
          <w:sz w:val="28"/>
          <w:szCs w:val="28"/>
        </w:rPr>
        <w:t xml:space="preserve">Бюджетные ассигнования на реализацию мероприятий по подпрограмме </w:t>
      </w:r>
      <w:r w:rsidRPr="00F4041B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Ра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 xml:space="preserve">витие материальной базы строительного комплекса Оренбургской области в </w:t>
      </w:r>
      <w:r w:rsidR="00CE77D7">
        <w:rPr>
          <w:rFonts w:ascii="Times New Roman" w:eastAsiaTheme="minorHAnsi" w:hAnsi="Times New Roman" w:cs="Times New Roman"/>
          <w:sz w:val="28"/>
          <w:szCs w:val="28"/>
        </w:rPr>
        <w:t xml:space="preserve">          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201</w:t>
      </w:r>
      <w:r w:rsidR="00825BF2">
        <w:rPr>
          <w:rFonts w:ascii="Times New Roman" w:eastAsiaTheme="minorHAnsi" w:hAnsi="Times New Roman" w:cs="Times New Roman"/>
          <w:sz w:val="28"/>
          <w:szCs w:val="28"/>
        </w:rPr>
        <w:t>4</w:t>
      </w:r>
      <w:r w:rsidR="00B01876" w:rsidRPr="00B01876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202</w:t>
      </w:r>
      <w:r w:rsidR="00825BF2">
        <w:rPr>
          <w:rFonts w:ascii="Times New Roman" w:eastAsiaTheme="minorHAnsi" w:hAnsi="Times New Roman" w:cs="Times New Roman"/>
          <w:sz w:val="28"/>
          <w:szCs w:val="28"/>
        </w:rPr>
        <w:t>0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 xml:space="preserve"> годах» на 2018 год Законом Оренбургской области от </w:t>
      </w:r>
      <w:r w:rsidR="00CE77D7">
        <w:rPr>
          <w:rFonts w:ascii="Times New Roman" w:eastAsiaTheme="minorHAnsi" w:hAnsi="Times New Roman" w:cs="Times New Roman"/>
          <w:sz w:val="28"/>
          <w:szCs w:val="28"/>
        </w:rPr>
        <w:t xml:space="preserve">                  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21.12.2016 № 204/41-VI-ОЗ «Об областном бюджете на 2017 год и на плановый п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риод 2018 и 2019 годов» не предусмотрены.</w:t>
      </w:r>
    </w:p>
    <w:p w:rsidR="008E1747" w:rsidRDefault="00F4041B" w:rsidP="008E1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041B"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proofErr w:type="gramStart"/>
      <w:r w:rsidRPr="00F4041B">
        <w:rPr>
          <w:rFonts w:ascii="Times New Roman" w:eastAsiaTheme="minorHAnsi" w:hAnsi="Times New Roman" w:cs="Times New Roman"/>
          <w:iCs/>
          <w:sz w:val="28"/>
          <w:szCs w:val="28"/>
        </w:rPr>
        <w:t xml:space="preserve">В рамках </w:t>
      </w:r>
      <w:r w:rsidR="008E1747">
        <w:rPr>
          <w:rFonts w:ascii="Times New Roman" w:eastAsiaTheme="minorHAnsi" w:hAnsi="Times New Roman" w:cs="Times New Roman"/>
          <w:iCs/>
          <w:sz w:val="28"/>
          <w:szCs w:val="28"/>
        </w:rPr>
        <w:t xml:space="preserve">подпрограммы  </w:t>
      </w:r>
      <w:r w:rsidRPr="00F4041B">
        <w:rPr>
          <w:rFonts w:ascii="Times New Roman" w:eastAsiaTheme="minorHAnsi" w:hAnsi="Times New Roman" w:cs="Times New Roman"/>
          <w:iCs/>
          <w:sz w:val="28"/>
          <w:szCs w:val="28"/>
        </w:rPr>
        <w:t xml:space="preserve">запланировано </w:t>
      </w:r>
      <w:r w:rsidR="008E1747">
        <w:rPr>
          <w:rFonts w:ascii="Times New Roman" w:eastAsiaTheme="minorHAnsi" w:hAnsi="Times New Roman" w:cs="Times New Roman"/>
          <w:iCs/>
          <w:sz w:val="28"/>
          <w:szCs w:val="28"/>
        </w:rPr>
        <w:t>осуществление государственной по</w:t>
      </w:r>
      <w:r w:rsidR="008E1747">
        <w:rPr>
          <w:rFonts w:ascii="Times New Roman" w:eastAsiaTheme="minorHAnsi" w:hAnsi="Times New Roman" w:cs="Times New Roman"/>
          <w:iCs/>
          <w:sz w:val="28"/>
          <w:szCs w:val="28"/>
        </w:rPr>
        <w:t>д</w:t>
      </w:r>
      <w:r w:rsidR="008E1747">
        <w:rPr>
          <w:rFonts w:ascii="Times New Roman" w:eastAsiaTheme="minorHAnsi" w:hAnsi="Times New Roman" w:cs="Times New Roman"/>
          <w:iCs/>
          <w:sz w:val="28"/>
          <w:szCs w:val="28"/>
        </w:rPr>
        <w:t xml:space="preserve">держки 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проектов по модернизации и созданию новых производств энергоэффекти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lastRenderedPageBreak/>
        <w:t>ных и экологичных строительных материалов, изделий, конструкций путем пред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ставления субсидии юридическим лицам на возмещение части затрат на уплату пр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центов по кредитам, полученным в российских кредитных организациях на реализ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F4041B">
        <w:rPr>
          <w:rFonts w:ascii="Times New Roman" w:eastAsiaTheme="minorHAnsi" w:hAnsi="Times New Roman" w:cs="Times New Roman"/>
          <w:sz w:val="28"/>
          <w:szCs w:val="28"/>
        </w:rPr>
        <w:t>цию проектов по модернизации и созданию новых производств энергоэффективных и экологичных строительных материалов, изделий, конструкций.</w:t>
      </w:r>
      <w:proofErr w:type="gramEnd"/>
      <w:r w:rsidR="008E174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E1747">
        <w:rPr>
          <w:rFonts w:ascii="Times New Roman" w:hAnsi="Times New Roman" w:cs="Times New Roman"/>
          <w:iCs/>
          <w:sz w:val="28"/>
          <w:szCs w:val="28"/>
          <w:lang w:eastAsia="ru-RU"/>
        </w:rPr>
        <w:t>Данное меропри</w:t>
      </w:r>
      <w:r w:rsidR="008E1747">
        <w:rPr>
          <w:rFonts w:ascii="Times New Roman" w:hAnsi="Times New Roman" w:cs="Times New Roman"/>
          <w:iCs/>
          <w:sz w:val="28"/>
          <w:szCs w:val="28"/>
          <w:lang w:eastAsia="ru-RU"/>
        </w:rPr>
        <w:t>я</w:t>
      </w:r>
      <w:r w:rsidR="008E1747">
        <w:rPr>
          <w:rFonts w:ascii="Times New Roman" w:hAnsi="Times New Roman" w:cs="Times New Roman"/>
          <w:iCs/>
          <w:sz w:val="28"/>
          <w:szCs w:val="28"/>
          <w:lang w:eastAsia="ru-RU"/>
        </w:rPr>
        <w:t>тие не осуществляется в связи с отсутствием финансирования.</w:t>
      </w:r>
    </w:p>
    <w:p w:rsidR="00F4041B" w:rsidRPr="00F4041B" w:rsidRDefault="008E1747" w:rsidP="008E1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В рамках основного мероприятия в</w:t>
      </w:r>
      <w:r w:rsidR="00F4041B" w:rsidRPr="00F4041B">
        <w:rPr>
          <w:rFonts w:ascii="Times New Roman" w:hAnsi="Times New Roman" w:cs="Times New Roman"/>
          <w:iCs/>
          <w:sz w:val="28"/>
          <w:szCs w:val="28"/>
          <w:lang w:eastAsia="ru-RU"/>
        </w:rPr>
        <w:t>едётся мониторинг индекса производства отрасли, а так же среднесписочн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ой</w:t>
      </w:r>
      <w:r w:rsidR="00F4041B" w:rsidRPr="00F4041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численност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и</w:t>
      </w:r>
      <w:r w:rsidR="00F4041B" w:rsidRPr="00F4041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работников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F4041B" w:rsidRPr="00F4041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занятых в отрасли.</w:t>
      </w:r>
    </w:p>
    <w:p w:rsidR="008E1747" w:rsidRDefault="008E1747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ипотечного жилищного кредитования 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в Оренбургской области 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Pr="004917E2" w:rsidRDefault="00FA6B90" w:rsidP="00B12345">
      <w:pPr>
        <w:spacing w:after="0" w:line="240" w:lineRule="auto"/>
        <w:rPr>
          <w:rFonts w:ascii="Times New Roman" w:hAnsi="Times New Roman" w:cs="Times New Roman"/>
        </w:rPr>
      </w:pPr>
    </w:p>
    <w:p w:rsidR="00C0460F" w:rsidRDefault="00C0460F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7FB">
        <w:rPr>
          <w:rFonts w:ascii="Times New Roman" w:hAnsi="Times New Roman" w:cs="Times New Roman"/>
          <w:b/>
          <w:sz w:val="28"/>
          <w:szCs w:val="28"/>
        </w:rPr>
        <w:t>Основное мероприятие 5.1 «Поддержка ипотечного жилищного кредит</w:t>
      </w:r>
      <w:r w:rsidRPr="002F37FB">
        <w:rPr>
          <w:rFonts w:ascii="Times New Roman" w:hAnsi="Times New Roman" w:cs="Times New Roman"/>
          <w:b/>
          <w:sz w:val="28"/>
          <w:szCs w:val="28"/>
        </w:rPr>
        <w:t>о</w:t>
      </w:r>
      <w:r w:rsidRPr="002F37FB">
        <w:rPr>
          <w:rFonts w:ascii="Times New Roman" w:hAnsi="Times New Roman" w:cs="Times New Roman"/>
          <w:b/>
          <w:sz w:val="28"/>
          <w:szCs w:val="28"/>
        </w:rPr>
        <w:t>вания населения»</w:t>
      </w:r>
      <w:r w:rsidR="00A83828" w:rsidRPr="002F37FB">
        <w:rPr>
          <w:rFonts w:ascii="Times New Roman" w:hAnsi="Times New Roman" w:cs="Times New Roman"/>
          <w:b/>
          <w:sz w:val="28"/>
          <w:szCs w:val="28"/>
        </w:rPr>
        <w:t>.</w:t>
      </w:r>
    </w:p>
    <w:p w:rsidR="00F92940" w:rsidRDefault="00111DE3" w:rsidP="00F92940">
      <w:pPr>
        <w:shd w:val="clear" w:color="auto" w:fill="FFFFFF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11DE3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субсидии некоммерческим организациям, не являющимся бюджетными и автономными учреждениями, на рефинансирование ипотечных ж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лищных кредитов в соответствии с Законом Оренбургской области «Об областном бюджете на 2018 год и на плановый период 2019 и 2020 годов» от </w:t>
      </w:r>
      <w:r w:rsidR="00CE77D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>21.12.2017 № 747/178-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sz w:val="28"/>
          <w:szCs w:val="28"/>
        </w:rPr>
        <w:t>-ОЗ (в редакции от 15.06.2018 № 1069/271-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sz w:val="28"/>
          <w:szCs w:val="28"/>
        </w:rPr>
        <w:t>-ОЗ) не предусмотрено.</w:t>
      </w:r>
      <w:r w:rsidR="00F92940" w:rsidRPr="00F929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2940" w:rsidRPr="00CB4E72" w:rsidRDefault="00F92940" w:rsidP="00F92940">
      <w:pPr>
        <w:shd w:val="clear" w:color="auto" w:fill="FFFFFF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93CAA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B4E72">
        <w:rPr>
          <w:rFonts w:ascii="Times New Roman" w:hAnsi="Times New Roman" w:cs="Times New Roman"/>
          <w:sz w:val="28"/>
          <w:szCs w:val="28"/>
          <w:lang w:eastAsia="ru-RU"/>
        </w:rPr>
        <w:t>оддержк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B4E72">
        <w:rPr>
          <w:rFonts w:ascii="Times New Roman" w:hAnsi="Times New Roman" w:cs="Times New Roman"/>
          <w:sz w:val="28"/>
          <w:szCs w:val="28"/>
          <w:lang w:eastAsia="ru-RU"/>
        </w:rPr>
        <w:t xml:space="preserve"> ипотечного жилищного кредитования населения </w:t>
      </w:r>
      <w:r w:rsidRPr="00F93CA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A419FC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A419FC">
        <w:rPr>
          <w:rFonts w:ascii="Times New Roman" w:hAnsi="Times New Roman" w:cs="Times New Roman"/>
          <w:bCs/>
          <w:sz w:val="28"/>
          <w:szCs w:val="28"/>
        </w:rPr>
        <w:t xml:space="preserve"> году в Оренбуржье продолжа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Pr="00A419FC">
        <w:rPr>
          <w:rFonts w:ascii="Times New Roman" w:hAnsi="Times New Roman" w:cs="Times New Roman"/>
          <w:bCs/>
          <w:sz w:val="28"/>
          <w:szCs w:val="28"/>
        </w:rPr>
        <w:t xml:space="preserve"> реализация программы льготного ипотечного кредитования </w:t>
      </w:r>
      <w:r w:rsidRPr="00CB4E72">
        <w:rPr>
          <w:rFonts w:ascii="Times New Roman" w:hAnsi="Times New Roman" w:cs="Times New Roman"/>
          <w:bCs/>
          <w:sz w:val="28"/>
          <w:szCs w:val="28"/>
          <w:lang w:eastAsia="ru-RU"/>
        </w:rPr>
        <w:t>нуждающихся в улучшении жилищных условий определенных кат</w:t>
      </w:r>
      <w:r w:rsidRPr="00CB4E72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CB4E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горий граждан. </w:t>
      </w:r>
    </w:p>
    <w:p w:rsidR="00F92940" w:rsidRDefault="00F92940" w:rsidP="00F929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1 полугодие 2018 года количество семей</w:t>
      </w:r>
      <w:r w:rsidRPr="00CB4E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9FC">
        <w:rPr>
          <w:rFonts w:ascii="Times New Roman" w:hAnsi="Times New Roman" w:cs="Times New Roman"/>
          <w:sz w:val="28"/>
          <w:szCs w:val="28"/>
          <w:lang w:eastAsia="ru-RU"/>
        </w:rPr>
        <w:t>оренбуржцев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улучшивших ж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лищные условия с помощью ипотечных кредитов, выданных в рамках реализации мероприятия настоящей подпрограммы, составило 5 (14,3 % от плана).</w:t>
      </w:r>
    </w:p>
    <w:p w:rsidR="00111DE3" w:rsidRDefault="00111DE3" w:rsidP="001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предоставление социальных выплат нуждающимся в улучшении жили</w:t>
      </w:r>
      <w:r>
        <w:rPr>
          <w:rFonts w:ascii="Times New Roman" w:hAnsi="Times New Roman" w:cs="Times New Roman"/>
          <w:bCs/>
          <w:sz w:val="28"/>
          <w:szCs w:val="28"/>
        </w:rPr>
        <w:t>щ</w:t>
      </w:r>
      <w:r>
        <w:rPr>
          <w:rFonts w:ascii="Times New Roman" w:hAnsi="Times New Roman" w:cs="Times New Roman"/>
          <w:bCs/>
          <w:sz w:val="28"/>
          <w:szCs w:val="28"/>
        </w:rPr>
        <w:t>ных условий гражданам на уплату части первоначального взноса при получении ипотечного жилищного кредита предусмотрено 8 765,0 тыс. рублей средств облас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ного бюджета. По состоянию на 01.07.2018г. выдано </w:t>
      </w:r>
      <w:r w:rsidR="00012C31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свидетельств на сумму </w:t>
      </w:r>
      <w:r w:rsidR="00012C31">
        <w:rPr>
          <w:rFonts w:ascii="Times New Roman" w:hAnsi="Times New Roman" w:cs="Times New Roman"/>
          <w:bCs/>
          <w:sz w:val="28"/>
          <w:szCs w:val="28"/>
        </w:rPr>
        <w:t>8 742,68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рублей, улучшили жилищные условия </w:t>
      </w:r>
      <w:r w:rsidR="00012C31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семей на сумму </w:t>
      </w:r>
      <w:r w:rsidR="00012C31">
        <w:rPr>
          <w:rFonts w:ascii="Times New Roman" w:hAnsi="Times New Roman" w:cs="Times New Roman"/>
          <w:bCs/>
          <w:sz w:val="28"/>
          <w:szCs w:val="28"/>
        </w:rPr>
        <w:t>5 471,14</w:t>
      </w:r>
      <w:r w:rsidR="00825BF2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11DE3" w:rsidRDefault="00111DE3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</w:p>
    <w:p w:rsidR="004E3D05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«Переселение граждан Оренбургской области </w:t>
      </w:r>
      <w:proofErr w:type="gramStart"/>
      <w:r w:rsidRPr="00E55270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многоквартирных домов, признанных аварийными, 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в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Pr="00E5527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FBA" w:rsidRPr="00E65FBA" w:rsidRDefault="00E65FBA" w:rsidP="00E65F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FBA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6.1 </w:t>
      </w:r>
      <w:r w:rsidRPr="00E65FBA">
        <w:rPr>
          <w:rFonts w:ascii="Times New Roman" w:hAnsi="Times New Roman" w:cs="Times New Roman"/>
          <w:bCs/>
          <w:sz w:val="28"/>
          <w:szCs w:val="28"/>
        </w:rPr>
        <w:t>«</w:t>
      </w:r>
      <w:r w:rsidRPr="00E65FBA">
        <w:rPr>
          <w:rFonts w:ascii="Times New Roman" w:hAnsi="Times New Roman" w:cs="Times New Roman"/>
          <w:sz w:val="28"/>
          <w:szCs w:val="28"/>
        </w:rPr>
        <w:t>Переселение граждан из аварийных многоква</w:t>
      </w:r>
      <w:r w:rsidRPr="00E65FBA">
        <w:rPr>
          <w:rFonts w:ascii="Times New Roman" w:hAnsi="Times New Roman" w:cs="Times New Roman"/>
          <w:sz w:val="28"/>
          <w:szCs w:val="28"/>
        </w:rPr>
        <w:t>р</w:t>
      </w:r>
      <w:r w:rsidRPr="00E65FBA">
        <w:rPr>
          <w:rFonts w:ascii="Times New Roman" w:hAnsi="Times New Roman" w:cs="Times New Roman"/>
          <w:sz w:val="28"/>
          <w:szCs w:val="28"/>
        </w:rPr>
        <w:t>тирных домов».</w:t>
      </w:r>
    </w:p>
    <w:p w:rsidR="00891913" w:rsidRPr="00891913" w:rsidRDefault="00891913" w:rsidP="008919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91913">
        <w:rPr>
          <w:rFonts w:ascii="Times New Roman" w:eastAsia="Calibri" w:hAnsi="Times New Roman"/>
          <w:sz w:val="28"/>
          <w:szCs w:val="28"/>
        </w:rPr>
        <w:t>В соответствии с подпрограммой «Переселение  граждан Оренбургской о</w:t>
      </w:r>
      <w:r w:rsidRPr="00891913">
        <w:rPr>
          <w:rFonts w:ascii="Times New Roman" w:eastAsia="Calibri" w:hAnsi="Times New Roman"/>
          <w:sz w:val="28"/>
          <w:szCs w:val="28"/>
        </w:rPr>
        <w:t>б</w:t>
      </w:r>
      <w:r w:rsidRPr="00891913">
        <w:rPr>
          <w:rFonts w:ascii="Times New Roman" w:eastAsia="Calibri" w:hAnsi="Times New Roman"/>
          <w:sz w:val="28"/>
          <w:szCs w:val="28"/>
        </w:rPr>
        <w:t>ласти из многоквартирных домов, признанных аварийными, в 2014</w:t>
      </w:r>
      <w:r w:rsidR="00B01876" w:rsidRPr="00B01876">
        <w:rPr>
          <w:rFonts w:ascii="Times New Roman" w:eastAsia="Calibri" w:hAnsi="Times New Roman"/>
          <w:sz w:val="28"/>
          <w:szCs w:val="28"/>
        </w:rPr>
        <w:t>–</w:t>
      </w:r>
      <w:r w:rsidRPr="00891913">
        <w:rPr>
          <w:rFonts w:ascii="Times New Roman" w:eastAsia="Calibri" w:hAnsi="Times New Roman"/>
          <w:sz w:val="28"/>
          <w:szCs w:val="28"/>
        </w:rPr>
        <w:t>2020 годах» государственной программы «Стимулирование развития жилищного строительства Оренбургской области в 2014</w:t>
      </w:r>
      <w:r w:rsidR="00B01876" w:rsidRPr="00B01876">
        <w:rPr>
          <w:rFonts w:ascii="Times New Roman" w:eastAsia="Calibri" w:hAnsi="Times New Roman"/>
          <w:sz w:val="28"/>
          <w:szCs w:val="28"/>
        </w:rPr>
        <w:t>–</w:t>
      </w:r>
      <w:r w:rsidRPr="00891913">
        <w:rPr>
          <w:rFonts w:ascii="Times New Roman" w:eastAsia="Calibri" w:hAnsi="Times New Roman"/>
          <w:sz w:val="28"/>
          <w:szCs w:val="28"/>
        </w:rPr>
        <w:t>2020 годах», утвержденной постановлением Прав</w:t>
      </w:r>
      <w:r w:rsidRPr="00891913">
        <w:rPr>
          <w:rFonts w:ascii="Times New Roman" w:eastAsia="Calibri" w:hAnsi="Times New Roman"/>
          <w:sz w:val="28"/>
          <w:szCs w:val="28"/>
        </w:rPr>
        <w:t>и</w:t>
      </w:r>
      <w:r w:rsidRPr="00891913">
        <w:rPr>
          <w:rFonts w:ascii="Times New Roman" w:eastAsia="Calibri" w:hAnsi="Times New Roman"/>
          <w:sz w:val="28"/>
          <w:szCs w:val="28"/>
        </w:rPr>
        <w:lastRenderedPageBreak/>
        <w:t>тельства Оренбургской области от 30.08.2013 № 737-пп, в 2018 году установлен ц</w:t>
      </w:r>
      <w:r w:rsidRPr="00891913">
        <w:rPr>
          <w:rFonts w:ascii="Times New Roman" w:eastAsia="Calibri" w:hAnsi="Times New Roman"/>
          <w:sz w:val="28"/>
          <w:szCs w:val="28"/>
        </w:rPr>
        <w:t>е</w:t>
      </w:r>
      <w:r w:rsidRPr="00891913">
        <w:rPr>
          <w:rFonts w:ascii="Times New Roman" w:eastAsia="Calibri" w:hAnsi="Times New Roman"/>
          <w:sz w:val="28"/>
          <w:szCs w:val="28"/>
        </w:rPr>
        <w:t xml:space="preserve">левой показатель: «площадь, подлежащая расселению - 13,8 </w:t>
      </w:r>
      <w:proofErr w:type="spellStart"/>
      <w:r w:rsidRPr="00891913">
        <w:rPr>
          <w:rFonts w:ascii="Times New Roman" w:eastAsia="Calibri" w:hAnsi="Times New Roman"/>
          <w:sz w:val="28"/>
          <w:szCs w:val="28"/>
        </w:rPr>
        <w:t>тыс.кв</w:t>
      </w:r>
      <w:proofErr w:type="spellEnd"/>
      <w:r w:rsidRPr="00891913">
        <w:rPr>
          <w:rFonts w:ascii="Times New Roman" w:eastAsia="Calibri" w:hAnsi="Times New Roman"/>
          <w:sz w:val="28"/>
          <w:szCs w:val="28"/>
        </w:rPr>
        <w:t>. метров авари</w:t>
      </w:r>
      <w:r w:rsidRPr="00891913">
        <w:rPr>
          <w:rFonts w:ascii="Times New Roman" w:eastAsia="Calibri" w:hAnsi="Times New Roman"/>
          <w:sz w:val="28"/>
          <w:szCs w:val="28"/>
        </w:rPr>
        <w:t>й</w:t>
      </w:r>
      <w:r w:rsidRPr="00891913">
        <w:rPr>
          <w:rFonts w:ascii="Times New Roman" w:eastAsia="Calibri" w:hAnsi="Times New Roman"/>
          <w:sz w:val="28"/>
          <w:szCs w:val="28"/>
        </w:rPr>
        <w:t xml:space="preserve">ного жилищного фонда». </w:t>
      </w:r>
    </w:p>
    <w:p w:rsidR="00263E79" w:rsidRDefault="00263E79" w:rsidP="00263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891913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мероприятий в госпрограмме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были </w:t>
      </w:r>
      <w:r w:rsidRPr="00891913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предусмотрены средства областного бюджета – 403 187,5 тыс. рублей. </w:t>
      </w:r>
      <w:r>
        <w:rPr>
          <w:rFonts w:ascii="Times New Roman" w:eastAsia="Calibri" w:hAnsi="Times New Roman" w:cs="Times New Roman"/>
          <w:bCs/>
          <w:sz w:val="28"/>
          <w:szCs w:val="28"/>
        </w:rPr>
        <w:t>В июне 2018 года  в Закон об облас</w:t>
      </w: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ном бюджете на 2018 год внесены изменения в части перераспределения субсидий, предусмотренных на переселение граждан из многоквартирных домов, признанных аварийными, на другие статьи расходов. </w:t>
      </w:r>
    </w:p>
    <w:p w:rsidR="00263E79" w:rsidRPr="00876589" w:rsidRDefault="00263E79" w:rsidP="00263E79">
      <w:pPr>
        <w:tabs>
          <w:tab w:val="left" w:pos="8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ональных целях и стратегических задачах развития Российской Федерации на пер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од до 2024 года» определены цели и стратегические задачи развития Российской Федерации на период до 2024 года в сфере жилья и городской среды.  Даны поруч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Правительству Российской Федерации на период с 2018 по 2024 годы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чить устойчивое сокращение непригодного для проживания жилищного фонда.</w:t>
      </w:r>
    </w:p>
    <w:p w:rsidR="00263E79" w:rsidRDefault="00263E79" w:rsidP="00263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 1 января 2019 года будут введены в действие изменения в Жилищный К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декс Российской Федерации, регламентирующие новый механизм переселения граждан из аварийного жилищного фонда, признанного таковым после 1 января 2012 года. </w:t>
      </w:r>
    </w:p>
    <w:p w:rsidR="00263E79" w:rsidRDefault="00263E79" w:rsidP="00263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настоящее время Минстроем России разработаны предложения по наци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нальному проекту «Жилье и городская среда», в котором субъектам федерации определены основные задачи: до 31 декабря 2019 года формирование реестра ав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>рийного жилищного фонда, инвентаризация аварийного жилищного фонда, разр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ботка и утверждение региональных программ.  </w:t>
      </w:r>
    </w:p>
    <w:p w:rsidR="00263E79" w:rsidRPr="00891913" w:rsidRDefault="00263E79" w:rsidP="008919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</w:p>
    <w:p w:rsidR="001C1BC9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жильем молодых семей в Оренбургской области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на 2014</w:t>
      </w:r>
      <w:r w:rsidR="00B01876" w:rsidRPr="00B0187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годы»</w:t>
      </w:r>
    </w:p>
    <w:p w:rsidR="00FA6B9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094" w:rsidRP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Основное мероприятие 7.1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 xml:space="preserve"> «Улучшение жилищных условий молодых семей» </w:t>
      </w:r>
    </w:p>
    <w:p w:rsidR="005D2094" w:rsidRPr="005D2094" w:rsidRDefault="005D2094" w:rsidP="005D20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94">
        <w:rPr>
          <w:rFonts w:ascii="Times New Roman" w:hAnsi="Times New Roman" w:cs="Times New Roman"/>
          <w:sz w:val="28"/>
          <w:szCs w:val="28"/>
        </w:rPr>
        <w:t>В 2018 году намечено улучшить жилищные условия 480 молодым семьям. Улучшили жилищные условия 232 молодых семей, в т. ч.:</w:t>
      </w:r>
    </w:p>
    <w:p w:rsidR="005D2094" w:rsidRPr="005D2094" w:rsidRDefault="005D2094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094">
        <w:rPr>
          <w:rFonts w:ascii="Times New Roman" w:hAnsi="Times New Roman" w:cs="Times New Roman"/>
          <w:sz w:val="28"/>
          <w:szCs w:val="28"/>
        </w:rPr>
        <w:t>158 молодых семей, улучшили жилищные условия при помощи социальной выплаты на приобретение (строительство) жилья на общую сумму – 130</w:t>
      </w:r>
      <w:r w:rsidR="00825BF2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>204,42 тыс. рублей, из них: областной бюджет – 95</w:t>
      </w:r>
      <w:r w:rsidR="00825BF2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>020,29 тыс. рублей, местный бюджет</w:t>
      </w:r>
      <w:r w:rsidR="00CE77D7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 xml:space="preserve">– </w:t>
      </w:r>
      <w:r w:rsidR="00CE77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2094">
        <w:rPr>
          <w:rFonts w:ascii="Times New Roman" w:hAnsi="Times New Roman" w:cs="Times New Roman"/>
          <w:sz w:val="28"/>
          <w:szCs w:val="28"/>
        </w:rPr>
        <w:t>35</w:t>
      </w:r>
      <w:r w:rsidR="00825BF2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>184,13 тыс. рублей.</w:t>
      </w:r>
      <w:proofErr w:type="gramEnd"/>
    </w:p>
    <w:p w:rsidR="005D2094" w:rsidRPr="005D2094" w:rsidRDefault="005D2094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94">
        <w:rPr>
          <w:rFonts w:ascii="Times New Roman" w:hAnsi="Times New Roman" w:cs="Times New Roman"/>
          <w:sz w:val="28"/>
          <w:szCs w:val="28"/>
        </w:rPr>
        <w:t>40 молодых семей, улучшили жилищные условия при помощи социальной выплаты на приобретение (строительство) жилья отдельным категориям молодых семей на общую сумму – 27</w:t>
      </w:r>
      <w:r w:rsidR="00825BF2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 xml:space="preserve">244,3 тыс. рублей, из них: областной бюджет – </w:t>
      </w:r>
      <w:r w:rsidR="00CE77D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2094">
        <w:rPr>
          <w:rFonts w:ascii="Times New Roman" w:hAnsi="Times New Roman" w:cs="Times New Roman"/>
          <w:sz w:val="28"/>
          <w:szCs w:val="28"/>
        </w:rPr>
        <w:t>20</w:t>
      </w:r>
      <w:r w:rsidR="00825BF2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>384,5 тыс. рублей, местный бюджет – 6</w:t>
      </w:r>
      <w:r w:rsidR="00825BF2">
        <w:rPr>
          <w:rFonts w:ascii="Times New Roman" w:hAnsi="Times New Roman" w:cs="Times New Roman"/>
          <w:sz w:val="28"/>
          <w:szCs w:val="28"/>
        </w:rPr>
        <w:t xml:space="preserve"> </w:t>
      </w:r>
      <w:r w:rsidRPr="005D2094">
        <w:rPr>
          <w:rFonts w:ascii="Times New Roman" w:hAnsi="Times New Roman" w:cs="Times New Roman"/>
          <w:sz w:val="28"/>
          <w:szCs w:val="28"/>
        </w:rPr>
        <w:t>859,8 тыс. рублей.</w:t>
      </w:r>
    </w:p>
    <w:p w:rsidR="005D2094" w:rsidRPr="005D2094" w:rsidRDefault="005D2094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94">
        <w:rPr>
          <w:rFonts w:ascii="Times New Roman" w:hAnsi="Times New Roman" w:cs="Times New Roman"/>
          <w:sz w:val="28"/>
          <w:szCs w:val="28"/>
        </w:rPr>
        <w:t>17 молодых семей, улучшили жилищные условия при помощи социальной выплаты при получении кредита на приобретение жилья за счет средств областного бюджета на общую сумму – 6 596,70 тыс. рублей.</w:t>
      </w:r>
    </w:p>
    <w:p w:rsidR="005D2094" w:rsidRPr="005D2094" w:rsidRDefault="005D2094" w:rsidP="005D2094">
      <w:p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2094">
        <w:rPr>
          <w:rFonts w:ascii="Times New Roman" w:hAnsi="Times New Roman" w:cs="Times New Roman"/>
          <w:sz w:val="28"/>
          <w:szCs w:val="28"/>
        </w:rPr>
        <w:t>17 молодых семей, улучшили жилищные условия при помощи социальной выплаты на погашение части стоимости жилья в случае рождения (усыновления) ребенка за счет средств областного бюджета на общую сумму – 7 213,70 тыс. ру</w:t>
      </w:r>
      <w:r w:rsidRPr="005D2094">
        <w:rPr>
          <w:rFonts w:ascii="Times New Roman" w:hAnsi="Times New Roman" w:cs="Times New Roman"/>
          <w:sz w:val="28"/>
          <w:szCs w:val="28"/>
        </w:rPr>
        <w:t>б</w:t>
      </w:r>
      <w:r w:rsidRPr="005D2094">
        <w:rPr>
          <w:rFonts w:ascii="Times New Roman" w:hAnsi="Times New Roman" w:cs="Times New Roman"/>
          <w:sz w:val="28"/>
          <w:szCs w:val="28"/>
        </w:rPr>
        <w:t>лей.</w:t>
      </w:r>
    </w:p>
    <w:p w:rsidR="005D2094" w:rsidRP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Основное мероприятие 7.2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реализации подпрограммы «Обе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D2094">
        <w:rPr>
          <w:rFonts w:ascii="Times New Roman" w:hAnsi="Times New Roman" w:cs="Times New Roman"/>
          <w:sz w:val="28"/>
          <w:szCs w:val="28"/>
          <w:lang w:eastAsia="ru-RU"/>
        </w:rPr>
        <w:t xml:space="preserve">печение жильем молодых семей в Оренбургской области» на 2014–2020 годы» </w:t>
      </w:r>
    </w:p>
    <w:p w:rsidR="005D2094" w:rsidRPr="005D2094" w:rsidRDefault="005D2094" w:rsidP="005D2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94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мероприятий Подпрограммы израсходовано 10,3 тыс. рублей.</w:t>
      </w:r>
    </w:p>
    <w:p w:rsidR="00FA6B90" w:rsidRDefault="00FA6B90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C9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</w:p>
    <w:p w:rsidR="004E3D05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реализации государственной программы </w:t>
      </w:r>
    </w:p>
    <w:p w:rsidR="00FA6B90" w:rsidRPr="00761DE0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«Стимулирование развития жилищного строительства в Оренбургской области в 2014 - 2020 годах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Default="00FA6B90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FBA" w:rsidRPr="00E65FBA" w:rsidRDefault="00E65FBA" w:rsidP="00E65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FBA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8.1 </w:t>
      </w:r>
      <w:r w:rsidRPr="00E65FBA">
        <w:rPr>
          <w:rFonts w:ascii="Times New Roman" w:hAnsi="Times New Roman"/>
          <w:sz w:val="28"/>
          <w:szCs w:val="28"/>
        </w:rPr>
        <w:t>«Обеспечение деятельности органа исполнител</w:t>
      </w:r>
      <w:r w:rsidRPr="00E65FBA">
        <w:rPr>
          <w:rFonts w:ascii="Times New Roman" w:hAnsi="Times New Roman"/>
          <w:sz w:val="28"/>
          <w:szCs w:val="28"/>
        </w:rPr>
        <w:t>ь</w:t>
      </w:r>
      <w:r w:rsidRPr="00E65FBA">
        <w:rPr>
          <w:rFonts w:ascii="Times New Roman" w:hAnsi="Times New Roman"/>
          <w:sz w:val="28"/>
          <w:szCs w:val="28"/>
        </w:rPr>
        <w:t>ной власти и учреждения по исполнению функций заказчика-застройщика и стро</w:t>
      </w:r>
      <w:r w:rsidRPr="00E65FBA">
        <w:rPr>
          <w:rFonts w:ascii="Times New Roman" w:hAnsi="Times New Roman"/>
          <w:sz w:val="28"/>
          <w:szCs w:val="28"/>
        </w:rPr>
        <w:t>и</w:t>
      </w:r>
      <w:r w:rsidRPr="00E65FBA">
        <w:rPr>
          <w:rFonts w:ascii="Times New Roman" w:hAnsi="Times New Roman"/>
          <w:sz w:val="28"/>
          <w:szCs w:val="28"/>
        </w:rPr>
        <w:t>тельного контроля».</w:t>
      </w:r>
    </w:p>
    <w:p w:rsidR="00D308B6" w:rsidRPr="00D308B6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08B6">
        <w:rPr>
          <w:rFonts w:ascii="Times New Roman" w:eastAsiaTheme="minorHAnsi" w:hAnsi="Times New Roman" w:cs="Times New Roman"/>
          <w:sz w:val="28"/>
          <w:szCs w:val="28"/>
        </w:rPr>
        <w:t>За первое полугодие</w:t>
      </w:r>
      <w:r w:rsidR="00041559">
        <w:rPr>
          <w:rFonts w:ascii="Times New Roman" w:eastAsiaTheme="minorHAnsi" w:hAnsi="Times New Roman" w:cs="Times New Roman"/>
          <w:sz w:val="28"/>
          <w:szCs w:val="28"/>
        </w:rPr>
        <w:t xml:space="preserve"> 2018 года должностными лицами И</w:t>
      </w:r>
      <w:r w:rsidRPr="00D308B6">
        <w:rPr>
          <w:rFonts w:ascii="Times New Roman" w:eastAsiaTheme="minorHAnsi" w:hAnsi="Times New Roman" w:cs="Times New Roman"/>
          <w:sz w:val="28"/>
          <w:szCs w:val="28"/>
        </w:rPr>
        <w:t>нспекции госуда</w:t>
      </w:r>
      <w:r w:rsidRPr="00D308B6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D308B6">
        <w:rPr>
          <w:rFonts w:ascii="Times New Roman" w:eastAsiaTheme="minorHAnsi" w:hAnsi="Times New Roman" w:cs="Times New Roman"/>
          <w:sz w:val="28"/>
          <w:szCs w:val="28"/>
        </w:rPr>
        <w:t>ственного строительного надзора Оренбургской области:</w:t>
      </w:r>
    </w:p>
    <w:p w:rsidR="00D308B6" w:rsidRPr="00041559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08B6">
        <w:rPr>
          <w:rFonts w:ascii="Times New Roman" w:eastAsiaTheme="minorHAnsi" w:hAnsi="Times New Roman" w:cs="Times New Roman"/>
          <w:sz w:val="28"/>
          <w:szCs w:val="28"/>
        </w:rPr>
        <w:t xml:space="preserve">- проверено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119 предписаний об устранении нарушений при строительстве, реконструкции объектов капитального строительства;</w:t>
      </w:r>
    </w:p>
    <w:p w:rsidR="00D308B6" w:rsidRPr="00041559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1559">
        <w:rPr>
          <w:rFonts w:ascii="Times New Roman" w:eastAsiaTheme="minorHAnsi" w:hAnsi="Times New Roman" w:cs="Times New Roman"/>
          <w:sz w:val="28"/>
          <w:szCs w:val="28"/>
        </w:rPr>
        <w:t>- устранено</w:t>
      </w:r>
      <w:r w:rsidRPr="00041559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243 нарушения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</w:p>
    <w:p w:rsidR="00D308B6" w:rsidRPr="00041559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1559">
        <w:rPr>
          <w:rFonts w:ascii="Times New Roman" w:eastAsiaTheme="minorHAnsi" w:hAnsi="Times New Roman" w:cs="Times New Roman"/>
          <w:sz w:val="28"/>
          <w:szCs w:val="28"/>
        </w:rPr>
        <w:t>- выдано</w:t>
      </w:r>
      <w:r w:rsidRPr="00041559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56</w:t>
      </w:r>
      <w:r w:rsidRPr="00041559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заключений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 по заявл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ниям, поступившим от застройщиков;</w:t>
      </w:r>
    </w:p>
    <w:p w:rsidR="00D308B6" w:rsidRPr="00041559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1559">
        <w:rPr>
          <w:rFonts w:ascii="Times New Roman" w:eastAsiaTheme="minorHAnsi" w:hAnsi="Times New Roman" w:cs="Times New Roman"/>
          <w:sz w:val="28"/>
          <w:szCs w:val="28"/>
        </w:rPr>
        <w:t>- проверено 35</w:t>
      </w:r>
      <w:r w:rsidRPr="00041559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="00CE77D7">
        <w:rPr>
          <w:rFonts w:ascii="Times New Roman" w:eastAsiaTheme="minorHAnsi" w:hAnsi="Times New Roman" w:cs="Times New Roman"/>
          <w:sz w:val="28"/>
          <w:szCs w:val="28"/>
        </w:rPr>
        <w:t>предписаний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 xml:space="preserve"> об устранении выявленных нарушений требов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ний законодательства о долевом строительстве;</w:t>
      </w:r>
    </w:p>
    <w:p w:rsidR="00D308B6" w:rsidRPr="00041559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1559">
        <w:rPr>
          <w:rFonts w:ascii="Times New Roman" w:eastAsiaTheme="minorHAnsi" w:hAnsi="Times New Roman" w:cs="Times New Roman"/>
          <w:sz w:val="28"/>
          <w:szCs w:val="28"/>
        </w:rPr>
        <w:t>- проанализировано</w:t>
      </w:r>
      <w:r w:rsidRPr="00041559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77</w:t>
      </w:r>
      <w:r w:rsidRPr="00041559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отчетност</w:t>
      </w:r>
      <w:r w:rsidR="00CE77D7">
        <w:rPr>
          <w:rFonts w:ascii="Times New Roman" w:eastAsiaTheme="minorHAnsi" w:hAnsi="Times New Roman" w:cs="Times New Roman"/>
          <w:sz w:val="28"/>
          <w:szCs w:val="28"/>
        </w:rPr>
        <w:t>ей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 xml:space="preserve"> застройщиков, привлекающих денежные средства на основании договоров участия в долевом строительстве;</w:t>
      </w:r>
    </w:p>
    <w:p w:rsidR="00D308B6" w:rsidRPr="00041559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1559">
        <w:rPr>
          <w:rFonts w:ascii="Times New Roman" w:eastAsiaTheme="minorHAnsi" w:hAnsi="Times New Roman" w:cs="Times New Roman"/>
          <w:sz w:val="28"/>
          <w:szCs w:val="28"/>
        </w:rPr>
        <w:t>- рассмотрено в установленные сроки 68 обращени</w:t>
      </w:r>
      <w:r w:rsidR="00CE77D7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 xml:space="preserve"> граждан и организа</w:t>
      </w:r>
      <w:r w:rsidR="00CE77D7">
        <w:rPr>
          <w:rFonts w:ascii="Times New Roman" w:eastAsiaTheme="minorHAnsi" w:hAnsi="Times New Roman" w:cs="Times New Roman"/>
          <w:sz w:val="28"/>
          <w:szCs w:val="28"/>
        </w:rPr>
        <w:t>ций, поступивших в И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нспекцию государственного строительного надзора Оренбургской области.</w:t>
      </w:r>
    </w:p>
    <w:p w:rsidR="00D308B6" w:rsidRPr="00D308B6" w:rsidRDefault="00D308B6" w:rsidP="00D308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41559">
        <w:rPr>
          <w:rFonts w:ascii="Times New Roman" w:eastAsiaTheme="minorHAnsi" w:hAnsi="Times New Roman" w:cs="Times New Roman"/>
          <w:sz w:val="28"/>
          <w:szCs w:val="28"/>
        </w:rPr>
        <w:t>На обеспечение реализации государственной программы кассовое исполнение составило 15</w:t>
      </w:r>
      <w:r w:rsidR="0039474E" w:rsidRPr="0004155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978</w:t>
      </w:r>
      <w:r w:rsidR="0039474E" w:rsidRPr="00041559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>9</w:t>
      </w:r>
      <w:r w:rsidR="0039474E" w:rsidRPr="00041559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041559">
        <w:rPr>
          <w:rFonts w:ascii="Times New Roman" w:eastAsiaTheme="minorHAnsi" w:hAnsi="Times New Roman" w:cs="Times New Roman"/>
          <w:sz w:val="28"/>
          <w:szCs w:val="28"/>
        </w:rPr>
        <w:t xml:space="preserve"> тыс</w:t>
      </w:r>
      <w:r w:rsidR="005346E1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D308B6">
        <w:rPr>
          <w:rFonts w:ascii="Times New Roman" w:eastAsiaTheme="minorHAnsi" w:hAnsi="Times New Roman" w:cs="Times New Roman"/>
          <w:sz w:val="28"/>
          <w:szCs w:val="28"/>
        </w:rPr>
        <w:t xml:space="preserve"> рублей.</w:t>
      </w:r>
    </w:p>
    <w:p w:rsidR="00E65FBA" w:rsidRPr="00E65FBA" w:rsidRDefault="00E65FBA" w:rsidP="00E6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7E2" w:rsidRDefault="004917E2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sectPr w:rsidR="004917E2" w:rsidSect="00C4118C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1D" w:rsidRDefault="0061261D" w:rsidP="002005B1">
      <w:pPr>
        <w:spacing w:after="0" w:line="240" w:lineRule="auto"/>
      </w:pPr>
      <w:r>
        <w:separator/>
      </w:r>
    </w:p>
  </w:endnote>
  <w:endnote w:type="continuationSeparator" w:id="0">
    <w:p w:rsidR="0061261D" w:rsidRDefault="0061261D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1D" w:rsidRDefault="0061261D" w:rsidP="002005B1">
      <w:pPr>
        <w:spacing w:after="0" w:line="240" w:lineRule="auto"/>
      </w:pPr>
      <w:r>
        <w:separator/>
      </w:r>
    </w:p>
  </w:footnote>
  <w:footnote w:type="continuationSeparator" w:id="0">
    <w:p w:rsidR="0061261D" w:rsidRDefault="0061261D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89144"/>
      <w:docPartObj>
        <w:docPartGallery w:val="Page Numbers (Top of Page)"/>
        <w:docPartUnique/>
      </w:docPartObj>
    </w:sdtPr>
    <w:sdtEndPr/>
    <w:sdtContent>
      <w:p w:rsidR="00C879DF" w:rsidRDefault="00C879DF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3E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79DF" w:rsidRDefault="00C879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2BA9"/>
    <w:rsid w:val="00005CAD"/>
    <w:rsid w:val="000118A6"/>
    <w:rsid w:val="00012C31"/>
    <w:rsid w:val="000160B3"/>
    <w:rsid w:val="000227AF"/>
    <w:rsid w:val="000263C9"/>
    <w:rsid w:val="000347D0"/>
    <w:rsid w:val="000365AB"/>
    <w:rsid w:val="00041559"/>
    <w:rsid w:val="000441AB"/>
    <w:rsid w:val="000454D4"/>
    <w:rsid w:val="00050968"/>
    <w:rsid w:val="00061835"/>
    <w:rsid w:val="0006304F"/>
    <w:rsid w:val="00066193"/>
    <w:rsid w:val="00074650"/>
    <w:rsid w:val="00080274"/>
    <w:rsid w:val="00087D03"/>
    <w:rsid w:val="00092B2B"/>
    <w:rsid w:val="000B1E20"/>
    <w:rsid w:val="000B50E7"/>
    <w:rsid w:val="000B5CEF"/>
    <w:rsid w:val="000C3BE8"/>
    <w:rsid w:val="000D4985"/>
    <w:rsid w:val="000D4FC8"/>
    <w:rsid w:val="000E7C19"/>
    <w:rsid w:val="000E7E44"/>
    <w:rsid w:val="000F352A"/>
    <w:rsid w:val="00100611"/>
    <w:rsid w:val="00101612"/>
    <w:rsid w:val="001048AB"/>
    <w:rsid w:val="00111DE3"/>
    <w:rsid w:val="0011659F"/>
    <w:rsid w:val="00117328"/>
    <w:rsid w:val="00122FFB"/>
    <w:rsid w:val="00123129"/>
    <w:rsid w:val="00127B9E"/>
    <w:rsid w:val="00132828"/>
    <w:rsid w:val="001422F4"/>
    <w:rsid w:val="0015758F"/>
    <w:rsid w:val="00157FE9"/>
    <w:rsid w:val="00173AEC"/>
    <w:rsid w:val="0017488B"/>
    <w:rsid w:val="00175B50"/>
    <w:rsid w:val="00177129"/>
    <w:rsid w:val="001865C2"/>
    <w:rsid w:val="00190234"/>
    <w:rsid w:val="001924D6"/>
    <w:rsid w:val="001937CC"/>
    <w:rsid w:val="00194A50"/>
    <w:rsid w:val="001A123B"/>
    <w:rsid w:val="001A6D04"/>
    <w:rsid w:val="001B1824"/>
    <w:rsid w:val="001C1BC9"/>
    <w:rsid w:val="001D46A6"/>
    <w:rsid w:val="001D604C"/>
    <w:rsid w:val="001E5007"/>
    <w:rsid w:val="001E6981"/>
    <w:rsid w:val="002005B1"/>
    <w:rsid w:val="00207BC6"/>
    <w:rsid w:val="00210290"/>
    <w:rsid w:val="00224F2F"/>
    <w:rsid w:val="002271DC"/>
    <w:rsid w:val="00227EC9"/>
    <w:rsid w:val="002405D9"/>
    <w:rsid w:val="00242161"/>
    <w:rsid w:val="00253DE5"/>
    <w:rsid w:val="00257C8A"/>
    <w:rsid w:val="00263E79"/>
    <w:rsid w:val="00276C7B"/>
    <w:rsid w:val="0027787B"/>
    <w:rsid w:val="002821CE"/>
    <w:rsid w:val="0028255D"/>
    <w:rsid w:val="00286C11"/>
    <w:rsid w:val="002901F0"/>
    <w:rsid w:val="00290A45"/>
    <w:rsid w:val="002A0182"/>
    <w:rsid w:val="002A0886"/>
    <w:rsid w:val="002A1DD1"/>
    <w:rsid w:val="002A2BAC"/>
    <w:rsid w:val="002A4725"/>
    <w:rsid w:val="002B01FD"/>
    <w:rsid w:val="002D1C8D"/>
    <w:rsid w:val="002D556B"/>
    <w:rsid w:val="002F1B4A"/>
    <w:rsid w:val="002F37FB"/>
    <w:rsid w:val="002F47C7"/>
    <w:rsid w:val="002F7CFA"/>
    <w:rsid w:val="00303C85"/>
    <w:rsid w:val="00311D71"/>
    <w:rsid w:val="00316E07"/>
    <w:rsid w:val="003255E8"/>
    <w:rsid w:val="00330849"/>
    <w:rsid w:val="00333F3D"/>
    <w:rsid w:val="00335FF9"/>
    <w:rsid w:val="0034301E"/>
    <w:rsid w:val="003456B7"/>
    <w:rsid w:val="003700D7"/>
    <w:rsid w:val="00375B80"/>
    <w:rsid w:val="003805F5"/>
    <w:rsid w:val="00382EB7"/>
    <w:rsid w:val="00382F02"/>
    <w:rsid w:val="00383E4E"/>
    <w:rsid w:val="0039474E"/>
    <w:rsid w:val="00394A7E"/>
    <w:rsid w:val="00395BBB"/>
    <w:rsid w:val="00396097"/>
    <w:rsid w:val="003A52C0"/>
    <w:rsid w:val="003A5FDE"/>
    <w:rsid w:val="003B2159"/>
    <w:rsid w:val="003B3E53"/>
    <w:rsid w:val="003B6FD5"/>
    <w:rsid w:val="003C1572"/>
    <w:rsid w:val="003C6B83"/>
    <w:rsid w:val="003C6F9B"/>
    <w:rsid w:val="003C77CB"/>
    <w:rsid w:val="003D0961"/>
    <w:rsid w:val="003D30FE"/>
    <w:rsid w:val="003D4EFE"/>
    <w:rsid w:val="003E102F"/>
    <w:rsid w:val="00400B77"/>
    <w:rsid w:val="00403416"/>
    <w:rsid w:val="00406B50"/>
    <w:rsid w:val="00427E59"/>
    <w:rsid w:val="00430AB1"/>
    <w:rsid w:val="00430C6D"/>
    <w:rsid w:val="00432CBA"/>
    <w:rsid w:val="00433FA9"/>
    <w:rsid w:val="00451E6A"/>
    <w:rsid w:val="00455C3E"/>
    <w:rsid w:val="0046059E"/>
    <w:rsid w:val="00460E58"/>
    <w:rsid w:val="00464E20"/>
    <w:rsid w:val="00465BC6"/>
    <w:rsid w:val="0047400E"/>
    <w:rsid w:val="0047776A"/>
    <w:rsid w:val="00480F70"/>
    <w:rsid w:val="004837FF"/>
    <w:rsid w:val="00483E54"/>
    <w:rsid w:val="004917E2"/>
    <w:rsid w:val="004A0556"/>
    <w:rsid w:val="004A702C"/>
    <w:rsid w:val="004B1848"/>
    <w:rsid w:val="004B5DC6"/>
    <w:rsid w:val="004B6032"/>
    <w:rsid w:val="004B72AD"/>
    <w:rsid w:val="004C3247"/>
    <w:rsid w:val="004C4ABA"/>
    <w:rsid w:val="004C5F54"/>
    <w:rsid w:val="004D5006"/>
    <w:rsid w:val="004E3D05"/>
    <w:rsid w:val="004E43B5"/>
    <w:rsid w:val="004F27F7"/>
    <w:rsid w:val="004F3346"/>
    <w:rsid w:val="004F61D6"/>
    <w:rsid w:val="004F65CD"/>
    <w:rsid w:val="00501141"/>
    <w:rsid w:val="00510DA0"/>
    <w:rsid w:val="00511309"/>
    <w:rsid w:val="00516C8F"/>
    <w:rsid w:val="00517798"/>
    <w:rsid w:val="0052775C"/>
    <w:rsid w:val="005346E1"/>
    <w:rsid w:val="005358C7"/>
    <w:rsid w:val="00542801"/>
    <w:rsid w:val="00544E23"/>
    <w:rsid w:val="00552770"/>
    <w:rsid w:val="005534CD"/>
    <w:rsid w:val="00555131"/>
    <w:rsid w:val="00561FBA"/>
    <w:rsid w:val="005702A0"/>
    <w:rsid w:val="00571144"/>
    <w:rsid w:val="00576F20"/>
    <w:rsid w:val="005807D5"/>
    <w:rsid w:val="00585288"/>
    <w:rsid w:val="005A21DD"/>
    <w:rsid w:val="005B77C9"/>
    <w:rsid w:val="005C1523"/>
    <w:rsid w:val="005C68E1"/>
    <w:rsid w:val="005D2094"/>
    <w:rsid w:val="005D6094"/>
    <w:rsid w:val="005F3C21"/>
    <w:rsid w:val="00601156"/>
    <w:rsid w:val="0061261D"/>
    <w:rsid w:val="00615FE3"/>
    <w:rsid w:val="006234FC"/>
    <w:rsid w:val="00624AAE"/>
    <w:rsid w:val="00635F44"/>
    <w:rsid w:val="0063651F"/>
    <w:rsid w:val="006374BF"/>
    <w:rsid w:val="0064357A"/>
    <w:rsid w:val="006457A8"/>
    <w:rsid w:val="00646C7C"/>
    <w:rsid w:val="00647040"/>
    <w:rsid w:val="00664737"/>
    <w:rsid w:val="00670C2C"/>
    <w:rsid w:val="00674167"/>
    <w:rsid w:val="0067451C"/>
    <w:rsid w:val="006772D6"/>
    <w:rsid w:val="00686746"/>
    <w:rsid w:val="00693B35"/>
    <w:rsid w:val="006A094C"/>
    <w:rsid w:val="006A146E"/>
    <w:rsid w:val="006B3ED0"/>
    <w:rsid w:val="006C190C"/>
    <w:rsid w:val="006C6CC6"/>
    <w:rsid w:val="006D1187"/>
    <w:rsid w:val="006E30B4"/>
    <w:rsid w:val="006E3C60"/>
    <w:rsid w:val="006F4166"/>
    <w:rsid w:val="007029C4"/>
    <w:rsid w:val="00704648"/>
    <w:rsid w:val="00714346"/>
    <w:rsid w:val="00716FF9"/>
    <w:rsid w:val="007277EA"/>
    <w:rsid w:val="00731066"/>
    <w:rsid w:val="007311C3"/>
    <w:rsid w:val="00731C48"/>
    <w:rsid w:val="00733C0B"/>
    <w:rsid w:val="00735D72"/>
    <w:rsid w:val="00741549"/>
    <w:rsid w:val="007419D6"/>
    <w:rsid w:val="00743FDA"/>
    <w:rsid w:val="00745639"/>
    <w:rsid w:val="007532A1"/>
    <w:rsid w:val="00754641"/>
    <w:rsid w:val="00764D63"/>
    <w:rsid w:val="00777BCC"/>
    <w:rsid w:val="007805C8"/>
    <w:rsid w:val="00784DF8"/>
    <w:rsid w:val="00786479"/>
    <w:rsid w:val="00792A83"/>
    <w:rsid w:val="007A209E"/>
    <w:rsid w:val="007A4A67"/>
    <w:rsid w:val="007B3D19"/>
    <w:rsid w:val="007B69D5"/>
    <w:rsid w:val="007C0071"/>
    <w:rsid w:val="007D12CA"/>
    <w:rsid w:val="007F4F33"/>
    <w:rsid w:val="007F754E"/>
    <w:rsid w:val="00807585"/>
    <w:rsid w:val="00825BF2"/>
    <w:rsid w:val="00831A75"/>
    <w:rsid w:val="00843F16"/>
    <w:rsid w:val="008447D5"/>
    <w:rsid w:val="008579B0"/>
    <w:rsid w:val="00875EA2"/>
    <w:rsid w:val="008769F0"/>
    <w:rsid w:val="00876A72"/>
    <w:rsid w:val="00883E8E"/>
    <w:rsid w:val="008915A1"/>
    <w:rsid w:val="00891913"/>
    <w:rsid w:val="00895A92"/>
    <w:rsid w:val="008A0AF5"/>
    <w:rsid w:val="008B10F1"/>
    <w:rsid w:val="008B742A"/>
    <w:rsid w:val="008B7A81"/>
    <w:rsid w:val="008C1DB1"/>
    <w:rsid w:val="008D48D4"/>
    <w:rsid w:val="008D71F1"/>
    <w:rsid w:val="008D76C9"/>
    <w:rsid w:val="008E1747"/>
    <w:rsid w:val="008E1996"/>
    <w:rsid w:val="008E6D5D"/>
    <w:rsid w:val="008F1975"/>
    <w:rsid w:val="008F19ED"/>
    <w:rsid w:val="008F2B35"/>
    <w:rsid w:val="008F5750"/>
    <w:rsid w:val="0090126A"/>
    <w:rsid w:val="00912797"/>
    <w:rsid w:val="00913324"/>
    <w:rsid w:val="0091793D"/>
    <w:rsid w:val="00926F15"/>
    <w:rsid w:val="0093091D"/>
    <w:rsid w:val="00935CF6"/>
    <w:rsid w:val="00940DCC"/>
    <w:rsid w:val="009419AD"/>
    <w:rsid w:val="00942720"/>
    <w:rsid w:val="00942BE1"/>
    <w:rsid w:val="00945EF9"/>
    <w:rsid w:val="00947610"/>
    <w:rsid w:val="00956F07"/>
    <w:rsid w:val="00960B11"/>
    <w:rsid w:val="0096244F"/>
    <w:rsid w:val="00966F3A"/>
    <w:rsid w:val="00970618"/>
    <w:rsid w:val="00976502"/>
    <w:rsid w:val="009812A2"/>
    <w:rsid w:val="00985979"/>
    <w:rsid w:val="00992C01"/>
    <w:rsid w:val="009939E6"/>
    <w:rsid w:val="00993B7B"/>
    <w:rsid w:val="009A61E6"/>
    <w:rsid w:val="009B1442"/>
    <w:rsid w:val="009D12A3"/>
    <w:rsid w:val="009D3D4D"/>
    <w:rsid w:val="009E29A5"/>
    <w:rsid w:val="009E3384"/>
    <w:rsid w:val="009E7D54"/>
    <w:rsid w:val="009E7F7C"/>
    <w:rsid w:val="009F3E2C"/>
    <w:rsid w:val="009F6C19"/>
    <w:rsid w:val="00A14C8D"/>
    <w:rsid w:val="00A216AC"/>
    <w:rsid w:val="00A24AEE"/>
    <w:rsid w:val="00A32FFE"/>
    <w:rsid w:val="00A336F0"/>
    <w:rsid w:val="00A419FC"/>
    <w:rsid w:val="00A41E6B"/>
    <w:rsid w:val="00A42553"/>
    <w:rsid w:val="00A80D23"/>
    <w:rsid w:val="00A83383"/>
    <w:rsid w:val="00A83828"/>
    <w:rsid w:val="00A85B46"/>
    <w:rsid w:val="00AB1D00"/>
    <w:rsid w:val="00AB322B"/>
    <w:rsid w:val="00AB40F5"/>
    <w:rsid w:val="00AB63D4"/>
    <w:rsid w:val="00AB6B92"/>
    <w:rsid w:val="00AC1842"/>
    <w:rsid w:val="00AD1918"/>
    <w:rsid w:val="00AE1B05"/>
    <w:rsid w:val="00AF32A3"/>
    <w:rsid w:val="00AF45EF"/>
    <w:rsid w:val="00AF58E4"/>
    <w:rsid w:val="00AF7C6B"/>
    <w:rsid w:val="00B01876"/>
    <w:rsid w:val="00B02E73"/>
    <w:rsid w:val="00B05FEA"/>
    <w:rsid w:val="00B06C79"/>
    <w:rsid w:val="00B12345"/>
    <w:rsid w:val="00B350B6"/>
    <w:rsid w:val="00B35793"/>
    <w:rsid w:val="00B3693D"/>
    <w:rsid w:val="00B379A7"/>
    <w:rsid w:val="00B42B66"/>
    <w:rsid w:val="00B42B7D"/>
    <w:rsid w:val="00B443F4"/>
    <w:rsid w:val="00B47AA1"/>
    <w:rsid w:val="00B61F52"/>
    <w:rsid w:val="00B71F05"/>
    <w:rsid w:val="00B72204"/>
    <w:rsid w:val="00B7252C"/>
    <w:rsid w:val="00B77BD1"/>
    <w:rsid w:val="00B92358"/>
    <w:rsid w:val="00B95C52"/>
    <w:rsid w:val="00B9621A"/>
    <w:rsid w:val="00B96A0C"/>
    <w:rsid w:val="00BA5C65"/>
    <w:rsid w:val="00BA763D"/>
    <w:rsid w:val="00BD6646"/>
    <w:rsid w:val="00BE3A4C"/>
    <w:rsid w:val="00BE6197"/>
    <w:rsid w:val="00BE64A5"/>
    <w:rsid w:val="00BF11AD"/>
    <w:rsid w:val="00BF2133"/>
    <w:rsid w:val="00C001D0"/>
    <w:rsid w:val="00C0460F"/>
    <w:rsid w:val="00C21F1A"/>
    <w:rsid w:val="00C31D1E"/>
    <w:rsid w:val="00C33386"/>
    <w:rsid w:val="00C35228"/>
    <w:rsid w:val="00C354CB"/>
    <w:rsid w:val="00C4118C"/>
    <w:rsid w:val="00C47A67"/>
    <w:rsid w:val="00C5666C"/>
    <w:rsid w:val="00C61315"/>
    <w:rsid w:val="00C6749D"/>
    <w:rsid w:val="00C7229E"/>
    <w:rsid w:val="00C72BCE"/>
    <w:rsid w:val="00C76C74"/>
    <w:rsid w:val="00C77FBD"/>
    <w:rsid w:val="00C8364B"/>
    <w:rsid w:val="00C879DF"/>
    <w:rsid w:val="00CA07E2"/>
    <w:rsid w:val="00CA0B7E"/>
    <w:rsid w:val="00CA14E4"/>
    <w:rsid w:val="00CA4798"/>
    <w:rsid w:val="00CB4E72"/>
    <w:rsid w:val="00CB5FAE"/>
    <w:rsid w:val="00CB754C"/>
    <w:rsid w:val="00CC00D3"/>
    <w:rsid w:val="00CC03B1"/>
    <w:rsid w:val="00CC1351"/>
    <w:rsid w:val="00CC211F"/>
    <w:rsid w:val="00CC6079"/>
    <w:rsid w:val="00CC79D6"/>
    <w:rsid w:val="00CD13E7"/>
    <w:rsid w:val="00CE156F"/>
    <w:rsid w:val="00CE275D"/>
    <w:rsid w:val="00CE5909"/>
    <w:rsid w:val="00CE6324"/>
    <w:rsid w:val="00CE778D"/>
    <w:rsid w:val="00CE77D7"/>
    <w:rsid w:val="00CF3E9E"/>
    <w:rsid w:val="00CF4407"/>
    <w:rsid w:val="00CF4C63"/>
    <w:rsid w:val="00D025BE"/>
    <w:rsid w:val="00D0588C"/>
    <w:rsid w:val="00D10A38"/>
    <w:rsid w:val="00D13DB5"/>
    <w:rsid w:val="00D15D49"/>
    <w:rsid w:val="00D17DAA"/>
    <w:rsid w:val="00D308B6"/>
    <w:rsid w:val="00D41FB5"/>
    <w:rsid w:val="00D4298C"/>
    <w:rsid w:val="00D433ED"/>
    <w:rsid w:val="00D44FF2"/>
    <w:rsid w:val="00D5709B"/>
    <w:rsid w:val="00D60CBD"/>
    <w:rsid w:val="00D6337A"/>
    <w:rsid w:val="00D645A5"/>
    <w:rsid w:val="00D64A68"/>
    <w:rsid w:val="00D6605A"/>
    <w:rsid w:val="00D66FA9"/>
    <w:rsid w:val="00D7274B"/>
    <w:rsid w:val="00D72949"/>
    <w:rsid w:val="00D736C8"/>
    <w:rsid w:val="00D7425D"/>
    <w:rsid w:val="00D77D80"/>
    <w:rsid w:val="00D84666"/>
    <w:rsid w:val="00D84DB6"/>
    <w:rsid w:val="00D9389E"/>
    <w:rsid w:val="00D93E6D"/>
    <w:rsid w:val="00D94E9A"/>
    <w:rsid w:val="00DA1222"/>
    <w:rsid w:val="00DA5C79"/>
    <w:rsid w:val="00DC326B"/>
    <w:rsid w:val="00DD5064"/>
    <w:rsid w:val="00DD7620"/>
    <w:rsid w:val="00DE33FD"/>
    <w:rsid w:val="00DE4835"/>
    <w:rsid w:val="00DE7289"/>
    <w:rsid w:val="00DE773E"/>
    <w:rsid w:val="00DF2161"/>
    <w:rsid w:val="00DF414F"/>
    <w:rsid w:val="00E16B9E"/>
    <w:rsid w:val="00E26241"/>
    <w:rsid w:val="00E3636B"/>
    <w:rsid w:val="00E55270"/>
    <w:rsid w:val="00E566E9"/>
    <w:rsid w:val="00E65FBA"/>
    <w:rsid w:val="00E66F28"/>
    <w:rsid w:val="00E6743B"/>
    <w:rsid w:val="00E67FF0"/>
    <w:rsid w:val="00E7109F"/>
    <w:rsid w:val="00E73393"/>
    <w:rsid w:val="00E82E0E"/>
    <w:rsid w:val="00E842B7"/>
    <w:rsid w:val="00EA1C84"/>
    <w:rsid w:val="00EB0ED2"/>
    <w:rsid w:val="00EB340C"/>
    <w:rsid w:val="00EC442C"/>
    <w:rsid w:val="00EE561E"/>
    <w:rsid w:val="00EF275D"/>
    <w:rsid w:val="00EF2F73"/>
    <w:rsid w:val="00EF31CE"/>
    <w:rsid w:val="00EF6524"/>
    <w:rsid w:val="00F100A6"/>
    <w:rsid w:val="00F23A0E"/>
    <w:rsid w:val="00F26DCF"/>
    <w:rsid w:val="00F30665"/>
    <w:rsid w:val="00F30A49"/>
    <w:rsid w:val="00F312BC"/>
    <w:rsid w:val="00F4041B"/>
    <w:rsid w:val="00F40A03"/>
    <w:rsid w:val="00F40A2E"/>
    <w:rsid w:val="00F45E55"/>
    <w:rsid w:val="00F46415"/>
    <w:rsid w:val="00F5027F"/>
    <w:rsid w:val="00F54F39"/>
    <w:rsid w:val="00F55ADB"/>
    <w:rsid w:val="00F6063F"/>
    <w:rsid w:val="00F60D8E"/>
    <w:rsid w:val="00F62A01"/>
    <w:rsid w:val="00F62DE6"/>
    <w:rsid w:val="00F6714D"/>
    <w:rsid w:val="00F734C6"/>
    <w:rsid w:val="00F80C7A"/>
    <w:rsid w:val="00F826FD"/>
    <w:rsid w:val="00F92940"/>
    <w:rsid w:val="00F93CAA"/>
    <w:rsid w:val="00F950EE"/>
    <w:rsid w:val="00FA1453"/>
    <w:rsid w:val="00FA1C50"/>
    <w:rsid w:val="00FA3186"/>
    <w:rsid w:val="00FA6B90"/>
    <w:rsid w:val="00FA779B"/>
    <w:rsid w:val="00FB2805"/>
    <w:rsid w:val="00FB4854"/>
    <w:rsid w:val="00FB4AB3"/>
    <w:rsid w:val="00FC53D3"/>
    <w:rsid w:val="00FC633E"/>
    <w:rsid w:val="00FD2410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7548-A489-433D-8EF3-FE03EDCA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User</cp:lastModifiedBy>
  <cp:revision>135</cp:revision>
  <cp:lastPrinted>2018-07-13T05:32:00Z</cp:lastPrinted>
  <dcterms:created xsi:type="dcterms:W3CDTF">2017-04-07T05:38:00Z</dcterms:created>
  <dcterms:modified xsi:type="dcterms:W3CDTF">2018-07-16T09:00:00Z</dcterms:modified>
</cp:coreProperties>
</file>